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D" w:rsidRPr="00E26FDD" w:rsidRDefault="00DB43ED" w:rsidP="00DB43E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MATRIX of existing Master course </w:t>
      </w:r>
      <w:r w:rsidR="00810D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(Faculty of Architecture, University of Lisbon</w:t>
      </w: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DB43ED" w:rsidRPr="00DB43ED" w:rsidRDefault="00DB43ED">
      <w:pPr>
        <w:rPr>
          <w:lang w:val="en-US"/>
        </w:rPr>
      </w:pPr>
    </w:p>
    <w:tbl>
      <w:tblPr>
        <w:tblStyle w:val="TableGrid"/>
        <w:tblW w:w="14923" w:type="dxa"/>
        <w:tblInd w:w="142" w:type="dxa"/>
        <w:tblLook w:val="01E0"/>
      </w:tblPr>
      <w:tblGrid>
        <w:gridCol w:w="2093"/>
        <w:gridCol w:w="1495"/>
        <w:gridCol w:w="1330"/>
        <w:gridCol w:w="1299"/>
        <w:gridCol w:w="1490"/>
        <w:gridCol w:w="1783"/>
        <w:gridCol w:w="2565"/>
        <w:gridCol w:w="2868"/>
      </w:tblGrid>
      <w:tr w:rsidR="00131A9F" w:rsidTr="00326547">
        <w:trPr>
          <w:trHeight w:val="74"/>
        </w:trPr>
        <w:tc>
          <w:tcPr>
            <w:tcW w:w="2093" w:type="dxa"/>
          </w:tcPr>
          <w:p w:rsidR="00131A9F" w:rsidRPr="00131A9F" w:rsidRDefault="00131A9F" w:rsidP="004A34EB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Name of compulsory chair</w:t>
            </w:r>
          </w:p>
        </w:tc>
        <w:tc>
          <w:tcPr>
            <w:tcW w:w="1495" w:type="dxa"/>
          </w:tcPr>
          <w:p w:rsidR="00131A9F" w:rsidRPr="00131A9F" w:rsidRDefault="00131A9F" w:rsidP="00131A9F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Year</w:t>
            </w:r>
          </w:p>
        </w:tc>
        <w:tc>
          <w:tcPr>
            <w:tcW w:w="1330" w:type="dxa"/>
          </w:tcPr>
          <w:p w:rsidR="00131A9F" w:rsidRPr="00131A9F" w:rsidRDefault="00131A9F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Semester</w:t>
            </w:r>
          </w:p>
        </w:tc>
        <w:tc>
          <w:tcPr>
            <w:tcW w:w="1299" w:type="dxa"/>
          </w:tcPr>
          <w:p w:rsidR="00131A9F" w:rsidRPr="00131A9F" w:rsidRDefault="00131A9F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Number of ECTS</w:t>
            </w:r>
          </w:p>
        </w:tc>
        <w:tc>
          <w:tcPr>
            <w:tcW w:w="1490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Number of elective chairs</w:t>
            </w:r>
          </w:p>
        </w:tc>
        <w:tc>
          <w:tcPr>
            <w:tcW w:w="1783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List of available elective chairs</w:t>
            </w:r>
          </w:p>
        </w:tc>
        <w:tc>
          <w:tcPr>
            <w:tcW w:w="2565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hort description</w:t>
            </w:r>
          </w:p>
        </w:tc>
        <w:tc>
          <w:tcPr>
            <w:tcW w:w="2868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elation between the contents and RETHINK’s theme</w:t>
            </w:r>
          </w:p>
        </w:tc>
      </w:tr>
      <w:tr w:rsidR="004A34EB" w:rsidRPr="00BB13FF" w:rsidTr="00810DFC">
        <w:trPr>
          <w:trHeight w:val="452"/>
        </w:trPr>
        <w:tc>
          <w:tcPr>
            <w:tcW w:w="14923" w:type="dxa"/>
            <w:gridSpan w:val="8"/>
            <w:vAlign w:val="center"/>
          </w:tcPr>
          <w:p w:rsidR="00810DFC" w:rsidRPr="00810DFC" w:rsidRDefault="00810DFC" w:rsidP="00810DFC">
            <w:pPr>
              <w:jc w:val="center"/>
              <w:rPr>
                <w:bCs w:val="0"/>
                <w:sz w:val="28"/>
                <w:szCs w:val="28"/>
                <w:lang w:val="en-GB"/>
              </w:rPr>
            </w:pPr>
            <w:r w:rsidRPr="00810DFC">
              <w:rPr>
                <w:bCs w:val="0"/>
                <w:sz w:val="28"/>
                <w:szCs w:val="28"/>
                <w:lang w:val="en-GB"/>
              </w:rPr>
              <w:t>Urban Planning</w:t>
            </w:r>
          </w:p>
        </w:tc>
      </w:tr>
      <w:tr w:rsidR="00131A9F" w:rsidRPr="00BB13FF" w:rsidTr="00326547">
        <w:trPr>
          <w:trHeight w:val="74"/>
        </w:trPr>
        <w:tc>
          <w:tcPr>
            <w:tcW w:w="2093" w:type="dxa"/>
          </w:tcPr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495" w:type="dxa"/>
            <w:vAlign w:val="center"/>
          </w:tcPr>
          <w:p w:rsidR="00131A9F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131A9F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131A9F" w:rsidRPr="00326547" w:rsidRDefault="00131A9F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490" w:type="dxa"/>
          </w:tcPr>
          <w:p w:rsidR="00131A9F" w:rsidRPr="00326547" w:rsidRDefault="00131A9F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131A9F" w:rsidRPr="00326547" w:rsidRDefault="00131A9F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131A9F" w:rsidRPr="00326547" w:rsidRDefault="00131A9F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131A9F" w:rsidRPr="00326547" w:rsidRDefault="00131A9F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326547">
        <w:trPr>
          <w:trHeight w:val="74"/>
        </w:trPr>
        <w:tc>
          <w:tcPr>
            <w:tcW w:w="2093" w:type="dxa"/>
          </w:tcPr>
          <w:p w:rsid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  <w:p w:rsidR="00806C5A" w:rsidRPr="00806C5A" w:rsidRDefault="00806C5A" w:rsidP="00A00283">
            <w:pPr>
              <w:rPr>
                <w:rFonts w:asciiTheme="minorHAnsi" w:eastAsia="Times New Roman" w:hAnsiTheme="minorHAnsi"/>
                <w:sz w:val="18"/>
                <w:szCs w:val="18"/>
                <w:lang w:val="en-US" w:eastAsia="ru-RU"/>
              </w:rPr>
            </w:pPr>
          </w:p>
        </w:tc>
        <w:tc>
          <w:tcPr>
            <w:tcW w:w="1495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806C5A" w:rsidRPr="00810DFC" w:rsidRDefault="00326547" w:rsidP="00810DFC">
            <w:pPr>
              <w:jc w:val="center"/>
              <w:rPr>
                <w:rFonts w:asciiTheme="minorHAnsi" w:eastAsia="Times New Roman" w:hAnsiTheme="minorHAnsi"/>
                <w:b w:val="0"/>
                <w:bCs w:val="0"/>
                <w:sz w:val="18"/>
                <w:szCs w:val="18"/>
                <w:lang w:val="en-US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Project Laboratory IV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12,5</w:t>
            </w:r>
          </w:p>
          <w:p w:rsidR="00A00283" w:rsidRPr="00326547" w:rsidRDefault="00A00283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This curricular unit aims to develop the capacity to understand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intervene in complex urban and metropolitan territories.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It includes the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characterisation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an extensive urban area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based on a selection of themes for analysis (each covering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different territorial scales) and information from different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sources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The second phase involves the design of a territorial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development strategy, including economic and social aspects,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together with a range of measures designed to have an impact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on the physical component of the study area and which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aim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to satisfy the predefined objectives and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programme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Infrastructures and Urban Networks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7,0</w:t>
            </w:r>
          </w:p>
          <w:p w:rsidR="00A00283" w:rsidRPr="00326547" w:rsidRDefault="00A00283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Designing distribution systems for the water supply 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drainage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waste water and rainwater. Solid waste collection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treatment systems. Electrification and lighting systems.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Telecommunications networks. Hierarchy of roads. Road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systems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Road design. Traffic and road capacity. Forms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transport.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Intermodality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Transport planning and urban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mobility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Energy efficiency and sustainability in transport.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Interaction between urban design and functions.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  <w:p w:rsidR="00A00283" w:rsidRDefault="00A00283" w:rsidP="00A00283">
            <w:pP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Law in Architecture and Urbanism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3,5</w:t>
            </w:r>
          </w:p>
          <w:p w:rsidR="00A00283" w:rsidRPr="00326547" w:rsidRDefault="00A00283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Fostering awareness amongst architecture and urbanism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students of the main legal aspects relating to the exercise of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their profession, in particular with regard to relations established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with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clients, staff and the final users of their projects.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Integrating legislation into the design rationale of architects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(architecture and urbanism) through consultation, analysis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and systematic inclusion of the main </w:t>
            </w: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legislation which forms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architectural and urban management licensing framework,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together with the legislation that must be considered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drawing up regulations for urban management and the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exercise of the profession, both from the perspective of the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rights inherent to architectural design work and with regard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contracting third parties. Case studies.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Urban Sociology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3,5</w:t>
            </w:r>
          </w:p>
          <w:p w:rsidR="00A00283" w:rsidRPr="00326547" w:rsidRDefault="00A00283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sociology of the city and the sociology of forms of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habitation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constitute one of the central themes. An interdisciplinary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exploration of themes that may assist in interpreting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assessing zones and objects that are the target of architectural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interventions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Fostering an interdisciplinary approach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 sociology, anthropology and architecture to enable students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to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analyse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, in some depth and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rigour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, the complexity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 contemporary city. A further aim will be to foster an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understanding, from a sociological perspective, (whenever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possible, linked to architecture) of the main theoretical 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conceptual proposals for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analysing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major contemporary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and territorial issues, namely the city and multiculturalism,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diversity, the importance of ITC and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globalisation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, in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addition to certain contentious developments which affect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modern societies, such as poverty, exclusion, insecurity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socio-spatial segregation. Sociological approaches to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accommodation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social housing in Portugal.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Urban Economics</w:t>
            </w:r>
          </w:p>
        </w:tc>
        <w:tc>
          <w:tcPr>
            <w:tcW w:w="1495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Pr="00326547" w:rsidRDefault="00A00283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3,5</w:t>
            </w: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 introduction to urban economics as a tool for understanding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interdependence between cities and economic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development and for approaching the processes of urban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growth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the main problems confronting cities. Given that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this is not an economics degree course, the aim will be to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provide students with a general understanding of the way in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which economic processes influence the spatial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organisation</w:t>
            </w:r>
            <w:proofErr w:type="spellEnd"/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society and determine or influence the urban dynamics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urban problems they will confront.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A34EB" w:rsidRPr="00BB13FF" w:rsidTr="00326547">
        <w:trPr>
          <w:trHeight w:val="74"/>
        </w:trPr>
        <w:tc>
          <w:tcPr>
            <w:tcW w:w="2093" w:type="dxa"/>
          </w:tcPr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</w:tc>
        <w:tc>
          <w:tcPr>
            <w:tcW w:w="1495" w:type="dxa"/>
            <w:vAlign w:val="center"/>
          </w:tcPr>
          <w:p w:rsidR="004A34EB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lastRenderedPageBreak/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4A34EB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326547" w:rsidRDefault="004A34EB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Pr="00326547" w:rsidRDefault="004A34EB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326547">
        <w:trPr>
          <w:trHeight w:val="74"/>
        </w:trPr>
        <w:tc>
          <w:tcPr>
            <w:tcW w:w="2093" w:type="dxa"/>
          </w:tcPr>
          <w:p w:rsidR="00806C5A" w:rsidRDefault="00806C5A" w:rsidP="006937C2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Total</w:t>
            </w:r>
          </w:p>
          <w:p w:rsidR="00326547" w:rsidRPr="00326547" w:rsidRDefault="00326547" w:rsidP="00A00283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806C5A" w:rsidRDefault="00806C5A" w:rsidP="00326547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  <w:p w:rsidR="00326547" w:rsidRPr="00326547" w:rsidRDefault="00326547" w:rsidP="00A00283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Project Laboratory V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13,0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This curricular unit aims to develop the skills (integrating all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knowledge acquired so far) required to intervene in an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nucleus (preferably located in the territory studied in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Project VI), managing it as a unit. Intervention measures 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policies should be designed which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reorganise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promote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development in the intervention area, assessing their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economic viability and outlining forms of implementation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within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 current legal framework. The exercise will be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completed with the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organisation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a design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programme</w:t>
            </w:r>
            <w:proofErr w:type="spellEnd"/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proposal which includes public space and an average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range of facilities, relating site to form and covering various</w:t>
            </w:r>
          </w:p>
          <w:p w:rsidR="00A00283" w:rsidRPr="00326547" w:rsidRDefault="00A00283" w:rsidP="00A00283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scales including building work.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Landscape Architecture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7,0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Landscape as an ecological, cultural and economic unit. The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dynamics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stability of landscape, analytical methods.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Rural and urban landscapes. Landscape management 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planning. Water in landscapes. Environmental risk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prevention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control. Green urban structure: concept, typologies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environmental performance. The architecture of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exteriors and open spaces, positive intervention in landscape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Climate change and urban environmental risk control.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Urbanism Theory and Methods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3,5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Providing a perspective on the various components and elements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required for understanding, defining and applying urban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territorial planning methodologies, with an emphasis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on urban composition whilst also ensuring an understanding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strategic planning and participatory urbanism, framed by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following objectives: a) Mastering physical and strategic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planning methodologies; b) Understanding how to apply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specific methodologies in analysis, diagnosis, definition of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scenarios and choice of alternatives; c) Designing solutions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 resolve planning problems on different scales; d) Knowing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how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to assess the results of the proposed </w:t>
            </w: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solutions.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Urban Administration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3,5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Providing the analytical support tools for defining policies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projects for public works which have an impact on territories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 regional and local level. Transmitting knowledge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which links the task of territorial interpretation, analysis 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diagnosis to the role of urban administration and management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 the purpose of formulating and implementing</w:t>
            </w:r>
          </w:p>
          <w:p w:rsidR="00A00283" w:rsidRPr="00326547" w:rsidRDefault="00A00283" w:rsidP="00A00283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plans and projects.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Specialisation Elective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Pr="00806C5A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1,5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Specialist Electives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the eighth and ninth semesters students may choose from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 wide range of specialist elective curricular units offered in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disciplinary areas. They may also choose an obligatory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curricular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unit from another course as their elective.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Architecture,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conceptualisation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Ephemeral and Experimental Architectures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and Architecture of Construction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Architecture in Paper and Sustainable Materials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Experimental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Useful/Useless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Light and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Living Spaces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 in Conservation, Restoration and Rehabilitation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Urbanism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Culture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Forms of Urban and Territorial Intervention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Requalification of Coastal Areas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Requalification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Metropolitan Territories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History and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Filmed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Modernity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the Built Heritage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of Performing Arts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Image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lastRenderedPageBreak/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Revitalisation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</w:pP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>© PROF. JOS</w:t>
            </w:r>
            <w:r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ru-RU" w:eastAsia="en-US"/>
              </w:rPr>
              <w:t>Й</w:t>
            </w: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 xml:space="preserve"> PINTO DUARTE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 xml:space="preserve">16 INTEGRATED MASTER'S IN ARCHITECTURE • 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4"/>
                <w:szCs w:val="14"/>
                <w:lang w:val="en-US" w:eastAsia="en-US"/>
              </w:rPr>
              <w:t>FA+</w:t>
            </w:r>
            <w:r w:rsidRPr="00022A10">
              <w:rPr>
                <w:rFonts w:ascii="Cabin-BoldItalic" w:eastAsiaTheme="minorHAnsi" w:hAnsi="Cabin-BoldItalic" w:cs="Cabin-BoldItalic"/>
                <w:i/>
                <w:iCs/>
                <w:color w:val="448AB9"/>
                <w:spacing w:val="0"/>
                <w:sz w:val="14"/>
                <w:szCs w:val="14"/>
                <w:lang w:val="en-US" w:eastAsia="en-US"/>
              </w:rPr>
              <w:t xml:space="preserve">UD </w:t>
            </w: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>SPECIALISATION IN URBANISM 17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Technologies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of Stone Arches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Earthquake Resistant Buildings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Building, City and Territorial Environmental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Management and Assessment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Technical English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Principles and Strategies in Bioclimatic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Rationalisation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Construction Industry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Drawing and Visual Communication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Desire Machine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Anthropology of Seeing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 and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Figure Drawing /Life Drawing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and the City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Architectural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Photogrammetry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Artistic Interventions in Urban Space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Cinematic Narratives of Architectural and Urban Space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the Background to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Design for the Rehabilitation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Architectural Surfaces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Plastic Expressive Techniques for Architectural Drawing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Flow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Visualisation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Computation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Computer Animation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Integrated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Modelling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Systems (BIM)</w:t>
            </w:r>
          </w:p>
          <w:p w:rsidR="00022A10" w:rsidRPr="00810DFC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3D </w:t>
            </w:r>
            <w:proofErr w:type="spell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Digitalisation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Tools for Analysis and Simulation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Shape Grammars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 Design and Manufacture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Parametric Urban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Space Syntax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Geographic Information Systems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Social Sciences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lastRenderedPageBreak/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Sustainable Urban Culture and Development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Studies of the City: Living Spaces</w:t>
            </w:r>
          </w:p>
          <w:p w:rsidR="00022A10" w:rsidRPr="00810DFC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Constructed Spaces</w:t>
            </w:r>
          </w:p>
          <w:p w:rsidR="00A00283" w:rsidRPr="00326547" w:rsidRDefault="00022A10" w:rsidP="00022A10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Social Design </w:t>
            </w:r>
            <w:r w:rsidRPr="00810DFC">
              <w:rPr>
                <w:rFonts w:ascii="National-Regular" w:eastAsia="National-Regular" w:hAnsi="Cabin-Bold" w:cs="National-Regular" w:hint="eastAsia"/>
                <w:b w:val="0"/>
                <w:bCs w:val="0"/>
                <w:color w:val="448AB9"/>
                <w:spacing w:val="0"/>
                <w:sz w:val="14"/>
                <w:szCs w:val="14"/>
                <w:lang w:val="en-US" w:eastAsia="en-US"/>
              </w:rPr>
              <w:t>●</w:t>
            </w:r>
          </w:p>
        </w:tc>
        <w:tc>
          <w:tcPr>
            <w:tcW w:w="2565" w:type="dxa"/>
          </w:tcPr>
          <w:p w:rsidR="00A00283" w:rsidRPr="00326547" w:rsidRDefault="00A00283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Specialisation Elective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1,5</w:t>
            </w:r>
          </w:p>
          <w:p w:rsidR="00A00283" w:rsidRPr="00326547" w:rsidRDefault="00A00283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Specialist Electives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the eighth and ninth semesters students may choose from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 wide range of specialist elective curricular units offered in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disciplinary areas. They may also choose an obligatory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curricular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unit from another course as their elective.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Architecture,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conceptualisation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Ephemeral and Experimental Architectures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and Architecture of Construction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Architecture in Paper and Sustainable Materials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Experimental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Useful/Useless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Light and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Living Spaces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 in Conservation, Restoration and Rehabilitation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Urbanism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Culture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Forms of Urban and Territorial Intervention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Requalification of Coastal Areas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Requalification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Metropolitan Territories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History and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Filmed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Modernity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the Built Heritage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of Performing Arts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Image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Revitalisation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</w:pP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>© PROF. JOS</w:t>
            </w:r>
            <w:r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ru-RU" w:eastAsia="en-US"/>
              </w:rPr>
              <w:t>Й</w:t>
            </w: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 xml:space="preserve"> PINTO DUARTE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 xml:space="preserve">16 INTEGRATED MASTER'S IN ARCHITECTURE • 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4"/>
                <w:szCs w:val="14"/>
                <w:lang w:val="en-US" w:eastAsia="en-US"/>
              </w:rPr>
              <w:t>FA+</w:t>
            </w:r>
            <w:r w:rsidRPr="00022A10">
              <w:rPr>
                <w:rFonts w:ascii="Cabin-BoldItalic" w:eastAsiaTheme="minorHAnsi" w:hAnsi="Cabin-BoldItalic" w:cs="Cabin-BoldItalic"/>
                <w:i/>
                <w:iCs/>
                <w:color w:val="448AB9"/>
                <w:spacing w:val="0"/>
                <w:sz w:val="14"/>
                <w:szCs w:val="14"/>
                <w:lang w:val="en-US" w:eastAsia="en-US"/>
              </w:rPr>
              <w:t xml:space="preserve">UD </w:t>
            </w: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>SPECIALISATION IN URBANISM 17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lastRenderedPageBreak/>
              <w:t>Technologies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of Stone Arches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Earthquake Resistant Buildings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Building, City and Territorial Environmental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Management and Assessment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Technical English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Principles and Strategies in Bioclimatic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Rationalisation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Construction Industry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Drawing and Visual Communication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Desire Machine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Anthropology of Seeing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 and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Figure Drawing /Life Drawing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and the City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Architectural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Photogrammetry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Artistic Interventions in Urban Space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Cinematic Narratives of Architectural and Urban Space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the Background to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Design for the Rehabilitation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Architectural Surfaces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Plastic Expressive Techniques for Architectural Drawing</w:t>
            </w:r>
          </w:p>
          <w:p w:rsidR="00022A10" w:rsidRPr="00810DFC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Flow </w:t>
            </w:r>
            <w:proofErr w:type="spell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Visualisation</w:t>
            </w:r>
            <w:proofErr w:type="spellEnd"/>
          </w:p>
          <w:p w:rsidR="00022A10" w:rsidRPr="00810DFC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Computation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Computer Animation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Integrated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Modelling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Systems (BIM)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3D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Digitalisation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Tools for Analysis and Simulation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Shape Grammars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 Design and Manufacture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Parametric Urban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Space Syntax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Geographic Information Systems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Social Sciences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Sustainable Urban Culture and Development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Studies of the City: Living Spaces</w:t>
            </w:r>
          </w:p>
          <w:p w:rsidR="00022A10" w:rsidRPr="00810DFC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Constructed Spaces</w:t>
            </w:r>
          </w:p>
          <w:p w:rsidR="00A00283" w:rsidRPr="00326547" w:rsidRDefault="00022A10" w:rsidP="00022A10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Social Design </w:t>
            </w:r>
            <w:r w:rsidRPr="00810DFC">
              <w:rPr>
                <w:rFonts w:ascii="National-Regular" w:eastAsia="National-Regular" w:hAnsi="Cabin-Bold" w:cs="National-Regular" w:hint="eastAsia"/>
                <w:b w:val="0"/>
                <w:bCs w:val="0"/>
                <w:color w:val="448AB9"/>
                <w:spacing w:val="0"/>
                <w:sz w:val="14"/>
                <w:szCs w:val="14"/>
                <w:lang w:val="en-US" w:eastAsia="en-US"/>
              </w:rPr>
              <w:t>●</w:t>
            </w:r>
          </w:p>
        </w:tc>
        <w:tc>
          <w:tcPr>
            <w:tcW w:w="2565" w:type="dxa"/>
          </w:tcPr>
          <w:p w:rsidR="00A00283" w:rsidRPr="00326547" w:rsidRDefault="00A00283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A34EB" w:rsidRPr="00BB13FF" w:rsidTr="00326547">
        <w:trPr>
          <w:trHeight w:val="74"/>
        </w:trPr>
        <w:tc>
          <w:tcPr>
            <w:tcW w:w="2093" w:type="dxa"/>
          </w:tcPr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</w:tc>
        <w:tc>
          <w:tcPr>
            <w:tcW w:w="1495" w:type="dxa"/>
            <w:vAlign w:val="center"/>
          </w:tcPr>
          <w:p w:rsidR="004A34EB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lastRenderedPageBreak/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4A34EB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326547" w:rsidRDefault="004A34EB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Pr="00326547" w:rsidRDefault="004A34EB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326547">
        <w:trPr>
          <w:trHeight w:val="74"/>
        </w:trPr>
        <w:tc>
          <w:tcPr>
            <w:tcW w:w="2093" w:type="dxa"/>
          </w:tcPr>
          <w:p w:rsidR="00806C5A" w:rsidRDefault="00806C5A" w:rsidP="006937C2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Total</w:t>
            </w:r>
          </w:p>
          <w:p w:rsidR="00326547" w:rsidRPr="00326547" w:rsidRDefault="00326547" w:rsidP="00A00283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810DFC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  <w:p w:rsidR="00806C5A" w:rsidRPr="00806C5A" w:rsidRDefault="00806C5A" w:rsidP="00326547">
            <w:pPr>
              <w:jc w:val="center"/>
              <w:rPr>
                <w:rFonts w:asciiTheme="minorHAnsi" w:eastAsia="Times New Roman" w:hAnsiTheme="minorHAnsi"/>
                <w:b w:val="0"/>
                <w:bCs w:val="0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90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Project Laboratory VI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13,0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This curricular unit aims to approach a complex contemporary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problem through a major composition exercise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which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includes all the aspects inherent to its complexity.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results will emerge from a research process focusing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on a theme which involves establishing an intervention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philosophy and deepening and demonstrating all previous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learning, i.e.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synthesising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physical/spatial solutions which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provide evidence of concepts from which a relationship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is established between theme and site,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organising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producing space and buildings, checking economic viability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outlining the method of implementation.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Rehabilitation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7,0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Rehabilitation within the current urban context, a quantitative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qualitative perspective. Analysis and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characterisation</w:t>
            </w:r>
            <w:proofErr w:type="spellEnd"/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rundown urban areas, physical aspects (infrastructures,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buildings and public spaces), social and economic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aspects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. Intervention projects in rundown areas,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typification</w:t>
            </w:r>
            <w:proofErr w:type="spellEnd"/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classification of nation and international examples.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Introduction to the legal framework for urban rehabilitation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Portugal, highlighting potential, strengths and weaknesses.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appreciation of the reality of urban rehabilitation in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the past five decades,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emphasising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 evolution of concepts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practices. Theory may be accompanied by a small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practical exercise based on the analysis of a rundown area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a proposal for an integrated (physical, socioeconomic</w:t>
            </w:r>
          </w:p>
          <w:p w:rsidR="00A00283" w:rsidRPr="00326547" w:rsidRDefault="00A00283" w:rsidP="00A00283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educational) rehabilitation programme.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Road and Transport Systems</w:t>
            </w: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3,5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Introduction to issues involving road systems and traffic: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road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systems and territorial structuring. Integrated traffic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management: hierarchy and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organisation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road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network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Main and secondary roads — streets — roundabouts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— uneven axes: analysis of capacity and levels of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service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. Management of parking spaces: parking policies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management. Pedestrian routes: the importance of</w:t>
            </w:r>
          </w:p>
          <w:p w:rsidR="00A00283" w:rsidRPr="00326547" w:rsidRDefault="00A00283" w:rsidP="00A00283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pedestrian traffic.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Specialisation Elective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1,5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Learning to outline a research project for the Master's degree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Architecture, identify and determine a theme, define the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general and specific research objectives, produce a literature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review for the proposed theme and objectives, and develop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skills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 scientific writing applied to architecture.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Theoreticalpractical</w:t>
            </w:r>
            <w:proofErr w:type="spellEnd"/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support for conceptual development and the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aspects of writing the Master's project proposal.</w:t>
            </w:r>
          </w:p>
          <w:p w:rsidR="00A00283" w:rsidRPr="00A00283" w:rsidRDefault="00A00283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Master's final project; scientific dissertation.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Specialisation Elective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1,5</w:t>
            </w:r>
          </w:p>
          <w:p w:rsidR="00A00283" w:rsidRPr="00326547" w:rsidRDefault="00A00283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Specialist Electives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the eighth and ninth semesters students may choose from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 wide range of specialist elective curricular units offered in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disciplinary areas. They may also choose an obligatory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curricular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unit from another course as their elective.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Architecture,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conceptualisation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Ephemeral and Experimental Architectures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and Architecture of Construction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Architecture in Paper and Sustainable Materials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Experimental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Useful/Useless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Light and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Living Spaces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 in Conservation, Restoration and Rehabilitation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Urbanism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Culture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Forms of Urban and Territorial Intervention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Requalification of Coastal Areas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Requalification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Metropolitan Territories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History and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Filmed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lastRenderedPageBreak/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Modernity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the Built Heritage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of Performing Arts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Image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Revitalisation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Theory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</w:pP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>© PROF. JOS</w:t>
            </w:r>
            <w:r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ru-RU" w:eastAsia="en-US"/>
              </w:rPr>
              <w:t>Й</w:t>
            </w: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 xml:space="preserve"> PINTO DUARTE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 xml:space="preserve">16 INTEGRATED MASTER'S IN ARCHITECTURE • 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4"/>
                <w:szCs w:val="14"/>
                <w:lang w:val="en-US" w:eastAsia="en-US"/>
              </w:rPr>
              <w:t>FA+</w:t>
            </w:r>
            <w:r w:rsidRPr="00022A10">
              <w:rPr>
                <w:rFonts w:ascii="Cabin-BoldItalic" w:eastAsiaTheme="minorHAnsi" w:hAnsi="Cabin-BoldItalic" w:cs="Cabin-BoldItalic"/>
                <w:i/>
                <w:iCs/>
                <w:color w:val="448AB9"/>
                <w:spacing w:val="0"/>
                <w:sz w:val="14"/>
                <w:szCs w:val="14"/>
                <w:lang w:val="en-US" w:eastAsia="en-US"/>
              </w:rPr>
              <w:t xml:space="preserve">UD </w:t>
            </w: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>SPECIALISATION IN URBANISM 17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Technologies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of Stone Arches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Earthquake Resistant Buildings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Building, City and Territorial Environmental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Management and Assessment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Technical English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Principles and Strategies in Bioclimatic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Rationalisation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Construction Industry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Drawing and Visual Communication</w:t>
            </w:r>
          </w:p>
          <w:p w:rsidR="00022A10" w:rsidRPr="00810DFC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Desire Machine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Anthropology of Seeing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 and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Figure Drawing /Life Drawing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and the City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Architectural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Photogrammetry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Artistic Interventions in Urban Space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Cinematic Narratives of Architectural and Urban Space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the Background to Architecture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Design for the Rehabilitation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Architectural Surfaces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Plastic Expressive Techniques for Architectural Drawing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Flow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Visualisation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Computation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Computer Animation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Integrated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Modelling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Systems (BIM)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3D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Digitalisation</w:t>
            </w:r>
            <w:proofErr w:type="spellEnd"/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Tools for Analysis and Simulation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Shape Grammars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lastRenderedPageBreak/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 Design and Manufacture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Parametric Urban Design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Space Syntax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Geographic Information Systems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Social Sciences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Sustainable Urban Culture and Development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Studies of the City: Living Spaces</w:t>
            </w:r>
          </w:p>
          <w:p w:rsidR="00022A10" w:rsidRPr="00810DFC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Constructed Spaces</w:t>
            </w:r>
          </w:p>
          <w:p w:rsidR="00A00283" w:rsidRPr="00326547" w:rsidRDefault="00022A10" w:rsidP="00022A10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Social Design </w:t>
            </w:r>
            <w:r w:rsidRPr="00810DFC">
              <w:rPr>
                <w:rFonts w:ascii="National-Regular" w:eastAsia="National-Regular" w:hAnsi="Cabin-Bold" w:cs="National-Regular" w:hint="eastAsia"/>
                <w:b w:val="0"/>
                <w:bCs w:val="0"/>
                <w:color w:val="448AB9"/>
                <w:spacing w:val="0"/>
                <w:sz w:val="14"/>
                <w:szCs w:val="14"/>
                <w:lang w:val="en-US" w:eastAsia="en-US"/>
              </w:rPr>
              <w:t>●</w:t>
            </w:r>
          </w:p>
        </w:tc>
        <w:tc>
          <w:tcPr>
            <w:tcW w:w="2565" w:type="dxa"/>
          </w:tcPr>
          <w:p w:rsidR="00A00283" w:rsidRPr="00326547" w:rsidRDefault="00A00283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Pr="00806C5A" w:rsidRDefault="00A00283" w:rsidP="00A00283">
            <w:pPr>
              <w:rPr>
                <w:rFonts w:asciiTheme="minorHAnsi" w:eastAsia="Times New Roman" w:hAnsiTheme="minorHAnsi"/>
                <w:sz w:val="18"/>
                <w:szCs w:val="18"/>
                <w:lang w:val="en-US" w:eastAsia="ru-RU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Research Seminars</w:t>
            </w:r>
          </w:p>
          <w:p w:rsidR="00A00283" w:rsidRPr="00326547" w:rsidRDefault="00A00283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Pr="00326547" w:rsidRDefault="00A00283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3.5</w:t>
            </w: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Providing a working methodology for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organising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ideas and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constructing a scientific text,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systematising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information,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justifying options and the value of the different (theoretical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practical) phases in the development of the project.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Justifying and providing a theoretical framework for the</w:t>
            </w:r>
          </w:p>
          <w:p w:rsidR="00022A10" w:rsidRPr="00022A10" w:rsidRDefault="00022A10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development of a theme that emerges from project research</w:t>
            </w:r>
          </w:p>
          <w:p w:rsidR="00A00283" w:rsidRPr="00326547" w:rsidRDefault="00022A10" w:rsidP="00022A10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or autonomous theory.</w:t>
            </w:r>
          </w:p>
        </w:tc>
        <w:tc>
          <w:tcPr>
            <w:tcW w:w="2565" w:type="dxa"/>
          </w:tcPr>
          <w:p w:rsidR="00A00283" w:rsidRPr="00326547" w:rsidRDefault="00A00283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A00283" w:rsidRPr="00326547" w:rsidRDefault="00A00283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A34EB" w:rsidRPr="00BB13FF" w:rsidTr="00326547">
        <w:trPr>
          <w:trHeight w:val="74"/>
        </w:trPr>
        <w:tc>
          <w:tcPr>
            <w:tcW w:w="2093" w:type="dxa"/>
          </w:tcPr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495" w:type="dxa"/>
            <w:vAlign w:val="center"/>
          </w:tcPr>
          <w:p w:rsidR="004A34EB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4A34EB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326547" w:rsidRDefault="004A34EB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Pr="00326547" w:rsidRDefault="004A34EB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326547">
        <w:trPr>
          <w:trHeight w:val="74"/>
        </w:trPr>
        <w:tc>
          <w:tcPr>
            <w:tcW w:w="2093" w:type="dxa"/>
          </w:tcPr>
          <w:p w:rsidR="00326547" w:rsidRPr="00A00283" w:rsidRDefault="00806C5A" w:rsidP="00A00283">
            <w:pP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495" w:type="dxa"/>
          </w:tcPr>
          <w:p w:rsidR="00326547" w:rsidRPr="00326547" w:rsidRDefault="00326547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326547" w:rsidRPr="00326547" w:rsidRDefault="0032654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326547" w:rsidRPr="00810DFC" w:rsidRDefault="00326547" w:rsidP="00326547">
            <w:pPr>
              <w:jc w:val="center"/>
              <w:rPr>
                <w:sz w:val="18"/>
                <w:szCs w:val="18"/>
                <w:lang w:val="pt-PT"/>
              </w:rPr>
            </w:pPr>
            <w:r w:rsidRPr="00810DFC">
              <w:rPr>
                <w:sz w:val="18"/>
                <w:szCs w:val="18"/>
                <w:lang w:val="pt-PT"/>
              </w:rPr>
              <w:t>30</w:t>
            </w:r>
          </w:p>
          <w:p w:rsidR="00806C5A" w:rsidRPr="00326547" w:rsidRDefault="00806C5A" w:rsidP="00326547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490" w:type="dxa"/>
          </w:tcPr>
          <w:p w:rsidR="00326547" w:rsidRPr="00326547" w:rsidRDefault="0032654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326547" w:rsidRPr="00326547" w:rsidRDefault="00326547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</w:tcPr>
          <w:p w:rsidR="00326547" w:rsidRPr="00326547" w:rsidRDefault="00326547">
            <w:pPr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:rsidR="00326547" w:rsidRPr="00326547" w:rsidRDefault="00326547">
            <w:pPr>
              <w:rPr>
                <w:sz w:val="18"/>
                <w:szCs w:val="18"/>
              </w:rPr>
            </w:pPr>
          </w:p>
        </w:tc>
      </w:tr>
      <w:tr w:rsidR="00A00283" w:rsidRPr="00BB13FF" w:rsidTr="006937C2">
        <w:trPr>
          <w:trHeight w:val="74"/>
        </w:trPr>
        <w:tc>
          <w:tcPr>
            <w:tcW w:w="2093" w:type="dxa"/>
          </w:tcPr>
          <w:p w:rsidR="00A00283" w:rsidRDefault="00A00283" w:rsidP="00A00283">
            <w:pP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06C5A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Master's Final Project or Dissertation*</w:t>
            </w:r>
          </w:p>
          <w:p w:rsidR="00A00283" w:rsidRPr="00A00283" w:rsidRDefault="00A00283" w:rsidP="006937C2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95" w:type="dxa"/>
          </w:tcPr>
          <w:p w:rsidR="00A00283" w:rsidRPr="00326547" w:rsidRDefault="00A00283" w:rsidP="006937C2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A00283" w:rsidRPr="00326547" w:rsidRDefault="00A00283" w:rsidP="006937C2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A00283" w:rsidRDefault="00A00283" w:rsidP="00A00283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22,0</w:t>
            </w:r>
          </w:p>
          <w:p w:rsidR="00A00283" w:rsidRPr="00326547" w:rsidRDefault="00A00283" w:rsidP="006937C2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490" w:type="dxa"/>
          </w:tcPr>
          <w:p w:rsidR="00A00283" w:rsidRPr="00326547" w:rsidRDefault="00A00283" w:rsidP="006937C2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00283" w:rsidRPr="00326547" w:rsidRDefault="00A00283" w:rsidP="006937C2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Acquiring a deeper level of knowledge and skills in the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specific disciplinary area of architecture with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specialisation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Urbanism, and the ability to undertake research and exercise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accompanying professional expertise. Mastery of a set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skills in this disciplinary area that establish a basis for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reflection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, development and imagination in original applications.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capacity to understand and resolve problems in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new and unfamiliar situations in broader, multidisciplinary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contexts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related to the student's area of study. Developing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capacity to integrate knowledge, deal with complex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issues, develop solutions, including reflections on the ethical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social implications and responsibilities resulting from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these solutions, and the ability to communicate conclusions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clearly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unambiguously. Acquiring </w:t>
            </w: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skills that will allow</w:t>
            </w:r>
          </w:p>
          <w:p w:rsidR="00A00283" w:rsidRPr="00326547" w:rsidRDefault="00A00283" w:rsidP="00A00283">
            <w:pPr>
              <w:rPr>
                <w:sz w:val="18"/>
                <w:szCs w:val="18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for solid, lifelong learning.</w:t>
            </w:r>
          </w:p>
        </w:tc>
        <w:tc>
          <w:tcPr>
            <w:tcW w:w="2868" w:type="dxa"/>
          </w:tcPr>
          <w:p w:rsidR="00A00283" w:rsidRPr="00326547" w:rsidRDefault="00A00283" w:rsidP="006937C2">
            <w:pPr>
              <w:rPr>
                <w:sz w:val="18"/>
                <w:szCs w:val="18"/>
              </w:rPr>
            </w:pPr>
          </w:p>
        </w:tc>
      </w:tr>
      <w:tr w:rsidR="00A00283" w:rsidRPr="00BB13FF" w:rsidTr="00326547">
        <w:trPr>
          <w:trHeight w:val="74"/>
        </w:trPr>
        <w:tc>
          <w:tcPr>
            <w:tcW w:w="2093" w:type="dxa"/>
          </w:tcPr>
          <w:p w:rsidR="00A00283" w:rsidRPr="00A00283" w:rsidRDefault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Support Seminars for MFP / Dissertation</w:t>
            </w:r>
          </w:p>
        </w:tc>
        <w:tc>
          <w:tcPr>
            <w:tcW w:w="1495" w:type="dxa"/>
          </w:tcPr>
          <w:p w:rsidR="00A00283" w:rsidRPr="00326547" w:rsidRDefault="00A0028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A00283" w:rsidRPr="00326547" w:rsidRDefault="00A00283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A00283" w:rsidRPr="00326547" w:rsidRDefault="00A00283" w:rsidP="00326547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8,0</w:t>
            </w:r>
          </w:p>
        </w:tc>
        <w:tc>
          <w:tcPr>
            <w:tcW w:w="1490" w:type="dxa"/>
          </w:tcPr>
          <w:p w:rsidR="00A00283" w:rsidRPr="00326547" w:rsidRDefault="00A00283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00283" w:rsidRPr="00326547" w:rsidRDefault="00A00283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</w:tcPr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Providing a working methodology for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organising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ideas and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constructing a scientific text, </w:t>
            </w:r>
            <w:proofErr w:type="spell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systematising</w:t>
            </w:r>
            <w:proofErr w:type="spell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information,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justifying options and the value of the different (theoretical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</w:t>
            </w:r>
            <w:proofErr w:type="gramEnd"/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practical) phases in the development of the project.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Justifying and providing a theoretical framework for the</w:t>
            </w:r>
          </w:p>
          <w:p w:rsidR="00A00283" w:rsidRPr="00A00283" w:rsidRDefault="00A00283" w:rsidP="00A00283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A00283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development of a theme that emerges from project research</w:t>
            </w:r>
          </w:p>
          <w:p w:rsidR="00A00283" w:rsidRPr="00326547" w:rsidRDefault="00A00283" w:rsidP="00A00283">
            <w:pPr>
              <w:rPr>
                <w:sz w:val="18"/>
                <w:szCs w:val="18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or autonomous theory.</w:t>
            </w:r>
          </w:p>
        </w:tc>
        <w:tc>
          <w:tcPr>
            <w:tcW w:w="2868" w:type="dxa"/>
          </w:tcPr>
          <w:p w:rsidR="00A00283" w:rsidRPr="00326547" w:rsidRDefault="00A00283">
            <w:pPr>
              <w:rPr>
                <w:sz w:val="18"/>
                <w:szCs w:val="18"/>
              </w:rPr>
            </w:pPr>
          </w:p>
        </w:tc>
      </w:tr>
      <w:tr w:rsidR="004A34EB" w:rsidRPr="00BB13FF" w:rsidTr="00326547">
        <w:trPr>
          <w:trHeight w:val="268"/>
        </w:trPr>
        <w:tc>
          <w:tcPr>
            <w:tcW w:w="2093" w:type="dxa"/>
          </w:tcPr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  <w:r w:rsidR="00326547">
              <w:rPr>
                <w:rFonts w:eastAsia="Times New Roman"/>
                <w:sz w:val="18"/>
                <w:szCs w:val="18"/>
                <w:lang w:val="en-GB" w:eastAsia="ru-RU"/>
              </w:rPr>
              <w:t xml:space="preserve"> for Master course</w:t>
            </w: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:</w:t>
            </w:r>
          </w:p>
        </w:tc>
        <w:tc>
          <w:tcPr>
            <w:tcW w:w="1495" w:type="dxa"/>
          </w:tcPr>
          <w:p w:rsidR="004A34EB" w:rsidRPr="00810DFC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years</w:t>
            </w:r>
          </w:p>
        </w:tc>
        <w:tc>
          <w:tcPr>
            <w:tcW w:w="1330" w:type="dxa"/>
          </w:tcPr>
          <w:p w:rsidR="004A34EB" w:rsidRPr="00810DFC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4 semesters</w:t>
            </w:r>
          </w:p>
        </w:tc>
        <w:tc>
          <w:tcPr>
            <w:tcW w:w="1299" w:type="dxa"/>
          </w:tcPr>
          <w:p w:rsidR="004A34EB" w:rsidRPr="00810DFC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120</w:t>
            </w:r>
          </w:p>
        </w:tc>
        <w:tc>
          <w:tcPr>
            <w:tcW w:w="1490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326547" w:rsidRDefault="004A34EB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326547" w:rsidRDefault="004A34EB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Pr="00326547" w:rsidRDefault="004A34EB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:rsidR="00131A9F" w:rsidRDefault="00131A9F" w:rsidP="00DB43E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DB43ED" w:rsidRPr="00E26FDD" w:rsidRDefault="00DB43ED" w:rsidP="00DB43E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MATRIX of existing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PhD (Doctorate)</w:t>
      </w: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course </w:t>
      </w:r>
      <w:r w:rsidR="00810D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(Faculty of Architecture, University of Lisbon)</w:t>
      </w:r>
    </w:p>
    <w:p w:rsidR="00DB43ED" w:rsidRDefault="00DB43ED">
      <w:pPr>
        <w:rPr>
          <w:lang w:val="en-US"/>
        </w:rPr>
      </w:pPr>
    </w:p>
    <w:tbl>
      <w:tblPr>
        <w:tblStyle w:val="TableGrid"/>
        <w:tblW w:w="14923" w:type="dxa"/>
        <w:tblInd w:w="142" w:type="dxa"/>
        <w:tblLook w:val="01E0"/>
      </w:tblPr>
      <w:tblGrid>
        <w:gridCol w:w="1878"/>
        <w:gridCol w:w="1710"/>
        <w:gridCol w:w="1330"/>
        <w:gridCol w:w="1299"/>
        <w:gridCol w:w="1490"/>
        <w:gridCol w:w="1783"/>
        <w:gridCol w:w="2565"/>
        <w:gridCol w:w="2868"/>
      </w:tblGrid>
      <w:tr w:rsidR="004A34EB" w:rsidTr="00AB5098">
        <w:trPr>
          <w:trHeight w:val="74"/>
        </w:trPr>
        <w:tc>
          <w:tcPr>
            <w:tcW w:w="1878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Name of compulsory chairs</w:t>
            </w:r>
          </w:p>
        </w:tc>
        <w:tc>
          <w:tcPr>
            <w:tcW w:w="1710" w:type="dxa"/>
          </w:tcPr>
          <w:p w:rsidR="004A34EB" w:rsidRPr="00131A9F" w:rsidRDefault="004A34EB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Year</w:t>
            </w:r>
          </w:p>
        </w:tc>
        <w:tc>
          <w:tcPr>
            <w:tcW w:w="1330" w:type="dxa"/>
          </w:tcPr>
          <w:p w:rsidR="004A34EB" w:rsidRPr="00131A9F" w:rsidRDefault="004A34EB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Semester</w:t>
            </w:r>
          </w:p>
        </w:tc>
        <w:tc>
          <w:tcPr>
            <w:tcW w:w="1299" w:type="dxa"/>
          </w:tcPr>
          <w:p w:rsidR="004A34EB" w:rsidRPr="00131A9F" w:rsidRDefault="004A34EB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Number of ECTS</w:t>
            </w:r>
          </w:p>
        </w:tc>
        <w:tc>
          <w:tcPr>
            <w:tcW w:w="1490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Number of elective chairs</w:t>
            </w:r>
          </w:p>
        </w:tc>
        <w:tc>
          <w:tcPr>
            <w:tcW w:w="1783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List of available elective chairs</w:t>
            </w:r>
          </w:p>
        </w:tc>
        <w:tc>
          <w:tcPr>
            <w:tcW w:w="2565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hort description</w:t>
            </w:r>
          </w:p>
        </w:tc>
        <w:tc>
          <w:tcPr>
            <w:tcW w:w="2868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elation between the contents and RETHINK’s theme</w:t>
            </w:r>
          </w:p>
        </w:tc>
      </w:tr>
      <w:tr w:rsidR="004A34EB" w:rsidRPr="00BB13FF" w:rsidTr="00AB5098">
        <w:trPr>
          <w:trHeight w:val="464"/>
        </w:trPr>
        <w:tc>
          <w:tcPr>
            <w:tcW w:w="14923" w:type="dxa"/>
            <w:gridSpan w:val="8"/>
            <w:vAlign w:val="center"/>
          </w:tcPr>
          <w:p w:rsidR="004A34EB" w:rsidRPr="00810DFC" w:rsidRDefault="00810DFC" w:rsidP="004A34EB">
            <w:pPr>
              <w:jc w:val="center"/>
              <w:rPr>
                <w:bCs w:val="0"/>
                <w:sz w:val="28"/>
                <w:szCs w:val="28"/>
                <w:lang w:val="en-GB"/>
              </w:rPr>
            </w:pPr>
            <w:r w:rsidRPr="00810DFC">
              <w:rPr>
                <w:bCs w:val="0"/>
                <w:sz w:val="28"/>
                <w:szCs w:val="28"/>
                <w:lang w:val="en-GB"/>
              </w:rPr>
              <w:t>Urban Planning</w:t>
            </w:r>
          </w:p>
        </w:tc>
      </w:tr>
      <w:tr w:rsidR="00326547" w:rsidRPr="00BB13FF" w:rsidTr="00AB5098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490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AB5098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810DFC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6937C2" w:rsidRPr="00BB13FF" w:rsidTr="00AB5098">
        <w:trPr>
          <w:trHeight w:val="74"/>
        </w:trPr>
        <w:tc>
          <w:tcPr>
            <w:tcW w:w="1878" w:type="dxa"/>
          </w:tcPr>
          <w:p w:rsidR="006937C2" w:rsidRPr="006937C2" w:rsidRDefault="006937C2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6937C2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Research Methodologies*</w:t>
            </w:r>
          </w:p>
        </w:tc>
        <w:tc>
          <w:tcPr>
            <w:tcW w:w="171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6937C2" w:rsidRPr="00AB5098" w:rsidRDefault="006937C2" w:rsidP="006937C2">
            <w:pPr>
              <w:jc w:val="center"/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6937C2" w:rsidRPr="00AB5098" w:rsidRDefault="00EE71D3" w:rsidP="006937C2">
            <w:pPr>
              <w:jc w:val="center"/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highlight w:val="yellow"/>
                <w:lang w:val="en-GB" w:eastAsia="ru-RU"/>
              </w:rPr>
            </w:pP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10,0</w:t>
            </w:r>
          </w:p>
        </w:tc>
        <w:tc>
          <w:tcPr>
            <w:tcW w:w="1490" w:type="dxa"/>
          </w:tcPr>
          <w:p w:rsidR="006937C2" w:rsidRPr="00326547" w:rsidRDefault="00EE71D3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FFFFFF"/>
                <w:spacing w:val="0"/>
                <w:sz w:val="17"/>
                <w:szCs w:val="17"/>
                <w:lang w:val="ru-RU" w:eastAsia="en-US"/>
              </w:rPr>
              <w:t>10,0</w:t>
            </w:r>
          </w:p>
        </w:tc>
        <w:tc>
          <w:tcPr>
            <w:tcW w:w="1783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main aim of this curricular unit is to develop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research skills and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familiarise</w:t>
            </w:r>
            <w:proofErr w:type="spell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students with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process of creating knowledge through the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interaction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between theory and its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operationalisation</w:t>
            </w:r>
            <w:proofErr w:type="spell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Students will therefore learn to master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methodological techniques and principles with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ease for gathering and processing information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producing scientific reports, thus enabling them to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select the most appropriate and reliable research</w:t>
            </w:r>
          </w:p>
          <w:p w:rsidR="006937C2" w:rsidRPr="00FA1448" w:rsidRDefault="00FA1448" w:rsidP="00FA1448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process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for their individual project.</w:t>
            </w:r>
          </w:p>
        </w:tc>
        <w:tc>
          <w:tcPr>
            <w:tcW w:w="2868" w:type="dxa"/>
            <w:vAlign w:val="center"/>
          </w:tcPr>
          <w:p w:rsidR="006937C2" w:rsidRPr="00326547" w:rsidRDefault="006937C2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6937C2" w:rsidRPr="00BB13FF" w:rsidTr="00AB5098">
        <w:trPr>
          <w:trHeight w:val="74"/>
        </w:trPr>
        <w:tc>
          <w:tcPr>
            <w:tcW w:w="1878" w:type="dxa"/>
          </w:tcPr>
          <w:p w:rsidR="006937C2" w:rsidRPr="006937C2" w:rsidRDefault="006937C2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937C2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en-US" w:eastAsia="en-US"/>
              </w:rPr>
              <w:t>Curricular units from research area</w:t>
            </w:r>
          </w:p>
        </w:tc>
        <w:tc>
          <w:tcPr>
            <w:tcW w:w="171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6937C2" w:rsidRPr="00AB5098" w:rsidRDefault="00AB5098" w:rsidP="00326547">
            <w:pPr>
              <w:jc w:val="center"/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highlight w:val="yellow"/>
                <w:lang w:val="en-GB" w:eastAsia="ru-RU"/>
              </w:rPr>
            </w:pP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20,0</w:t>
            </w:r>
          </w:p>
        </w:tc>
        <w:tc>
          <w:tcPr>
            <w:tcW w:w="1490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Curricular units from the research area aim to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transmit specialist thematic knowledge from the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field of Urbanism, developed in association with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ongoing research projects and offering a diversified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approach to major contemporary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lastRenderedPageBreak/>
              <w:t>themes.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curricular units offered from the research area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differ each year, ensuring that the topics and curriculum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content are flexible and up-to-date,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may include: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Urban Culture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Forms of Urban Intervention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Metropolitan Areas: Development and Crisis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>URBAN CULTURE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 focuses on the city as a cultural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product and aims to extend and update knowledge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provide methodologies and working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tools appropriate for research and the production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knowledge in the field of urbanism. It approaches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the city as a cultural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artefact</w:t>
            </w:r>
            <w:proofErr w:type="spell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, linking the phenomenon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civilization to the creation of cities.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>FORM S OF URBAN INTERVENTION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 aims to reflect on the forms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 urban and territorial intervention, identifying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constants and specific features in different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periods of time and space and reviewing the main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events in the formation and transformation of the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western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city, supported by case studies.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>METR OPOLITAN AREAS: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>DEVELOPMENT AND CRISIS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 aims to reflect on the main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issues which nowadays confront metropolitan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areas, based on their definition,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characterisation</w:t>
            </w:r>
            <w:proofErr w:type="spellEnd"/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sector diagnosis together with the consequences</w:t>
            </w:r>
          </w:p>
          <w:p w:rsidR="00FA1448" w:rsidRPr="00810DFC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for their spatial </w:t>
            </w:r>
            <w:proofErr w:type="spell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organisation</w:t>
            </w:r>
            <w:proofErr w:type="spellEnd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, establishing</w:t>
            </w:r>
          </w:p>
          <w:p w:rsidR="006937C2" w:rsidRPr="00326547" w:rsidRDefault="00FA1448" w:rsidP="00FA1448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  <w:proofErr w:type="gram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prospective</w:t>
            </w:r>
            <w:proofErr w:type="gramEnd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approaches.</w:t>
            </w:r>
          </w:p>
        </w:tc>
        <w:tc>
          <w:tcPr>
            <w:tcW w:w="2868" w:type="dxa"/>
            <w:vAlign w:val="center"/>
          </w:tcPr>
          <w:p w:rsidR="006937C2" w:rsidRPr="00326547" w:rsidRDefault="006937C2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AB5098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326547" w:rsidRPr="00326547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AB5098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Total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326547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6937C2" w:rsidRPr="00BB13FF" w:rsidTr="00AB5098">
        <w:trPr>
          <w:trHeight w:val="74"/>
        </w:trPr>
        <w:tc>
          <w:tcPr>
            <w:tcW w:w="1878" w:type="dxa"/>
          </w:tcPr>
          <w:p w:rsidR="006937C2" w:rsidRPr="006937C2" w:rsidRDefault="006937C2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6937C2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Thesis Project Seminar</w:t>
            </w:r>
          </w:p>
        </w:tc>
        <w:tc>
          <w:tcPr>
            <w:tcW w:w="171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6937C2" w:rsidRPr="00326547" w:rsidRDefault="00AB509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10,0</w:t>
            </w:r>
          </w:p>
        </w:tc>
        <w:tc>
          <w:tcPr>
            <w:tcW w:w="1490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aim of this curricular unit is to establish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deepen the framework for scientific research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within the fields of knowledge theory and philosophy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 science, establishing connections with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concrete work of each student and developing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tasks required to produce the Thesis Project,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which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will be assessed by a panel of examiners.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Admission to the 2nd year of the course will</w:t>
            </w:r>
          </w:p>
          <w:p w:rsidR="006937C2" w:rsidRPr="00FA1448" w:rsidRDefault="00FA1448" w:rsidP="00FA1448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depend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on approval of the Thesis Project.</w:t>
            </w:r>
          </w:p>
        </w:tc>
        <w:tc>
          <w:tcPr>
            <w:tcW w:w="2868" w:type="dxa"/>
            <w:vAlign w:val="center"/>
          </w:tcPr>
          <w:p w:rsidR="006937C2" w:rsidRPr="00326547" w:rsidRDefault="006937C2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6937C2" w:rsidRPr="00BB13FF" w:rsidTr="00AB5098">
        <w:trPr>
          <w:trHeight w:val="74"/>
        </w:trPr>
        <w:tc>
          <w:tcPr>
            <w:tcW w:w="1878" w:type="dxa"/>
          </w:tcPr>
          <w:p w:rsidR="006937C2" w:rsidRPr="006937C2" w:rsidRDefault="006937C2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937C2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en-US" w:eastAsia="en-US"/>
              </w:rPr>
              <w:t>Curricular units from research area</w:t>
            </w:r>
          </w:p>
        </w:tc>
        <w:tc>
          <w:tcPr>
            <w:tcW w:w="171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6937C2" w:rsidRPr="00326547" w:rsidRDefault="00AB509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10,0</w:t>
            </w:r>
          </w:p>
        </w:tc>
        <w:tc>
          <w:tcPr>
            <w:tcW w:w="1490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Curricular units from the research area aim to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transmit specialist thematic knowledge from the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field of Urbanism, developed in association with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ongoing research projects and offering a diversified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approach to major contemporary themes.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curricular units offered from the research area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differ each year, ensuring that the topics and curriculum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content are flexible and up-to-date,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may include: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Urban Culture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Forms of Urban Intervention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Metropolitan Areas: Development and Crisis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>URBAN CULTURE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 focuses on the city as a cultural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product and aims to extend and update knowledge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provide methodologies and working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tools appropriate for research and the production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knowledge in the field of urbanism. It approaches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the city as a cultural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artefact</w:t>
            </w:r>
            <w:proofErr w:type="spell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, linking the phenomenon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civilization to the creation of cities.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 xml:space="preserve">FORM S OF URBAN </w:t>
            </w: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lastRenderedPageBreak/>
              <w:t>INTERVENTION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 aims to reflect on the forms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 urban and territorial intervention, identifying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constants and specific features in different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periods of time and space and reviewing the main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events in the formation and transformation of the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western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city, supported by case studies.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>METR OPOLITAN AREAS: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SemiBold" w:eastAsiaTheme="minorHAnsi" w:hAnsi="Cabin-SemiBold" w:cs="Cabin-SemiBold"/>
                <w:color w:val="1A181C"/>
                <w:spacing w:val="0"/>
                <w:sz w:val="16"/>
                <w:szCs w:val="16"/>
                <w:lang w:val="en-US" w:eastAsia="en-US"/>
              </w:rPr>
              <w:t>DEVELOPMENT AND CRISIS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 aims to reflect on the main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issues which nowadays confront metropolitan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areas, based on their definition,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characterisation</w:t>
            </w:r>
            <w:proofErr w:type="spellEnd"/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sector diagnosis together with the consequences</w:t>
            </w:r>
          </w:p>
          <w:p w:rsidR="00FA1448" w:rsidRPr="00810DFC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for their spatial </w:t>
            </w:r>
            <w:proofErr w:type="spell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organisation</w:t>
            </w:r>
            <w:proofErr w:type="spellEnd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, establishing</w:t>
            </w:r>
          </w:p>
          <w:p w:rsidR="006937C2" w:rsidRPr="00326547" w:rsidRDefault="00FA1448" w:rsidP="00FA1448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  <w:proofErr w:type="gram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prospective</w:t>
            </w:r>
            <w:proofErr w:type="gramEnd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approaches.</w:t>
            </w:r>
          </w:p>
        </w:tc>
        <w:tc>
          <w:tcPr>
            <w:tcW w:w="2868" w:type="dxa"/>
            <w:vAlign w:val="center"/>
          </w:tcPr>
          <w:p w:rsidR="006937C2" w:rsidRPr="00326547" w:rsidRDefault="006937C2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6937C2" w:rsidRPr="00BB13FF" w:rsidTr="00AB5098">
        <w:trPr>
          <w:trHeight w:val="74"/>
        </w:trPr>
        <w:tc>
          <w:tcPr>
            <w:tcW w:w="1878" w:type="dxa"/>
          </w:tcPr>
          <w:p w:rsidR="006937C2" w:rsidRPr="006937C2" w:rsidRDefault="006937C2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6937C2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lastRenderedPageBreak/>
              <w:t>Elective Curricular Units</w:t>
            </w:r>
          </w:p>
        </w:tc>
        <w:tc>
          <w:tcPr>
            <w:tcW w:w="171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6937C2" w:rsidRPr="00326547" w:rsidRDefault="00AB509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10,0</w:t>
            </w:r>
          </w:p>
        </w:tc>
        <w:tc>
          <w:tcPr>
            <w:tcW w:w="1490" w:type="dxa"/>
          </w:tcPr>
          <w:p w:rsidR="006937C2" w:rsidRPr="00326547" w:rsidRDefault="006937C2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Elective curricular units are freely chosen by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students from amongst those offered by the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Urbanism, Architecture, and Design departments,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other schools in the university or other institutions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with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which the FA has an agreement.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Elective curricular units also differ each year,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ensuring that the topics and curriculum content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are flexible and up-to-date, and may include: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Shape Grammars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A Critical History of Modernity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Urban Policies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Parametric Design and Urbanism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Spatial Syntax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Urban Sustainability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Contemporary Urbanism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Italic" w:eastAsiaTheme="minorHAnsi" w:hAnsi="Cabin-Italic" w:cs="Cabin-Italic"/>
                <w:b w:val="0"/>
                <w:bCs w:val="0"/>
                <w:i/>
                <w:iCs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Italic" w:eastAsiaTheme="minorHAnsi" w:hAnsi="Cabin-Italic" w:cs="Cabin-Italic"/>
                <w:b w:val="0"/>
                <w:bCs w:val="0"/>
                <w:i/>
                <w:iCs/>
                <w:color w:val="1A181C"/>
                <w:spacing w:val="0"/>
                <w:sz w:val="16"/>
                <w:szCs w:val="16"/>
                <w:lang w:val="en-US" w:eastAsia="en-US"/>
              </w:rPr>
              <w:t xml:space="preserve">NB: The </w:t>
            </w:r>
            <w:proofErr w:type="spellStart"/>
            <w:r w:rsidRPr="00FA1448">
              <w:rPr>
                <w:rFonts w:ascii="Cabin-Italic" w:eastAsiaTheme="minorHAnsi" w:hAnsi="Cabin-Italic" w:cs="Cabin-Italic"/>
                <w:b w:val="0"/>
                <w:bCs w:val="0"/>
                <w:i/>
                <w:iCs/>
                <w:color w:val="1A181C"/>
                <w:spacing w:val="0"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FA1448">
              <w:rPr>
                <w:rFonts w:ascii="Cabin-Italic" w:eastAsiaTheme="minorHAnsi" w:hAnsi="Cabin-Italic" w:cs="Cabin-Italic"/>
                <w:b w:val="0"/>
                <w:bCs w:val="0"/>
                <w:i/>
                <w:iCs/>
                <w:color w:val="1A181C"/>
                <w:spacing w:val="0"/>
                <w:sz w:val="16"/>
                <w:szCs w:val="16"/>
                <w:lang w:val="en-US" w:eastAsia="en-US"/>
              </w:rPr>
              <w:t xml:space="preserve"> for each curricular unit</w:t>
            </w:r>
          </w:p>
          <w:p w:rsidR="006937C2" w:rsidRPr="00FA1448" w:rsidRDefault="00FA1448" w:rsidP="00FA1448">
            <w:pPr>
              <w:rPr>
                <w:rFonts w:eastAsia="Times New Roman"/>
                <w:b w:val="0"/>
                <w:bCs w:val="0"/>
                <w:sz w:val="18"/>
                <w:szCs w:val="18"/>
                <w:lang w:val="en-US" w:eastAsia="ru-RU"/>
              </w:rPr>
            </w:pPr>
            <w:r w:rsidRPr="00FA1448">
              <w:rPr>
                <w:rFonts w:ascii="Cabin-Italic" w:eastAsiaTheme="minorHAnsi" w:hAnsi="Cabin-Italic" w:cs="Cabin-Italic"/>
                <w:b w:val="0"/>
                <w:bCs w:val="0"/>
                <w:i/>
                <w:iCs/>
                <w:color w:val="1A181C"/>
                <w:spacing w:val="0"/>
                <w:sz w:val="16"/>
                <w:szCs w:val="16"/>
                <w:lang w:val="en-US" w:eastAsia="en-US"/>
              </w:rPr>
              <w:lastRenderedPageBreak/>
              <w:t>is available from the FA portal</w:t>
            </w:r>
          </w:p>
        </w:tc>
        <w:tc>
          <w:tcPr>
            <w:tcW w:w="2565" w:type="dxa"/>
          </w:tcPr>
          <w:p w:rsidR="006937C2" w:rsidRPr="00326547" w:rsidRDefault="006937C2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6937C2" w:rsidRPr="00326547" w:rsidRDefault="006937C2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AB5098">
        <w:trPr>
          <w:trHeight w:val="490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326547" w:rsidRPr="00326547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640AB9" w:rsidRDefault="00326547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Default="00326547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326547" w:rsidRPr="00BB13FF" w:rsidTr="00AB5098">
        <w:trPr>
          <w:trHeight w:val="74"/>
        </w:trPr>
        <w:tc>
          <w:tcPr>
            <w:tcW w:w="1878" w:type="dxa"/>
          </w:tcPr>
          <w:p w:rsidR="00326547" w:rsidRPr="00AB5098" w:rsidRDefault="00326547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AB5098"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326547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These curricular units are designed to develop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work, following approval of the Thesis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Project. Their main objective is the acquisition of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written skills for abstracts, articles and chapters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oral skills for presenting academic work, academic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discussion and argument, and for structuring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developing integral sections of the thesis to be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presented and discussed in seminars, together with</w:t>
            </w:r>
          </w:p>
          <w:p w:rsidR="00326547" w:rsidRPr="00640AB9" w:rsidRDefault="00FA1448" w:rsidP="00FA1448">
            <w:pPr>
              <w:jc w:val="both"/>
              <w:rPr>
                <w:bCs w:val="0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ru-RU" w:eastAsia="en-US"/>
              </w:rPr>
              <w:t>the Progress Report.</w:t>
            </w:r>
          </w:p>
        </w:tc>
        <w:tc>
          <w:tcPr>
            <w:tcW w:w="2868" w:type="dxa"/>
            <w:vAlign w:val="center"/>
          </w:tcPr>
          <w:p w:rsidR="00326547" w:rsidRDefault="00326547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6937C2" w:rsidRPr="00BB13FF" w:rsidTr="00AB5098">
        <w:trPr>
          <w:trHeight w:val="74"/>
        </w:trPr>
        <w:tc>
          <w:tcPr>
            <w:tcW w:w="1878" w:type="dxa"/>
          </w:tcPr>
          <w:p w:rsidR="006937C2" w:rsidRPr="00AB5098" w:rsidRDefault="00AB5098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PhD Laboratory I</w:t>
            </w:r>
          </w:p>
        </w:tc>
        <w:tc>
          <w:tcPr>
            <w:tcW w:w="171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6937C2" w:rsidRPr="00326547" w:rsidRDefault="006937C2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6937C2" w:rsidRPr="00326547" w:rsidRDefault="00AB509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>
              <w:rPr>
                <w:rFonts w:asciiTheme="minorHAnsi" w:eastAsiaTheme="minorHAnsi" w:hAnsiTheme="minorHAnsi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en-US" w:eastAsia="en-US"/>
              </w:rPr>
              <w:t>3</w:t>
            </w: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0,0</w:t>
            </w:r>
          </w:p>
        </w:tc>
        <w:tc>
          <w:tcPr>
            <w:tcW w:w="1490" w:type="dxa"/>
          </w:tcPr>
          <w:p w:rsidR="006937C2" w:rsidRPr="00BB13FF" w:rsidRDefault="006937C2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6937C2" w:rsidRPr="00BB13FF" w:rsidRDefault="006937C2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These curricular units are designed to develop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work, following approval of the Thesis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Project. Their main objective is the acquisition of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written skills for abstracts, articles and chapters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oral skills for presenting academic work, academic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discussion and argument, and for structuring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developing integral sections of the thesis to be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presented and discussed in seminars, together with</w:t>
            </w:r>
          </w:p>
          <w:p w:rsidR="006937C2" w:rsidRPr="00640AB9" w:rsidRDefault="00FA1448" w:rsidP="00FA1448">
            <w:pPr>
              <w:jc w:val="both"/>
              <w:rPr>
                <w:bCs w:val="0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ru-RU" w:eastAsia="en-US"/>
              </w:rPr>
              <w:t>the Progress Report.</w:t>
            </w:r>
          </w:p>
        </w:tc>
        <w:tc>
          <w:tcPr>
            <w:tcW w:w="2868" w:type="dxa"/>
            <w:vAlign w:val="center"/>
          </w:tcPr>
          <w:p w:rsidR="006937C2" w:rsidRDefault="006937C2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326547" w:rsidRPr="00BB13FF" w:rsidTr="00AB5098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326547" w:rsidRPr="00326547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640AB9" w:rsidRDefault="00326547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Default="00326547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326547" w:rsidRPr="00BB13FF" w:rsidTr="00AB5098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sz w:val="18"/>
                <w:szCs w:val="18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710" w:type="dxa"/>
          </w:tcPr>
          <w:p w:rsidR="00326547" w:rsidRPr="00326547" w:rsidRDefault="00326547" w:rsidP="006937C2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326547" w:rsidRPr="00326547" w:rsidRDefault="00326547" w:rsidP="006937C2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326547" w:rsidRPr="00326547" w:rsidRDefault="00326547" w:rsidP="00326547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  <w:r w:rsidRPr="00326547">
              <w:rPr>
                <w:sz w:val="18"/>
                <w:szCs w:val="18"/>
                <w:highlight w:val="yellow"/>
                <w:lang w:val="pt-PT"/>
              </w:rPr>
              <w:t>30</w:t>
            </w:r>
          </w:p>
        </w:tc>
        <w:tc>
          <w:tcPr>
            <w:tcW w:w="1490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BB13FF" w:rsidRDefault="00326547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640AB9" w:rsidRDefault="00326547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Default="00326547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E76BA9" w:rsidRPr="00BB13FF" w:rsidTr="00AB5098">
        <w:trPr>
          <w:trHeight w:val="74"/>
        </w:trPr>
        <w:tc>
          <w:tcPr>
            <w:tcW w:w="1878" w:type="dxa"/>
          </w:tcPr>
          <w:p w:rsidR="00E76BA9" w:rsidRPr="00E76BA9" w:rsidRDefault="00E76BA9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PhD Laboratory II</w:t>
            </w:r>
          </w:p>
        </w:tc>
        <w:tc>
          <w:tcPr>
            <w:tcW w:w="1710" w:type="dxa"/>
          </w:tcPr>
          <w:p w:rsidR="00E76BA9" w:rsidRPr="00326547" w:rsidRDefault="00E76BA9" w:rsidP="006937C2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E76BA9" w:rsidRPr="00326547" w:rsidRDefault="00E76BA9" w:rsidP="006937C2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E76BA9" w:rsidRPr="00326547" w:rsidRDefault="00E76BA9" w:rsidP="00326547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490" w:type="dxa"/>
          </w:tcPr>
          <w:p w:rsidR="00E76BA9" w:rsidRPr="00BB13FF" w:rsidRDefault="00E76BA9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E76BA9" w:rsidRPr="00BB13FF" w:rsidRDefault="00E76BA9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These curricular units are designed to develop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work, following approval of the Thesis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Project. Their main objective is the acquisition of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written skills for abstracts, articles and chapters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oral skills for presenting academic work, academic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discussion and argument, and for structuring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developing integral sections of the thesis to be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lastRenderedPageBreak/>
              <w:t>presented and discussed in seminars, together with</w:t>
            </w:r>
          </w:p>
          <w:p w:rsidR="00E76BA9" w:rsidRPr="00640AB9" w:rsidRDefault="00FA1448" w:rsidP="00FA1448">
            <w:pPr>
              <w:jc w:val="both"/>
              <w:rPr>
                <w:bCs w:val="0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ru-RU" w:eastAsia="en-US"/>
              </w:rPr>
              <w:t>the Progress Report.</w:t>
            </w:r>
          </w:p>
        </w:tc>
        <w:tc>
          <w:tcPr>
            <w:tcW w:w="2868" w:type="dxa"/>
            <w:vAlign w:val="center"/>
          </w:tcPr>
          <w:p w:rsidR="00E76BA9" w:rsidRDefault="00E76BA9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4A34EB" w:rsidRPr="00BB13FF" w:rsidTr="00AB5098">
        <w:trPr>
          <w:trHeight w:val="74"/>
        </w:trPr>
        <w:tc>
          <w:tcPr>
            <w:tcW w:w="1878" w:type="dxa"/>
          </w:tcPr>
          <w:p w:rsidR="004A34EB" w:rsidRPr="001F0A86" w:rsidRDefault="004A34EB" w:rsidP="006937C2">
            <w:pPr>
              <w:rPr>
                <w:rFonts w:eastAsia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710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rd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</w:tcPr>
          <w:p w:rsidR="004A34EB" w:rsidRPr="00BB13FF" w:rsidRDefault="00E76BA9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4A34EB" w:rsidRPr="00BB13FF" w:rsidRDefault="004A34EB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BB13FF" w:rsidRDefault="004A34EB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640AB9" w:rsidRDefault="004A34EB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Default="004A34EB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E76BA9" w:rsidRPr="00BB13FF" w:rsidTr="00707728">
        <w:trPr>
          <w:trHeight w:val="74"/>
        </w:trPr>
        <w:tc>
          <w:tcPr>
            <w:tcW w:w="1878" w:type="dxa"/>
          </w:tcPr>
          <w:p w:rsidR="00E76BA9" w:rsidRPr="001F0A86" w:rsidRDefault="00E76BA9" w:rsidP="00707728">
            <w:pPr>
              <w:rPr>
                <w:rFonts w:eastAsia="Times New Roman"/>
                <w:sz w:val="24"/>
                <w:szCs w:val="24"/>
                <w:lang w:val="en-GB" w:eastAsia="ru-RU"/>
              </w:rPr>
            </w:pPr>
            <w:r>
              <w:rPr>
                <w:rFonts w:eastAsia="Times New Roman"/>
                <w:sz w:val="24"/>
                <w:szCs w:val="24"/>
                <w:lang w:val="en-GB" w:eastAsia="ru-RU"/>
              </w:rPr>
              <w:t>Total</w:t>
            </w:r>
          </w:p>
        </w:tc>
        <w:tc>
          <w:tcPr>
            <w:tcW w:w="1710" w:type="dxa"/>
          </w:tcPr>
          <w:p w:rsidR="00E76BA9" w:rsidRPr="00326547" w:rsidRDefault="00E76BA9" w:rsidP="00707728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E76BA9" w:rsidRPr="00BB13FF" w:rsidRDefault="00E76BA9" w:rsidP="00707728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E76BA9" w:rsidRPr="00326547" w:rsidRDefault="00E76BA9" w:rsidP="00707728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60</w:t>
            </w:r>
          </w:p>
        </w:tc>
        <w:tc>
          <w:tcPr>
            <w:tcW w:w="1490" w:type="dxa"/>
          </w:tcPr>
          <w:p w:rsidR="00E76BA9" w:rsidRPr="00BB13FF" w:rsidRDefault="00E76BA9" w:rsidP="00707728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E76BA9" w:rsidRPr="00BB13FF" w:rsidRDefault="00E76BA9" w:rsidP="00707728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E76BA9" w:rsidRPr="00640AB9" w:rsidRDefault="00E76BA9" w:rsidP="00707728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E76BA9" w:rsidRDefault="00E76BA9" w:rsidP="00707728">
            <w:pPr>
              <w:rPr>
                <w:b w:val="0"/>
                <w:bCs w:val="0"/>
                <w:lang w:val="en-GB"/>
              </w:rPr>
            </w:pPr>
          </w:p>
        </w:tc>
      </w:tr>
      <w:tr w:rsidR="00E76BA9" w:rsidRPr="00BB13FF" w:rsidTr="00AB5098">
        <w:trPr>
          <w:trHeight w:val="74"/>
        </w:trPr>
        <w:tc>
          <w:tcPr>
            <w:tcW w:w="1878" w:type="dxa"/>
          </w:tcPr>
          <w:p w:rsidR="00E76BA9" w:rsidRPr="00E76BA9" w:rsidRDefault="00E76BA9" w:rsidP="006937C2">
            <w:pPr>
              <w:rPr>
                <w:rFonts w:eastAsia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PhD Laboratory III</w:t>
            </w:r>
          </w:p>
        </w:tc>
        <w:tc>
          <w:tcPr>
            <w:tcW w:w="1710" w:type="dxa"/>
          </w:tcPr>
          <w:p w:rsidR="00E76BA9" w:rsidRPr="00326547" w:rsidRDefault="00E76BA9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E76BA9" w:rsidRPr="00E76BA9" w:rsidRDefault="00E76BA9" w:rsidP="006937C2">
            <w:pPr>
              <w:rPr>
                <w:rFonts w:eastAsia="Times New Roman"/>
                <w:b w:val="0"/>
                <w:bCs w:val="0"/>
                <w:color w:val="000000" w:themeColor="text1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E76BA9" w:rsidRPr="00E76BA9" w:rsidRDefault="00E76BA9" w:rsidP="00326547">
            <w:pPr>
              <w:jc w:val="center"/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highlight w:val="yellow"/>
                <w:lang w:val="en-GB" w:eastAsia="ru-RU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30,0</w:t>
            </w:r>
          </w:p>
        </w:tc>
        <w:tc>
          <w:tcPr>
            <w:tcW w:w="1490" w:type="dxa"/>
          </w:tcPr>
          <w:p w:rsidR="00E76BA9" w:rsidRPr="00BB13FF" w:rsidRDefault="00E76BA9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E76BA9" w:rsidRPr="00BB13FF" w:rsidRDefault="00E76BA9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These curricular units are designed to develop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work, following approval of the Thesis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Project. Their main objective is the acquisition of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written skills for abstracts, articles and chapters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oral skills for presenting academic work, academic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discussion and argument, and for structuring and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developing integral sections of the thesis to be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presented and discussed in seminars, together with</w:t>
            </w:r>
          </w:p>
          <w:p w:rsidR="00E76BA9" w:rsidRPr="00640AB9" w:rsidRDefault="00FA1448" w:rsidP="00FA1448">
            <w:pPr>
              <w:jc w:val="both"/>
              <w:rPr>
                <w:bCs w:val="0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ru-RU" w:eastAsia="en-US"/>
              </w:rPr>
              <w:t>the Progress Report.</w:t>
            </w:r>
          </w:p>
        </w:tc>
        <w:tc>
          <w:tcPr>
            <w:tcW w:w="2868" w:type="dxa"/>
            <w:vAlign w:val="center"/>
          </w:tcPr>
          <w:p w:rsidR="00E76BA9" w:rsidRDefault="00E76BA9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E76BA9" w:rsidRPr="00BB13FF" w:rsidTr="00707728">
        <w:trPr>
          <w:trHeight w:val="74"/>
        </w:trPr>
        <w:tc>
          <w:tcPr>
            <w:tcW w:w="1878" w:type="dxa"/>
          </w:tcPr>
          <w:p w:rsidR="00E76BA9" w:rsidRPr="00E76BA9" w:rsidRDefault="00E76BA9" w:rsidP="00707728">
            <w:pPr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</w:pPr>
            <w:r w:rsidRPr="00E76BA9">
              <w:rPr>
                <w:rFonts w:eastAsia="Times New Roman"/>
                <w:color w:val="000000" w:themeColor="text1"/>
                <w:sz w:val="24"/>
                <w:szCs w:val="24"/>
                <w:lang w:val="en-GB" w:eastAsia="ru-RU"/>
              </w:rPr>
              <w:t>Total</w:t>
            </w:r>
          </w:p>
        </w:tc>
        <w:tc>
          <w:tcPr>
            <w:tcW w:w="1710" w:type="dxa"/>
          </w:tcPr>
          <w:p w:rsidR="00E76BA9" w:rsidRPr="00326547" w:rsidRDefault="00E76BA9" w:rsidP="00707728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E76BA9" w:rsidRPr="00E76BA9" w:rsidRDefault="00E76BA9" w:rsidP="00707728">
            <w:pPr>
              <w:rPr>
                <w:rFonts w:eastAsia="Times New Roman"/>
                <w:b w:val="0"/>
                <w:bCs w:val="0"/>
                <w:color w:val="000000" w:themeColor="text1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E76BA9" w:rsidRPr="00E76BA9" w:rsidRDefault="00E76BA9" w:rsidP="00707728">
            <w:pPr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</w:pPr>
          </w:p>
        </w:tc>
        <w:tc>
          <w:tcPr>
            <w:tcW w:w="1490" w:type="dxa"/>
          </w:tcPr>
          <w:p w:rsidR="00E76BA9" w:rsidRPr="00BB13FF" w:rsidRDefault="00E76BA9" w:rsidP="00707728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E76BA9" w:rsidRPr="00BB13FF" w:rsidRDefault="00E76BA9" w:rsidP="00707728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E76BA9" w:rsidRPr="00640AB9" w:rsidRDefault="00E76BA9" w:rsidP="00707728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E76BA9" w:rsidRDefault="00E76BA9" w:rsidP="00707728">
            <w:pPr>
              <w:rPr>
                <w:b w:val="0"/>
                <w:bCs w:val="0"/>
                <w:lang w:val="en-GB"/>
              </w:rPr>
            </w:pPr>
          </w:p>
        </w:tc>
      </w:tr>
      <w:tr w:rsidR="00E76BA9" w:rsidRPr="00BB13FF" w:rsidTr="00AB5098">
        <w:trPr>
          <w:trHeight w:val="74"/>
        </w:trPr>
        <w:tc>
          <w:tcPr>
            <w:tcW w:w="1878" w:type="dxa"/>
          </w:tcPr>
          <w:p w:rsidR="00E76BA9" w:rsidRPr="00E76BA9" w:rsidRDefault="00E76BA9" w:rsidP="006937C2">
            <w:pPr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Dissertation</w:t>
            </w:r>
          </w:p>
        </w:tc>
        <w:tc>
          <w:tcPr>
            <w:tcW w:w="1710" w:type="dxa"/>
          </w:tcPr>
          <w:p w:rsidR="00E76BA9" w:rsidRPr="00326547" w:rsidRDefault="00E76BA9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E76BA9" w:rsidRPr="00E76BA9" w:rsidRDefault="00E76BA9" w:rsidP="006937C2">
            <w:pPr>
              <w:rPr>
                <w:rFonts w:eastAsia="Times New Roman"/>
                <w:b w:val="0"/>
                <w:bCs w:val="0"/>
                <w:color w:val="000000" w:themeColor="text1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E76BA9" w:rsidRPr="00E76BA9" w:rsidRDefault="00E76BA9" w:rsidP="00326547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en-US" w:eastAsia="en-US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30,0</w:t>
            </w:r>
          </w:p>
        </w:tc>
        <w:tc>
          <w:tcPr>
            <w:tcW w:w="1490" w:type="dxa"/>
          </w:tcPr>
          <w:p w:rsidR="00E76BA9" w:rsidRPr="00BB13FF" w:rsidRDefault="00E76BA9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E76BA9" w:rsidRPr="00BB13FF" w:rsidRDefault="00E76BA9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unit, which takes the form of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tutorials, is designed to provide supervision for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students in the final stages of writing dissertations,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ending with their submission and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defence</w:t>
            </w:r>
            <w:proofErr w:type="spellEnd"/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in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 public </w:t>
            </w:r>
            <w:r w:rsidRPr="00FA1448">
              <w:rPr>
                <w:rFonts w:ascii="Cabin-Italic" w:eastAsiaTheme="minorHAnsi" w:hAnsi="Cabin-Italic" w:cs="Cabin-Italic"/>
                <w:b w:val="0"/>
                <w:bCs w:val="0"/>
                <w:i/>
                <w:iCs/>
                <w:color w:val="1A181C"/>
                <w:spacing w:val="0"/>
                <w:sz w:val="16"/>
                <w:szCs w:val="16"/>
                <w:lang w:val="en-US" w:eastAsia="en-US"/>
              </w:rPr>
              <w:t xml:space="preserve">viva voce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examination. It involves a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close working relationship between the student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their supervisor(s) in order to ensure the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advance in knowledge stipulated in the Thesis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Project, which will be assessed by the panel of</w:t>
            </w:r>
          </w:p>
          <w:p w:rsidR="00FA1448" w:rsidRPr="00FA1448" w:rsidRDefault="00FA144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examiners in accordance with legal requirements</w:t>
            </w:r>
          </w:p>
          <w:p w:rsidR="00E76BA9" w:rsidRPr="00FA1448" w:rsidRDefault="00FA1448" w:rsidP="00FA1448">
            <w:pPr>
              <w:jc w:val="both"/>
              <w:rPr>
                <w:bCs w:val="0"/>
                <w:lang w:val="en-US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the regulations of the FA.</w:t>
            </w:r>
          </w:p>
        </w:tc>
        <w:tc>
          <w:tcPr>
            <w:tcW w:w="2868" w:type="dxa"/>
            <w:vAlign w:val="center"/>
          </w:tcPr>
          <w:p w:rsidR="00E76BA9" w:rsidRDefault="00E76BA9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4A34EB" w:rsidRPr="00BB13FF" w:rsidTr="00AB5098">
        <w:trPr>
          <w:trHeight w:val="74"/>
        </w:trPr>
        <w:tc>
          <w:tcPr>
            <w:tcW w:w="1878" w:type="dxa"/>
          </w:tcPr>
          <w:p w:rsidR="004A34EB" w:rsidRPr="001F0A86" w:rsidRDefault="004A34EB" w:rsidP="006937C2">
            <w:pPr>
              <w:rPr>
                <w:rFonts w:eastAsia="Times New Roman"/>
                <w:sz w:val="24"/>
                <w:szCs w:val="24"/>
                <w:lang w:val="en-GB" w:eastAsia="ru-RU"/>
              </w:rPr>
            </w:pPr>
            <w:r>
              <w:rPr>
                <w:rFonts w:eastAsia="Times New Roman"/>
                <w:sz w:val="24"/>
                <w:szCs w:val="24"/>
                <w:lang w:val="en-GB" w:eastAsia="ru-RU"/>
              </w:rPr>
              <w:t>Total:</w:t>
            </w:r>
          </w:p>
        </w:tc>
        <w:tc>
          <w:tcPr>
            <w:tcW w:w="1710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 years</w:t>
            </w:r>
          </w:p>
        </w:tc>
        <w:tc>
          <w:tcPr>
            <w:tcW w:w="1330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299" w:type="dxa"/>
          </w:tcPr>
          <w:p w:rsidR="004A34EB" w:rsidRPr="00326547" w:rsidRDefault="004A34EB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180</w:t>
            </w:r>
          </w:p>
        </w:tc>
        <w:tc>
          <w:tcPr>
            <w:tcW w:w="1490" w:type="dxa"/>
          </w:tcPr>
          <w:p w:rsidR="004A34EB" w:rsidRPr="00BB13FF" w:rsidRDefault="004A34EB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BB13FF" w:rsidRDefault="004A34EB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640AB9" w:rsidRDefault="004A34EB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Default="004A34EB" w:rsidP="006937C2">
            <w:pPr>
              <w:rPr>
                <w:b w:val="0"/>
                <w:bCs w:val="0"/>
                <w:lang w:val="en-GB"/>
              </w:rPr>
            </w:pPr>
          </w:p>
        </w:tc>
      </w:tr>
    </w:tbl>
    <w:p w:rsidR="004A34EB" w:rsidRPr="00DB43ED" w:rsidRDefault="004A34EB">
      <w:pPr>
        <w:rPr>
          <w:lang w:val="en-US"/>
        </w:rPr>
      </w:pPr>
    </w:p>
    <w:sectPr w:rsidR="004A34EB" w:rsidRPr="00DB43ED" w:rsidSect="00DB4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b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bin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ational-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bin-Semi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bin-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ational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bin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215"/>
  <w:characterSpacingControl w:val="doNotCompress"/>
  <w:compat/>
  <w:rsids>
    <w:rsidRoot w:val="00DB43ED"/>
    <w:rsid w:val="00022A10"/>
    <w:rsid w:val="00131A9F"/>
    <w:rsid w:val="001D6C28"/>
    <w:rsid w:val="00326547"/>
    <w:rsid w:val="004A34EB"/>
    <w:rsid w:val="004E21AD"/>
    <w:rsid w:val="00547EA1"/>
    <w:rsid w:val="005815A4"/>
    <w:rsid w:val="005E6231"/>
    <w:rsid w:val="006937C2"/>
    <w:rsid w:val="00806C5A"/>
    <w:rsid w:val="00810DFC"/>
    <w:rsid w:val="008116BA"/>
    <w:rsid w:val="009006FC"/>
    <w:rsid w:val="00A00283"/>
    <w:rsid w:val="00AB5098"/>
    <w:rsid w:val="00AC30E1"/>
    <w:rsid w:val="00C135FB"/>
    <w:rsid w:val="00D8259B"/>
    <w:rsid w:val="00DB43ED"/>
    <w:rsid w:val="00E76BA9"/>
    <w:rsid w:val="00EE71D3"/>
    <w:rsid w:val="00FA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ED"/>
    <w:pPr>
      <w:jc w:val="left"/>
    </w:pPr>
    <w:rPr>
      <w:rFonts w:ascii="Times New Roman" w:eastAsia="MS Mincho" w:hAnsi="Times New Roman" w:cs="Times New Roman"/>
      <w:b/>
      <w:bCs/>
      <w:spacing w:val="-6"/>
      <w:lang w:val="uk-U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3ED"/>
    <w:pPr>
      <w:jc w:val="left"/>
    </w:pPr>
    <w:rPr>
      <w:rFonts w:ascii="Times New Roman" w:eastAsia="MS Mincho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3890</Words>
  <Characters>21012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Turchanina</dc:creator>
  <cp:lastModifiedBy>Oksana Turchanina</cp:lastModifiedBy>
  <cp:revision>2</cp:revision>
  <dcterms:created xsi:type="dcterms:W3CDTF">2014-09-24T13:18:00Z</dcterms:created>
  <dcterms:modified xsi:type="dcterms:W3CDTF">2014-09-24T13:18:00Z</dcterms:modified>
</cp:coreProperties>
</file>