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228" w:rsidRPr="009F7FD3" w:rsidRDefault="00CC1228" w:rsidP="00CC1228">
      <w:pPr>
        <w:spacing w:after="60"/>
        <w:rPr>
          <w:rFonts w:ascii="Arial" w:hAnsi="Arial" w:cs="Arial"/>
          <w:color w:val="000000"/>
          <w:sz w:val="28"/>
          <w:szCs w:val="28"/>
          <w:shd w:val="clear" w:color="auto" w:fill="FFFFFF"/>
        </w:rPr>
      </w:pPr>
      <w:r w:rsidRPr="00E26FDD">
        <w:rPr>
          <w:rFonts w:ascii="Arial" w:hAnsi="Arial" w:cs="Arial"/>
          <w:color w:val="000000"/>
          <w:sz w:val="28"/>
          <w:szCs w:val="28"/>
          <w:shd w:val="clear" w:color="auto" w:fill="FFFFFF"/>
        </w:rPr>
        <w:t>MATRIX of existing Master course (</w:t>
      </w:r>
      <w:r w:rsidRPr="005B31C6">
        <w:rPr>
          <w:rFonts w:ascii="Arial" w:hAnsi="Arial" w:cs="Arial"/>
          <w:color w:val="000000"/>
          <w:sz w:val="28"/>
          <w:szCs w:val="28"/>
          <w:shd w:val="clear" w:color="auto" w:fill="FFFFFF"/>
        </w:rPr>
        <w:t>G</w:t>
      </w:r>
      <w:r>
        <w:rPr>
          <w:rFonts w:ascii="Arial" w:hAnsi="Arial" w:cs="Arial"/>
          <w:color w:val="000000"/>
          <w:sz w:val="28"/>
          <w:szCs w:val="28"/>
          <w:shd w:val="clear" w:color="auto" w:fill="FFFFFF"/>
        </w:rPr>
        <w:t xml:space="preserve">eorgian Technical University) </w:t>
      </w:r>
      <w:r w:rsidRPr="005B31C6">
        <w:rPr>
          <w:rFonts w:ascii="Arial" w:hAnsi="Arial" w:cs="Arial"/>
          <w:color w:val="000000"/>
          <w:sz w:val="28"/>
          <w:szCs w:val="28"/>
          <w:shd w:val="clear" w:color="auto" w:fill="FFFFFF"/>
        </w:rPr>
        <w:t xml:space="preserve"> </w:t>
      </w:r>
    </w:p>
    <w:p w:rsidR="00CC1228" w:rsidRDefault="00CC1228"/>
    <w:tbl>
      <w:tblPr>
        <w:tblStyle w:val="TableGrid"/>
        <w:tblW w:w="15534" w:type="dxa"/>
        <w:tblInd w:w="-1168" w:type="dxa"/>
        <w:tblLook w:val="04A0"/>
      </w:tblPr>
      <w:tblGrid>
        <w:gridCol w:w="2070"/>
        <w:gridCol w:w="628"/>
        <w:gridCol w:w="957"/>
        <w:gridCol w:w="863"/>
        <w:gridCol w:w="869"/>
        <w:gridCol w:w="1867"/>
        <w:gridCol w:w="6826"/>
        <w:gridCol w:w="1454"/>
      </w:tblGrid>
      <w:tr w:rsidR="00AB4132" w:rsidRPr="007D0B9B" w:rsidTr="00AB4132">
        <w:trPr>
          <w:trHeight w:val="1051"/>
          <w:tblHeader/>
        </w:trPr>
        <w:tc>
          <w:tcPr>
            <w:tcW w:w="2070" w:type="dxa"/>
            <w:vAlign w:val="center"/>
          </w:tcPr>
          <w:p w:rsidR="0096303C" w:rsidRPr="00DC542F" w:rsidRDefault="0096303C" w:rsidP="00FC0172">
            <w:pPr>
              <w:jc w:val="center"/>
              <w:rPr>
                <w:rFonts w:ascii="Sylfaen" w:hAnsi="Sylfaen"/>
                <w:b/>
                <w:sz w:val="18"/>
                <w:szCs w:val="18"/>
                <w:lang w:val="ka-GE" w:eastAsia="en-US"/>
              </w:rPr>
            </w:pPr>
            <w:r w:rsidRPr="00DC542F">
              <w:rPr>
                <w:b/>
                <w:sz w:val="18"/>
                <w:szCs w:val="18"/>
                <w:shd w:val="clear" w:color="auto" w:fill="FFFFFF"/>
              </w:rPr>
              <w:t>Name of compulsory chair</w:t>
            </w:r>
          </w:p>
        </w:tc>
        <w:tc>
          <w:tcPr>
            <w:tcW w:w="0" w:type="auto"/>
            <w:vAlign w:val="center"/>
          </w:tcPr>
          <w:p w:rsidR="0096303C" w:rsidRPr="00DC542F" w:rsidRDefault="0096303C" w:rsidP="00FC0172">
            <w:pPr>
              <w:jc w:val="center"/>
              <w:rPr>
                <w:b/>
                <w:sz w:val="18"/>
                <w:szCs w:val="18"/>
                <w:shd w:val="clear" w:color="auto" w:fill="FFFFFF"/>
              </w:rPr>
            </w:pPr>
            <w:r w:rsidRPr="00DC542F">
              <w:rPr>
                <w:b/>
                <w:sz w:val="18"/>
                <w:szCs w:val="18"/>
                <w:shd w:val="clear" w:color="auto" w:fill="FFFFFF"/>
              </w:rPr>
              <w:t>year</w:t>
            </w:r>
          </w:p>
        </w:tc>
        <w:tc>
          <w:tcPr>
            <w:tcW w:w="0" w:type="auto"/>
            <w:vAlign w:val="center"/>
          </w:tcPr>
          <w:p w:rsidR="0096303C" w:rsidRPr="00DC542F" w:rsidRDefault="0096303C" w:rsidP="00FC0172">
            <w:pPr>
              <w:jc w:val="center"/>
              <w:rPr>
                <w:b/>
                <w:sz w:val="18"/>
                <w:szCs w:val="18"/>
                <w:shd w:val="clear" w:color="auto" w:fill="FFFFFF"/>
              </w:rPr>
            </w:pPr>
            <w:r w:rsidRPr="00DC542F">
              <w:rPr>
                <w:b/>
                <w:sz w:val="18"/>
                <w:szCs w:val="18"/>
                <w:shd w:val="clear" w:color="auto" w:fill="FFFFFF"/>
              </w:rPr>
              <w:t>Semester</w:t>
            </w:r>
          </w:p>
        </w:tc>
        <w:tc>
          <w:tcPr>
            <w:tcW w:w="0" w:type="auto"/>
            <w:vAlign w:val="center"/>
          </w:tcPr>
          <w:p w:rsidR="0096303C" w:rsidRPr="00DC542F" w:rsidRDefault="0096303C" w:rsidP="00FC0172">
            <w:pPr>
              <w:jc w:val="center"/>
              <w:rPr>
                <w:rFonts w:ascii="Sylfaen" w:eastAsia="Batang" w:hAnsi="Sylfaen"/>
                <w:b/>
                <w:sz w:val="18"/>
                <w:szCs w:val="18"/>
                <w:lang w:val="ka-GE" w:eastAsia="en-US"/>
              </w:rPr>
            </w:pPr>
            <w:r w:rsidRPr="00DC542F">
              <w:rPr>
                <w:b/>
                <w:sz w:val="18"/>
                <w:szCs w:val="18"/>
                <w:shd w:val="clear" w:color="auto" w:fill="FFFFFF"/>
              </w:rPr>
              <w:t>Number of ECTS</w:t>
            </w:r>
          </w:p>
        </w:tc>
        <w:tc>
          <w:tcPr>
            <w:tcW w:w="0" w:type="auto"/>
            <w:vAlign w:val="center"/>
          </w:tcPr>
          <w:p w:rsidR="0096303C" w:rsidRPr="00DC542F" w:rsidRDefault="0096303C" w:rsidP="00FC0172">
            <w:pPr>
              <w:jc w:val="center"/>
              <w:rPr>
                <w:b/>
                <w:sz w:val="18"/>
                <w:szCs w:val="18"/>
              </w:rPr>
            </w:pPr>
            <w:r w:rsidRPr="00DC542F">
              <w:rPr>
                <w:b/>
                <w:sz w:val="18"/>
                <w:szCs w:val="18"/>
                <w:shd w:val="clear" w:color="auto" w:fill="FFFFFF"/>
              </w:rPr>
              <w:t>Number of elective chairs</w:t>
            </w:r>
          </w:p>
        </w:tc>
        <w:tc>
          <w:tcPr>
            <w:tcW w:w="0" w:type="auto"/>
            <w:vAlign w:val="center"/>
          </w:tcPr>
          <w:p w:rsidR="0096303C" w:rsidRPr="00DC542F" w:rsidRDefault="0096303C" w:rsidP="00FC0172">
            <w:pPr>
              <w:jc w:val="center"/>
              <w:rPr>
                <w:b/>
                <w:sz w:val="18"/>
                <w:szCs w:val="18"/>
              </w:rPr>
            </w:pPr>
            <w:r w:rsidRPr="00DC542F">
              <w:rPr>
                <w:b/>
                <w:sz w:val="18"/>
                <w:szCs w:val="18"/>
                <w:shd w:val="clear" w:color="auto" w:fill="FFFFFF"/>
              </w:rPr>
              <w:t>List of available elective chairs</w:t>
            </w:r>
          </w:p>
        </w:tc>
        <w:tc>
          <w:tcPr>
            <w:tcW w:w="6826" w:type="dxa"/>
            <w:vAlign w:val="center"/>
          </w:tcPr>
          <w:p w:rsidR="0096303C" w:rsidRPr="00DC542F" w:rsidRDefault="0096303C" w:rsidP="00FC0172">
            <w:pPr>
              <w:jc w:val="center"/>
              <w:rPr>
                <w:b/>
                <w:sz w:val="18"/>
                <w:szCs w:val="18"/>
              </w:rPr>
            </w:pPr>
            <w:r w:rsidRPr="00DC542F">
              <w:rPr>
                <w:b/>
                <w:caps/>
                <w:sz w:val="18"/>
                <w:szCs w:val="18"/>
                <w:shd w:val="clear" w:color="auto" w:fill="FFFFFF"/>
              </w:rPr>
              <w:t>s</w:t>
            </w:r>
            <w:r w:rsidRPr="00DC542F">
              <w:rPr>
                <w:b/>
                <w:sz w:val="18"/>
                <w:szCs w:val="18"/>
                <w:shd w:val="clear" w:color="auto" w:fill="FFFFFF"/>
              </w:rPr>
              <w:t>hort description</w:t>
            </w:r>
          </w:p>
        </w:tc>
        <w:tc>
          <w:tcPr>
            <w:tcW w:w="1454" w:type="dxa"/>
            <w:vAlign w:val="center"/>
          </w:tcPr>
          <w:p w:rsidR="0096303C" w:rsidRPr="00DC542F" w:rsidRDefault="0096303C" w:rsidP="00FC0172">
            <w:pPr>
              <w:jc w:val="center"/>
              <w:rPr>
                <w:b/>
                <w:sz w:val="18"/>
                <w:szCs w:val="18"/>
              </w:rPr>
            </w:pPr>
            <w:r w:rsidRPr="00DC542F">
              <w:rPr>
                <w:b/>
                <w:caps/>
                <w:sz w:val="18"/>
                <w:szCs w:val="18"/>
                <w:shd w:val="clear" w:color="auto" w:fill="FFFFFF"/>
              </w:rPr>
              <w:t>r</w:t>
            </w:r>
            <w:r w:rsidRPr="00DC542F">
              <w:rPr>
                <w:b/>
                <w:sz w:val="18"/>
                <w:szCs w:val="18"/>
                <w:shd w:val="clear" w:color="auto" w:fill="FFFFFF"/>
              </w:rPr>
              <w:t>elation between the contents and RETHINK’s theme</w:t>
            </w:r>
          </w:p>
        </w:tc>
      </w:tr>
      <w:tr w:rsidR="0096303C" w:rsidRPr="006E36D3" w:rsidTr="00E00D40">
        <w:trPr>
          <w:trHeight w:val="248"/>
        </w:trPr>
        <w:tc>
          <w:tcPr>
            <w:tcW w:w="15534" w:type="dxa"/>
            <w:gridSpan w:val="8"/>
          </w:tcPr>
          <w:p w:rsidR="0096303C" w:rsidRPr="006E36D3" w:rsidRDefault="00DC0D41" w:rsidP="00693D2C">
            <w:pPr>
              <w:jc w:val="center"/>
              <w:rPr>
                <w:rFonts w:ascii="Sylfaen" w:hAnsi="Sylfaen"/>
                <w:sz w:val="20"/>
                <w:szCs w:val="20"/>
                <w:lang w:eastAsia="en-US"/>
              </w:rPr>
            </w:pPr>
            <w:r w:rsidRPr="009230A8">
              <w:rPr>
                <w:rFonts w:ascii="Sylfaen" w:hAnsi="Sylfaen"/>
                <w:b/>
              </w:rPr>
              <w:t>Buildings Architecture</w:t>
            </w:r>
          </w:p>
        </w:tc>
      </w:tr>
      <w:tr w:rsidR="00D40A90" w:rsidRPr="006E36D3" w:rsidTr="00693D2C">
        <w:trPr>
          <w:trHeight w:val="248"/>
        </w:trPr>
        <w:tc>
          <w:tcPr>
            <w:tcW w:w="2070" w:type="dxa"/>
          </w:tcPr>
          <w:p w:rsidR="00DC0D41" w:rsidRPr="009F6200" w:rsidRDefault="00DC0D41" w:rsidP="00693D2C">
            <w:pPr>
              <w:rPr>
                <w:rFonts w:ascii="Sylfaen" w:hAnsi="Sylfaen"/>
                <w:sz w:val="20"/>
                <w:szCs w:val="20"/>
                <w:lang w:val="ka-GE"/>
              </w:rPr>
            </w:pPr>
          </w:p>
        </w:tc>
        <w:tc>
          <w:tcPr>
            <w:tcW w:w="0" w:type="auto"/>
          </w:tcPr>
          <w:p w:rsidR="00DC0D41" w:rsidRPr="00497F4A" w:rsidRDefault="00DC0D41" w:rsidP="00693D2C">
            <w:pPr>
              <w:jc w:val="center"/>
              <w:rPr>
                <w:b/>
                <w:color w:val="000000"/>
                <w:sz w:val="18"/>
                <w:szCs w:val="18"/>
                <w:shd w:val="clear" w:color="auto" w:fill="FFFFFF"/>
              </w:rPr>
            </w:pPr>
            <w:r w:rsidRPr="00497F4A">
              <w:rPr>
                <w:b/>
                <w:sz w:val="18"/>
                <w:szCs w:val="18"/>
                <w:lang w:val="en-GB"/>
              </w:rPr>
              <w:t>1</w:t>
            </w:r>
            <w:r w:rsidRPr="00497F4A">
              <w:rPr>
                <w:b/>
                <w:sz w:val="18"/>
                <w:szCs w:val="18"/>
                <w:vertAlign w:val="superscript"/>
                <w:lang w:val="en-GB"/>
              </w:rPr>
              <w:t>st</w:t>
            </w:r>
            <w:r w:rsidRPr="00497F4A">
              <w:rPr>
                <w:b/>
                <w:sz w:val="18"/>
                <w:szCs w:val="18"/>
                <w:lang w:val="en-GB"/>
              </w:rPr>
              <w:t xml:space="preserve"> year</w:t>
            </w:r>
          </w:p>
        </w:tc>
        <w:tc>
          <w:tcPr>
            <w:tcW w:w="0" w:type="auto"/>
          </w:tcPr>
          <w:p w:rsidR="00DC0D41" w:rsidRPr="00497F4A" w:rsidRDefault="00DC0D41" w:rsidP="00693D2C">
            <w:pPr>
              <w:jc w:val="center"/>
              <w:rPr>
                <w:b/>
                <w:color w:val="000000"/>
                <w:sz w:val="18"/>
                <w:szCs w:val="18"/>
                <w:shd w:val="clear" w:color="auto" w:fill="FFFFFF"/>
              </w:rPr>
            </w:pPr>
            <w:r w:rsidRPr="00497F4A">
              <w:rPr>
                <w:b/>
                <w:sz w:val="18"/>
                <w:szCs w:val="18"/>
                <w:lang w:val="en-GB"/>
              </w:rPr>
              <w:t>1 semester</w:t>
            </w:r>
          </w:p>
        </w:tc>
        <w:tc>
          <w:tcPr>
            <w:tcW w:w="11879" w:type="dxa"/>
            <w:gridSpan w:val="5"/>
          </w:tcPr>
          <w:p w:rsidR="00DC0D41" w:rsidRPr="006E36D3" w:rsidRDefault="00DC0D41" w:rsidP="00693D2C">
            <w:pPr>
              <w:jc w:val="center"/>
              <w:rPr>
                <w:rFonts w:ascii="Sylfaen" w:hAnsi="Sylfaen"/>
                <w:sz w:val="20"/>
                <w:szCs w:val="20"/>
                <w:lang w:eastAsia="en-US"/>
              </w:rPr>
            </w:pPr>
          </w:p>
        </w:tc>
      </w:tr>
      <w:tr w:rsidR="0086673C" w:rsidRPr="006E36D3" w:rsidTr="00693D2C">
        <w:trPr>
          <w:trHeight w:val="248"/>
        </w:trPr>
        <w:tc>
          <w:tcPr>
            <w:tcW w:w="2070" w:type="dxa"/>
          </w:tcPr>
          <w:p w:rsidR="00220013" w:rsidRPr="00EF4B59" w:rsidRDefault="00556AB7" w:rsidP="00220013">
            <w:pPr>
              <w:rPr>
                <w:rFonts w:ascii="Sylfaen" w:hAnsi="Sylfaen"/>
                <w:sz w:val="18"/>
                <w:szCs w:val="18"/>
                <w:lang w:val="ka-GE"/>
              </w:rPr>
            </w:pPr>
            <w:r>
              <w:rPr>
                <w:rFonts w:ascii="Sylfaen" w:hAnsi="Sylfaen"/>
                <w:sz w:val="18"/>
                <w:szCs w:val="18"/>
              </w:rPr>
              <w:t>-</w:t>
            </w:r>
            <w:r w:rsidR="00220013" w:rsidRPr="00617ABA">
              <w:rPr>
                <w:rFonts w:ascii="Sylfaen" w:hAnsi="Sylfaen"/>
                <w:sz w:val="18"/>
                <w:szCs w:val="18"/>
                <w:lang w:val="ka-GE"/>
              </w:rPr>
              <w:t>Business Communication</w:t>
            </w:r>
            <w:r w:rsidR="00220013" w:rsidRPr="00EF4B59">
              <w:rPr>
                <w:rFonts w:ascii="Sylfaen" w:hAnsi="Sylfaen"/>
                <w:sz w:val="18"/>
                <w:szCs w:val="18"/>
                <w:lang w:val="ka-GE"/>
              </w:rPr>
              <w:t xml:space="preserve"> (English)</w:t>
            </w:r>
          </w:p>
          <w:p w:rsidR="00220013" w:rsidRPr="00EF4B59" w:rsidRDefault="00220013" w:rsidP="00220013">
            <w:pPr>
              <w:rPr>
                <w:rFonts w:ascii="Sylfaen" w:hAnsi="Sylfaen"/>
                <w:sz w:val="18"/>
                <w:szCs w:val="18"/>
                <w:lang w:val="ka-GE"/>
              </w:rPr>
            </w:pPr>
            <w:r w:rsidRPr="00EF4B59">
              <w:rPr>
                <w:rFonts w:ascii="Sylfaen" w:hAnsi="Sylfaen"/>
                <w:sz w:val="18"/>
                <w:szCs w:val="18"/>
                <w:lang w:val="ka-GE"/>
              </w:rPr>
              <w:t>-</w:t>
            </w:r>
            <w:r w:rsidRPr="00617ABA">
              <w:rPr>
                <w:rFonts w:ascii="Sylfaen" w:hAnsi="Sylfaen"/>
                <w:sz w:val="18"/>
                <w:szCs w:val="18"/>
                <w:lang w:val="ka-GE"/>
              </w:rPr>
              <w:t>Business Communication</w:t>
            </w:r>
            <w:r w:rsidRPr="00EF4B59">
              <w:rPr>
                <w:rFonts w:ascii="Sylfaen" w:hAnsi="Sylfaen"/>
                <w:sz w:val="18"/>
                <w:szCs w:val="18"/>
                <w:lang w:val="ka-GE"/>
              </w:rPr>
              <w:t xml:space="preserve"> (French)</w:t>
            </w:r>
          </w:p>
          <w:p w:rsidR="00220013" w:rsidRPr="00EF4B59" w:rsidRDefault="00220013" w:rsidP="00220013">
            <w:pPr>
              <w:rPr>
                <w:rFonts w:ascii="Sylfaen" w:hAnsi="Sylfaen"/>
                <w:sz w:val="18"/>
                <w:szCs w:val="18"/>
                <w:lang w:val="ka-GE"/>
              </w:rPr>
            </w:pPr>
            <w:r w:rsidRPr="00EF4B59">
              <w:rPr>
                <w:rFonts w:ascii="Sylfaen" w:hAnsi="Sylfaen"/>
                <w:sz w:val="18"/>
                <w:szCs w:val="18"/>
                <w:lang w:val="ka-GE"/>
              </w:rPr>
              <w:t>-</w:t>
            </w:r>
            <w:r w:rsidRPr="00617ABA">
              <w:rPr>
                <w:rFonts w:ascii="Sylfaen" w:hAnsi="Sylfaen"/>
                <w:sz w:val="18"/>
                <w:szCs w:val="18"/>
                <w:lang w:val="ka-GE"/>
              </w:rPr>
              <w:t>Business Communication</w:t>
            </w:r>
            <w:r w:rsidRPr="00EF4B59">
              <w:rPr>
                <w:rFonts w:ascii="Sylfaen" w:hAnsi="Sylfaen"/>
                <w:sz w:val="18"/>
                <w:szCs w:val="18"/>
                <w:lang w:val="ka-GE"/>
              </w:rPr>
              <w:t xml:space="preserve"> (German)</w:t>
            </w:r>
          </w:p>
          <w:p w:rsidR="00DB7443" w:rsidRPr="009F6200" w:rsidRDefault="00DB7443" w:rsidP="00693D2C">
            <w:pPr>
              <w:rPr>
                <w:rFonts w:ascii="Sylfaen" w:hAnsi="Sylfaen" w:cs="Sylfaen"/>
                <w:bCs/>
                <w:iCs/>
                <w:sz w:val="20"/>
                <w:szCs w:val="20"/>
              </w:rPr>
            </w:pPr>
          </w:p>
        </w:tc>
        <w:tc>
          <w:tcPr>
            <w:tcW w:w="0" w:type="auto"/>
            <w:gridSpan w:val="2"/>
          </w:tcPr>
          <w:p w:rsidR="00DB7443" w:rsidRPr="00693D2C" w:rsidRDefault="00DB7443" w:rsidP="00693D2C">
            <w:pPr>
              <w:jc w:val="center"/>
              <w:rPr>
                <w:rFonts w:ascii="Sylfaen" w:hAnsi="Sylfaen"/>
                <w:bCs/>
                <w:sz w:val="20"/>
                <w:szCs w:val="20"/>
                <w:lang w:val="ru-RU" w:eastAsia="en-US"/>
              </w:rPr>
            </w:pPr>
          </w:p>
        </w:tc>
        <w:tc>
          <w:tcPr>
            <w:tcW w:w="0" w:type="auto"/>
            <w:vAlign w:val="center"/>
          </w:tcPr>
          <w:p w:rsidR="00DB7443" w:rsidRPr="00693D2C" w:rsidRDefault="00DB7443" w:rsidP="00693D2C">
            <w:pPr>
              <w:jc w:val="center"/>
              <w:rPr>
                <w:rFonts w:ascii="Sylfaen" w:hAnsi="Sylfaen"/>
                <w:bCs/>
                <w:sz w:val="20"/>
                <w:szCs w:val="20"/>
                <w:lang w:val="ru-RU" w:eastAsia="en-US"/>
              </w:rPr>
            </w:pPr>
            <w:r w:rsidRPr="00693D2C">
              <w:rPr>
                <w:rFonts w:ascii="Sylfaen" w:hAnsi="Sylfaen"/>
                <w:bCs/>
                <w:sz w:val="20"/>
                <w:szCs w:val="20"/>
                <w:lang w:val="ru-RU" w:eastAsia="en-US"/>
              </w:rPr>
              <w:t>5</w:t>
            </w:r>
          </w:p>
        </w:tc>
        <w:tc>
          <w:tcPr>
            <w:tcW w:w="0" w:type="auto"/>
          </w:tcPr>
          <w:p w:rsidR="00DB7443" w:rsidRPr="006E36D3" w:rsidRDefault="00DB7443" w:rsidP="00693D2C">
            <w:pPr>
              <w:jc w:val="center"/>
              <w:rPr>
                <w:rFonts w:ascii="Sylfaen" w:hAnsi="Sylfaen"/>
                <w:sz w:val="20"/>
                <w:szCs w:val="20"/>
                <w:lang w:eastAsia="en-US"/>
              </w:rPr>
            </w:pPr>
          </w:p>
        </w:tc>
        <w:tc>
          <w:tcPr>
            <w:tcW w:w="0" w:type="auto"/>
          </w:tcPr>
          <w:p w:rsidR="00DB7443" w:rsidRPr="006E36D3" w:rsidRDefault="00DB7443" w:rsidP="00693D2C">
            <w:pPr>
              <w:jc w:val="center"/>
              <w:rPr>
                <w:rFonts w:ascii="Sylfaen" w:hAnsi="Sylfaen"/>
                <w:sz w:val="20"/>
                <w:szCs w:val="20"/>
                <w:lang w:eastAsia="en-US"/>
              </w:rPr>
            </w:pPr>
          </w:p>
        </w:tc>
        <w:tc>
          <w:tcPr>
            <w:tcW w:w="6826" w:type="dxa"/>
          </w:tcPr>
          <w:p w:rsidR="00DB7443" w:rsidRPr="006E36D3" w:rsidRDefault="00DB7443" w:rsidP="00693D2C">
            <w:pPr>
              <w:jc w:val="center"/>
              <w:rPr>
                <w:rFonts w:ascii="Sylfaen" w:hAnsi="Sylfaen"/>
                <w:sz w:val="20"/>
                <w:szCs w:val="20"/>
                <w:lang w:eastAsia="en-US"/>
              </w:rPr>
            </w:pPr>
          </w:p>
        </w:tc>
        <w:tc>
          <w:tcPr>
            <w:tcW w:w="1454" w:type="dxa"/>
          </w:tcPr>
          <w:p w:rsidR="00DB7443" w:rsidRPr="006E36D3" w:rsidRDefault="00DB7443" w:rsidP="00693D2C">
            <w:pPr>
              <w:jc w:val="center"/>
              <w:rPr>
                <w:rFonts w:ascii="Sylfaen" w:hAnsi="Sylfaen"/>
                <w:sz w:val="20"/>
                <w:szCs w:val="20"/>
                <w:lang w:eastAsia="en-US"/>
              </w:rPr>
            </w:pPr>
          </w:p>
        </w:tc>
      </w:tr>
      <w:tr w:rsidR="0086673C" w:rsidRPr="006E36D3" w:rsidTr="00693D2C">
        <w:trPr>
          <w:trHeight w:val="248"/>
        </w:trPr>
        <w:tc>
          <w:tcPr>
            <w:tcW w:w="2070" w:type="dxa"/>
          </w:tcPr>
          <w:p w:rsidR="00DB7443" w:rsidRPr="00220013" w:rsidRDefault="00220013" w:rsidP="00693D2C">
            <w:pPr>
              <w:rPr>
                <w:rFonts w:ascii="Sylfaen" w:hAnsi="Sylfaen"/>
                <w:sz w:val="18"/>
                <w:szCs w:val="18"/>
                <w:lang w:val="ka-GE"/>
              </w:rPr>
            </w:pPr>
            <w:r w:rsidRPr="00220013">
              <w:rPr>
                <w:rFonts w:ascii="Sylfaen" w:hAnsi="Sylfaen"/>
                <w:sz w:val="18"/>
                <w:szCs w:val="18"/>
                <w:lang w:val="ka-GE"/>
              </w:rPr>
              <w:t>Management of Entrepreneurship and Innovation Technologies</w:t>
            </w:r>
          </w:p>
        </w:tc>
        <w:tc>
          <w:tcPr>
            <w:tcW w:w="0" w:type="auto"/>
            <w:gridSpan w:val="2"/>
          </w:tcPr>
          <w:p w:rsidR="00DB7443" w:rsidRPr="00516411" w:rsidRDefault="00DB7443" w:rsidP="00693D2C">
            <w:pPr>
              <w:jc w:val="center"/>
              <w:rPr>
                <w:rFonts w:ascii="Sylfaen" w:hAnsi="Sylfaen"/>
                <w:bCs/>
                <w:sz w:val="20"/>
                <w:szCs w:val="20"/>
                <w:lang w:eastAsia="en-US"/>
              </w:rPr>
            </w:pPr>
          </w:p>
        </w:tc>
        <w:tc>
          <w:tcPr>
            <w:tcW w:w="0" w:type="auto"/>
            <w:vAlign w:val="center"/>
          </w:tcPr>
          <w:p w:rsidR="00DB7443" w:rsidRPr="00693D2C" w:rsidRDefault="00556AB7" w:rsidP="00693D2C">
            <w:pPr>
              <w:jc w:val="center"/>
              <w:rPr>
                <w:rFonts w:ascii="Sylfaen" w:hAnsi="Sylfaen"/>
                <w:bCs/>
                <w:sz w:val="20"/>
                <w:szCs w:val="20"/>
                <w:lang w:val="ru-RU" w:eastAsia="en-US"/>
              </w:rPr>
            </w:pPr>
            <w:r w:rsidRPr="00693D2C">
              <w:rPr>
                <w:rFonts w:ascii="Sylfaen" w:hAnsi="Sylfaen"/>
                <w:bCs/>
                <w:sz w:val="20"/>
                <w:szCs w:val="20"/>
                <w:lang w:val="ru-RU" w:eastAsia="en-US"/>
              </w:rPr>
              <w:t>5</w:t>
            </w:r>
          </w:p>
        </w:tc>
        <w:tc>
          <w:tcPr>
            <w:tcW w:w="0" w:type="auto"/>
          </w:tcPr>
          <w:p w:rsidR="00DB7443" w:rsidRPr="006E36D3" w:rsidRDefault="00DB7443" w:rsidP="00693D2C">
            <w:pPr>
              <w:jc w:val="center"/>
              <w:rPr>
                <w:rFonts w:ascii="Sylfaen" w:hAnsi="Sylfaen"/>
                <w:sz w:val="20"/>
                <w:szCs w:val="20"/>
                <w:lang w:eastAsia="en-US"/>
              </w:rPr>
            </w:pPr>
          </w:p>
        </w:tc>
        <w:tc>
          <w:tcPr>
            <w:tcW w:w="0" w:type="auto"/>
          </w:tcPr>
          <w:p w:rsidR="00DB7443" w:rsidRPr="006E36D3" w:rsidRDefault="00DB7443" w:rsidP="00693D2C">
            <w:pPr>
              <w:jc w:val="center"/>
              <w:rPr>
                <w:rFonts w:ascii="Sylfaen" w:hAnsi="Sylfaen"/>
                <w:sz w:val="20"/>
                <w:szCs w:val="20"/>
                <w:lang w:eastAsia="en-US"/>
              </w:rPr>
            </w:pPr>
          </w:p>
        </w:tc>
        <w:tc>
          <w:tcPr>
            <w:tcW w:w="6826" w:type="dxa"/>
          </w:tcPr>
          <w:p w:rsidR="00DB7443" w:rsidRPr="006E36D3" w:rsidRDefault="00DB7443" w:rsidP="00693D2C">
            <w:pPr>
              <w:jc w:val="center"/>
              <w:rPr>
                <w:rFonts w:ascii="Sylfaen" w:hAnsi="Sylfaen"/>
                <w:sz w:val="20"/>
                <w:szCs w:val="20"/>
                <w:lang w:eastAsia="en-US"/>
              </w:rPr>
            </w:pPr>
          </w:p>
        </w:tc>
        <w:tc>
          <w:tcPr>
            <w:tcW w:w="1454" w:type="dxa"/>
          </w:tcPr>
          <w:p w:rsidR="00DB7443" w:rsidRPr="006E36D3" w:rsidRDefault="00DB7443" w:rsidP="00693D2C">
            <w:pPr>
              <w:jc w:val="center"/>
              <w:rPr>
                <w:rFonts w:ascii="Sylfaen" w:hAnsi="Sylfaen"/>
                <w:sz w:val="20"/>
                <w:szCs w:val="20"/>
                <w:lang w:eastAsia="en-US"/>
              </w:rPr>
            </w:pPr>
          </w:p>
        </w:tc>
      </w:tr>
      <w:tr w:rsidR="0086673C" w:rsidRPr="006E36D3" w:rsidTr="00693D2C">
        <w:trPr>
          <w:trHeight w:val="248"/>
        </w:trPr>
        <w:tc>
          <w:tcPr>
            <w:tcW w:w="2070" w:type="dxa"/>
            <w:vAlign w:val="center"/>
          </w:tcPr>
          <w:p w:rsidR="009F7FD3" w:rsidRPr="00556AB7" w:rsidRDefault="009F7FD3" w:rsidP="00693D2C">
            <w:pPr>
              <w:rPr>
                <w:rFonts w:ascii="Sylfaen" w:hAnsi="Sylfaen"/>
                <w:sz w:val="18"/>
                <w:szCs w:val="18"/>
                <w:lang w:val="ka-GE"/>
              </w:rPr>
            </w:pPr>
            <w:r w:rsidRPr="00556AB7">
              <w:rPr>
                <w:rFonts w:ascii="Sylfaen" w:hAnsi="Sylfaen"/>
                <w:sz w:val="18"/>
                <w:szCs w:val="18"/>
                <w:lang w:val="ka-GE"/>
              </w:rPr>
              <w:t>New housing structural architecture</w:t>
            </w:r>
          </w:p>
        </w:tc>
        <w:tc>
          <w:tcPr>
            <w:tcW w:w="0" w:type="auto"/>
            <w:gridSpan w:val="2"/>
          </w:tcPr>
          <w:p w:rsidR="009F7FD3" w:rsidRPr="00693D2C" w:rsidRDefault="009F7FD3" w:rsidP="00693D2C">
            <w:pPr>
              <w:jc w:val="center"/>
              <w:rPr>
                <w:rFonts w:ascii="Sylfaen" w:hAnsi="Sylfaen"/>
                <w:bCs/>
                <w:sz w:val="20"/>
                <w:szCs w:val="20"/>
                <w:lang w:val="ru-RU" w:eastAsia="en-US"/>
              </w:rPr>
            </w:pPr>
          </w:p>
        </w:tc>
        <w:tc>
          <w:tcPr>
            <w:tcW w:w="0" w:type="auto"/>
            <w:vAlign w:val="center"/>
          </w:tcPr>
          <w:p w:rsidR="009F7FD3" w:rsidRPr="00693D2C" w:rsidRDefault="009F7FD3" w:rsidP="00693D2C">
            <w:pPr>
              <w:jc w:val="center"/>
              <w:rPr>
                <w:rFonts w:ascii="Sylfaen" w:hAnsi="Sylfaen"/>
                <w:bCs/>
                <w:sz w:val="20"/>
                <w:szCs w:val="20"/>
                <w:lang w:val="ru-RU" w:eastAsia="en-US"/>
              </w:rPr>
            </w:pPr>
            <w:r w:rsidRPr="00693D2C">
              <w:rPr>
                <w:rFonts w:ascii="Sylfaen" w:hAnsi="Sylfaen"/>
                <w:bCs/>
                <w:sz w:val="20"/>
                <w:szCs w:val="20"/>
                <w:lang w:val="ru-RU" w:eastAsia="en-US"/>
              </w:rPr>
              <w:t>5</w:t>
            </w:r>
          </w:p>
        </w:tc>
        <w:tc>
          <w:tcPr>
            <w:tcW w:w="0" w:type="auto"/>
          </w:tcPr>
          <w:p w:rsidR="009F7FD3" w:rsidRPr="006E36D3" w:rsidRDefault="009F7FD3" w:rsidP="00693D2C">
            <w:pPr>
              <w:jc w:val="center"/>
              <w:rPr>
                <w:rFonts w:ascii="Sylfaen" w:hAnsi="Sylfaen"/>
                <w:sz w:val="20"/>
                <w:szCs w:val="20"/>
                <w:lang w:eastAsia="en-US"/>
              </w:rPr>
            </w:pPr>
          </w:p>
        </w:tc>
        <w:tc>
          <w:tcPr>
            <w:tcW w:w="0" w:type="auto"/>
          </w:tcPr>
          <w:p w:rsidR="009F7FD3" w:rsidRPr="006E36D3" w:rsidRDefault="009F7FD3" w:rsidP="00693D2C">
            <w:pPr>
              <w:jc w:val="center"/>
              <w:rPr>
                <w:rFonts w:ascii="Sylfaen" w:hAnsi="Sylfaen"/>
                <w:sz w:val="20"/>
                <w:szCs w:val="20"/>
                <w:lang w:eastAsia="en-US"/>
              </w:rPr>
            </w:pPr>
          </w:p>
        </w:tc>
        <w:tc>
          <w:tcPr>
            <w:tcW w:w="6826" w:type="dxa"/>
          </w:tcPr>
          <w:p w:rsidR="009F7FD3" w:rsidRPr="000665A2" w:rsidRDefault="009F7FD3" w:rsidP="008852F7">
            <w:pPr>
              <w:jc w:val="both"/>
              <w:rPr>
                <w:rFonts w:ascii="Sylfaen" w:hAnsi="Sylfaen" w:cs="Sylfaen"/>
                <w:bCs/>
                <w:color w:val="000000"/>
                <w:sz w:val="20"/>
                <w:szCs w:val="20"/>
                <w:lang w:val="af-ZA" w:eastAsia="en-US"/>
              </w:rPr>
            </w:pPr>
            <w:r w:rsidRPr="009F7FD3">
              <w:rPr>
                <w:rFonts w:ascii="Sylfaen" w:hAnsi="Sylfaen"/>
                <w:sz w:val="18"/>
                <w:szCs w:val="18"/>
                <w:lang w:val="ka-GE"/>
              </w:rPr>
              <w:t>Habitation - Anthropogenic human living environment. Components of anthropogenic environment in the context of modern urban planning. Historical retrospective analysis of creating legal space of the architecture. Parallel analysis of Georgian and Western legal architecture spaces - the law on land, urban planning and cultural heritage. The history of establishing modern urban quarter and its role in creating the housing system. The logical harmony of the housing structure with the system of the old town. Identification of the new housing system and structure to the existing environment. A problem of social housing and its reflection in legal space and reality of the contemporary architecture. Reflection on the problem and the role of the new housing in architectural design.</w:t>
            </w:r>
          </w:p>
        </w:tc>
        <w:tc>
          <w:tcPr>
            <w:tcW w:w="1454" w:type="dxa"/>
          </w:tcPr>
          <w:p w:rsidR="009F7FD3" w:rsidRPr="006E36D3" w:rsidRDefault="009F7FD3" w:rsidP="00693D2C">
            <w:pPr>
              <w:jc w:val="center"/>
              <w:rPr>
                <w:rFonts w:ascii="Sylfaen" w:hAnsi="Sylfaen"/>
                <w:sz w:val="20"/>
                <w:szCs w:val="20"/>
                <w:lang w:eastAsia="en-US"/>
              </w:rPr>
            </w:pPr>
          </w:p>
        </w:tc>
      </w:tr>
      <w:tr w:rsidR="0086673C" w:rsidRPr="006E36D3" w:rsidTr="00693D2C">
        <w:trPr>
          <w:trHeight w:val="248"/>
        </w:trPr>
        <w:tc>
          <w:tcPr>
            <w:tcW w:w="2070" w:type="dxa"/>
            <w:vAlign w:val="center"/>
          </w:tcPr>
          <w:p w:rsidR="009F7FD3" w:rsidRPr="00556AB7" w:rsidRDefault="009F7FD3" w:rsidP="00693D2C">
            <w:pPr>
              <w:rPr>
                <w:rFonts w:ascii="Sylfaen" w:hAnsi="Sylfaen"/>
                <w:sz w:val="18"/>
                <w:szCs w:val="18"/>
                <w:lang w:val="ka-GE"/>
              </w:rPr>
            </w:pPr>
            <w:r w:rsidRPr="00556AB7">
              <w:rPr>
                <w:rFonts w:ascii="Sylfaen" w:hAnsi="Sylfaen"/>
                <w:sz w:val="18"/>
                <w:szCs w:val="18"/>
                <w:lang w:val="ka-GE"/>
              </w:rPr>
              <w:t>Architectural Design -1</w:t>
            </w:r>
          </w:p>
        </w:tc>
        <w:tc>
          <w:tcPr>
            <w:tcW w:w="0" w:type="auto"/>
            <w:gridSpan w:val="2"/>
          </w:tcPr>
          <w:p w:rsidR="009F7FD3" w:rsidRPr="00693D2C" w:rsidRDefault="009F7FD3" w:rsidP="00693D2C">
            <w:pPr>
              <w:jc w:val="center"/>
              <w:rPr>
                <w:rFonts w:ascii="Sylfaen" w:hAnsi="Sylfaen"/>
                <w:bCs/>
                <w:sz w:val="20"/>
                <w:szCs w:val="20"/>
                <w:lang w:val="ru-RU" w:eastAsia="en-US"/>
              </w:rPr>
            </w:pPr>
          </w:p>
        </w:tc>
        <w:tc>
          <w:tcPr>
            <w:tcW w:w="0" w:type="auto"/>
            <w:vAlign w:val="center"/>
          </w:tcPr>
          <w:p w:rsidR="009F7FD3" w:rsidRPr="00693D2C" w:rsidRDefault="009F7FD3" w:rsidP="00693D2C">
            <w:pPr>
              <w:jc w:val="center"/>
              <w:rPr>
                <w:rFonts w:ascii="Sylfaen" w:hAnsi="Sylfaen"/>
                <w:bCs/>
                <w:sz w:val="20"/>
                <w:szCs w:val="20"/>
                <w:lang w:val="ru-RU" w:eastAsia="en-US"/>
              </w:rPr>
            </w:pPr>
            <w:r w:rsidRPr="00693D2C">
              <w:rPr>
                <w:rFonts w:ascii="Sylfaen" w:hAnsi="Sylfaen"/>
                <w:bCs/>
                <w:sz w:val="20"/>
                <w:szCs w:val="20"/>
                <w:lang w:val="ru-RU" w:eastAsia="en-US"/>
              </w:rPr>
              <w:t>5</w:t>
            </w:r>
          </w:p>
        </w:tc>
        <w:tc>
          <w:tcPr>
            <w:tcW w:w="0" w:type="auto"/>
          </w:tcPr>
          <w:p w:rsidR="009F7FD3" w:rsidRPr="006E36D3" w:rsidRDefault="009F7FD3" w:rsidP="00693D2C">
            <w:pPr>
              <w:jc w:val="center"/>
              <w:rPr>
                <w:rFonts w:ascii="Sylfaen" w:hAnsi="Sylfaen"/>
                <w:sz w:val="20"/>
                <w:szCs w:val="20"/>
                <w:lang w:eastAsia="en-US"/>
              </w:rPr>
            </w:pPr>
          </w:p>
        </w:tc>
        <w:tc>
          <w:tcPr>
            <w:tcW w:w="0" w:type="auto"/>
          </w:tcPr>
          <w:p w:rsidR="009F7FD3" w:rsidRPr="006E36D3" w:rsidRDefault="009F7FD3" w:rsidP="00693D2C">
            <w:pPr>
              <w:jc w:val="center"/>
              <w:rPr>
                <w:rFonts w:ascii="Sylfaen" w:hAnsi="Sylfaen"/>
                <w:sz w:val="20"/>
                <w:szCs w:val="20"/>
                <w:lang w:eastAsia="en-US"/>
              </w:rPr>
            </w:pPr>
          </w:p>
        </w:tc>
        <w:tc>
          <w:tcPr>
            <w:tcW w:w="6826" w:type="dxa"/>
          </w:tcPr>
          <w:p w:rsidR="009F7FD3" w:rsidRPr="009F7FD3" w:rsidRDefault="009F7FD3" w:rsidP="00693D2C">
            <w:pPr>
              <w:jc w:val="both"/>
              <w:rPr>
                <w:rFonts w:ascii="Sylfaen" w:hAnsi="Sylfaen"/>
                <w:sz w:val="18"/>
                <w:szCs w:val="18"/>
                <w:lang w:val="ka-GE"/>
              </w:rPr>
            </w:pPr>
            <w:r w:rsidRPr="009F7FD3">
              <w:rPr>
                <w:rFonts w:ascii="Sylfaen" w:hAnsi="Sylfaen"/>
                <w:sz w:val="18"/>
                <w:szCs w:val="18"/>
                <w:lang w:val="ka-GE"/>
              </w:rPr>
              <w:t>The goal of the discipline is to assist MA students in forming creative outlook towards the architectural design, method, reasoning, compositional skills and professional knowledge, to develop an understanding of architectural ideas, space-volumetric thinking and imagination.</w:t>
            </w:r>
          </w:p>
        </w:tc>
        <w:tc>
          <w:tcPr>
            <w:tcW w:w="1454" w:type="dxa"/>
          </w:tcPr>
          <w:p w:rsidR="009F7FD3" w:rsidRPr="006E36D3" w:rsidRDefault="009F7FD3" w:rsidP="00693D2C">
            <w:pPr>
              <w:jc w:val="center"/>
              <w:rPr>
                <w:rFonts w:ascii="Sylfaen" w:hAnsi="Sylfaen"/>
                <w:sz w:val="20"/>
                <w:szCs w:val="20"/>
                <w:lang w:eastAsia="en-US"/>
              </w:rPr>
            </w:pPr>
          </w:p>
        </w:tc>
      </w:tr>
      <w:tr w:rsidR="0086673C" w:rsidRPr="006E36D3" w:rsidTr="00693D2C">
        <w:trPr>
          <w:trHeight w:val="248"/>
        </w:trPr>
        <w:tc>
          <w:tcPr>
            <w:tcW w:w="2070" w:type="dxa"/>
            <w:vAlign w:val="center"/>
          </w:tcPr>
          <w:p w:rsidR="009F7FD3" w:rsidRPr="00556AB7" w:rsidRDefault="009F7FD3" w:rsidP="00693D2C">
            <w:pPr>
              <w:rPr>
                <w:rFonts w:ascii="Sylfaen" w:hAnsi="Sylfaen"/>
                <w:sz w:val="18"/>
                <w:szCs w:val="18"/>
                <w:lang w:val="ka-GE"/>
              </w:rPr>
            </w:pPr>
            <w:r w:rsidRPr="00556AB7">
              <w:rPr>
                <w:rFonts w:ascii="Sylfaen" w:hAnsi="Sylfaen"/>
                <w:sz w:val="18"/>
                <w:szCs w:val="18"/>
                <w:lang w:val="ka-GE"/>
              </w:rPr>
              <w:lastRenderedPageBreak/>
              <w:t>Public buildings design theoretical foundations</w:t>
            </w:r>
          </w:p>
        </w:tc>
        <w:tc>
          <w:tcPr>
            <w:tcW w:w="0" w:type="auto"/>
            <w:gridSpan w:val="2"/>
          </w:tcPr>
          <w:p w:rsidR="009F7FD3" w:rsidRPr="00516411" w:rsidRDefault="009F7FD3" w:rsidP="00693D2C">
            <w:pPr>
              <w:jc w:val="center"/>
              <w:rPr>
                <w:rFonts w:ascii="Sylfaen" w:hAnsi="Sylfaen"/>
                <w:bCs/>
                <w:sz w:val="20"/>
                <w:szCs w:val="20"/>
                <w:lang w:eastAsia="en-US"/>
              </w:rPr>
            </w:pPr>
          </w:p>
        </w:tc>
        <w:tc>
          <w:tcPr>
            <w:tcW w:w="0" w:type="auto"/>
            <w:vAlign w:val="center"/>
          </w:tcPr>
          <w:p w:rsidR="009F7FD3" w:rsidRPr="00693D2C" w:rsidRDefault="009F7FD3" w:rsidP="00693D2C">
            <w:pPr>
              <w:jc w:val="center"/>
              <w:rPr>
                <w:rFonts w:ascii="Sylfaen" w:hAnsi="Sylfaen"/>
                <w:bCs/>
                <w:sz w:val="20"/>
                <w:szCs w:val="20"/>
                <w:lang w:val="ru-RU" w:eastAsia="en-US"/>
              </w:rPr>
            </w:pPr>
            <w:r w:rsidRPr="00693D2C">
              <w:rPr>
                <w:rFonts w:ascii="Sylfaen" w:hAnsi="Sylfaen"/>
                <w:bCs/>
                <w:sz w:val="20"/>
                <w:szCs w:val="20"/>
                <w:lang w:val="ru-RU" w:eastAsia="en-US"/>
              </w:rPr>
              <w:t>5</w:t>
            </w:r>
          </w:p>
        </w:tc>
        <w:tc>
          <w:tcPr>
            <w:tcW w:w="0" w:type="auto"/>
          </w:tcPr>
          <w:p w:rsidR="009F7FD3" w:rsidRPr="006E36D3" w:rsidRDefault="009F7FD3" w:rsidP="00693D2C">
            <w:pPr>
              <w:jc w:val="center"/>
              <w:rPr>
                <w:rFonts w:ascii="Sylfaen" w:hAnsi="Sylfaen"/>
                <w:sz w:val="20"/>
                <w:szCs w:val="20"/>
                <w:lang w:eastAsia="en-US"/>
              </w:rPr>
            </w:pPr>
          </w:p>
        </w:tc>
        <w:tc>
          <w:tcPr>
            <w:tcW w:w="0" w:type="auto"/>
          </w:tcPr>
          <w:p w:rsidR="009F7FD3" w:rsidRPr="006E36D3" w:rsidRDefault="009F7FD3" w:rsidP="00693D2C">
            <w:pPr>
              <w:jc w:val="center"/>
              <w:rPr>
                <w:rFonts w:ascii="Sylfaen" w:hAnsi="Sylfaen"/>
                <w:sz w:val="20"/>
                <w:szCs w:val="20"/>
                <w:lang w:eastAsia="en-US"/>
              </w:rPr>
            </w:pPr>
          </w:p>
        </w:tc>
        <w:tc>
          <w:tcPr>
            <w:tcW w:w="6826" w:type="dxa"/>
          </w:tcPr>
          <w:p w:rsidR="009F7FD3" w:rsidRPr="009F7FD3" w:rsidRDefault="009F7FD3" w:rsidP="00693D2C">
            <w:pPr>
              <w:jc w:val="both"/>
              <w:rPr>
                <w:rFonts w:ascii="Sylfaen" w:hAnsi="Sylfaen"/>
                <w:sz w:val="18"/>
                <w:szCs w:val="18"/>
                <w:lang w:val="ka-GE"/>
              </w:rPr>
            </w:pPr>
            <w:r w:rsidRPr="009F7FD3">
              <w:rPr>
                <w:rFonts w:ascii="Sylfaen" w:hAnsi="Sylfaen"/>
                <w:sz w:val="18"/>
                <w:szCs w:val="18"/>
                <w:lang w:val="ka-GE"/>
              </w:rPr>
              <w:t>Understanding a system of public buildings in the historical context and contemporary perspective. The development of a human being as a collective creature and public buildings, as a formation of the statement area of this phenomenon.</w:t>
            </w:r>
          </w:p>
          <w:p w:rsidR="009F7FD3" w:rsidRPr="009F7FD3" w:rsidRDefault="009F7FD3" w:rsidP="00693D2C">
            <w:pPr>
              <w:jc w:val="both"/>
              <w:rPr>
                <w:rFonts w:ascii="Sylfaen" w:hAnsi="Sylfaen"/>
                <w:sz w:val="18"/>
                <w:szCs w:val="18"/>
                <w:lang w:val="ka-GE"/>
              </w:rPr>
            </w:pPr>
            <w:r w:rsidRPr="009F7FD3">
              <w:rPr>
                <w:rFonts w:ascii="Sylfaen" w:hAnsi="Sylfaen"/>
                <w:sz w:val="18"/>
                <w:szCs w:val="18"/>
                <w:lang w:val="ka-GE"/>
              </w:rPr>
              <w:t>Shaping and development of analytical skills of architectural thinking. Determining the role of climate and orography of objective reality and factors of spatial planning in the modern design. The place and role of the legal framework in architectural design.</w:t>
            </w:r>
          </w:p>
          <w:p w:rsidR="009F7FD3" w:rsidRPr="009F7FD3" w:rsidRDefault="009F7FD3" w:rsidP="00693D2C">
            <w:pPr>
              <w:jc w:val="both"/>
              <w:rPr>
                <w:rFonts w:ascii="Sylfaen" w:hAnsi="Sylfaen"/>
                <w:sz w:val="18"/>
                <w:szCs w:val="18"/>
                <w:lang w:val="ka-GE"/>
              </w:rPr>
            </w:pPr>
            <w:r w:rsidRPr="009F7FD3">
              <w:rPr>
                <w:rFonts w:ascii="Sylfaen" w:hAnsi="Sylfaen"/>
                <w:sz w:val="18"/>
                <w:szCs w:val="18"/>
                <w:lang w:val="ka-GE"/>
              </w:rPr>
              <w:t>The problem of symbiosis related to original and current reality of modern public buildings and formation of harmonious system in the context of prevalence of the humanitarian environment.</w:t>
            </w:r>
          </w:p>
        </w:tc>
        <w:tc>
          <w:tcPr>
            <w:tcW w:w="1454" w:type="dxa"/>
          </w:tcPr>
          <w:p w:rsidR="009F7FD3" w:rsidRPr="006E36D3" w:rsidRDefault="009F7FD3" w:rsidP="00693D2C">
            <w:pPr>
              <w:jc w:val="center"/>
              <w:rPr>
                <w:rFonts w:ascii="Sylfaen" w:hAnsi="Sylfaen"/>
                <w:sz w:val="20"/>
                <w:szCs w:val="20"/>
                <w:lang w:eastAsia="en-US"/>
              </w:rPr>
            </w:pPr>
          </w:p>
        </w:tc>
      </w:tr>
      <w:tr w:rsidR="0086673C" w:rsidRPr="006E36D3" w:rsidTr="00693D2C">
        <w:trPr>
          <w:trHeight w:val="248"/>
        </w:trPr>
        <w:tc>
          <w:tcPr>
            <w:tcW w:w="2070" w:type="dxa"/>
          </w:tcPr>
          <w:p w:rsidR="009F7FD3" w:rsidRPr="00556AB7" w:rsidRDefault="009F7FD3" w:rsidP="00693D2C">
            <w:pPr>
              <w:rPr>
                <w:rFonts w:ascii="Sylfaen" w:hAnsi="Sylfaen"/>
                <w:sz w:val="18"/>
                <w:szCs w:val="18"/>
                <w:lang w:val="ka-GE"/>
              </w:rPr>
            </w:pPr>
            <w:r w:rsidRPr="00556AB7">
              <w:rPr>
                <w:rFonts w:ascii="Sylfaen" w:hAnsi="Sylfaen"/>
                <w:sz w:val="18"/>
                <w:szCs w:val="18"/>
                <w:lang w:val="ka-GE"/>
              </w:rPr>
              <w:t>Architectural Design -2</w:t>
            </w:r>
          </w:p>
        </w:tc>
        <w:tc>
          <w:tcPr>
            <w:tcW w:w="0" w:type="auto"/>
            <w:gridSpan w:val="2"/>
          </w:tcPr>
          <w:p w:rsidR="009F7FD3" w:rsidRPr="00693D2C" w:rsidRDefault="009F7FD3" w:rsidP="00693D2C">
            <w:pPr>
              <w:jc w:val="center"/>
              <w:rPr>
                <w:rFonts w:ascii="Sylfaen" w:hAnsi="Sylfaen"/>
                <w:bCs/>
                <w:sz w:val="20"/>
                <w:szCs w:val="20"/>
                <w:lang w:val="ru-RU" w:eastAsia="en-US"/>
              </w:rPr>
            </w:pPr>
          </w:p>
        </w:tc>
        <w:tc>
          <w:tcPr>
            <w:tcW w:w="0" w:type="auto"/>
            <w:vAlign w:val="center"/>
          </w:tcPr>
          <w:p w:rsidR="009F7FD3" w:rsidRPr="00693D2C" w:rsidRDefault="009F7FD3" w:rsidP="00693D2C">
            <w:pPr>
              <w:jc w:val="center"/>
              <w:rPr>
                <w:rFonts w:ascii="Sylfaen" w:hAnsi="Sylfaen"/>
                <w:bCs/>
                <w:sz w:val="20"/>
                <w:szCs w:val="20"/>
                <w:lang w:val="ru-RU" w:eastAsia="en-US"/>
              </w:rPr>
            </w:pPr>
            <w:r w:rsidRPr="00693D2C">
              <w:rPr>
                <w:rFonts w:ascii="Sylfaen" w:hAnsi="Sylfaen"/>
                <w:bCs/>
                <w:sz w:val="20"/>
                <w:szCs w:val="20"/>
                <w:lang w:val="ru-RU" w:eastAsia="en-US"/>
              </w:rPr>
              <w:t>5</w:t>
            </w:r>
          </w:p>
        </w:tc>
        <w:tc>
          <w:tcPr>
            <w:tcW w:w="0" w:type="auto"/>
          </w:tcPr>
          <w:p w:rsidR="009F7FD3" w:rsidRPr="006E36D3" w:rsidRDefault="009F7FD3" w:rsidP="00693D2C">
            <w:pPr>
              <w:jc w:val="center"/>
              <w:rPr>
                <w:rFonts w:ascii="Sylfaen" w:hAnsi="Sylfaen"/>
                <w:sz w:val="20"/>
                <w:szCs w:val="20"/>
                <w:lang w:eastAsia="en-US"/>
              </w:rPr>
            </w:pPr>
          </w:p>
        </w:tc>
        <w:tc>
          <w:tcPr>
            <w:tcW w:w="0" w:type="auto"/>
          </w:tcPr>
          <w:p w:rsidR="009F7FD3" w:rsidRPr="006E36D3" w:rsidRDefault="009F7FD3" w:rsidP="00693D2C">
            <w:pPr>
              <w:jc w:val="center"/>
              <w:rPr>
                <w:rFonts w:ascii="Sylfaen" w:hAnsi="Sylfaen"/>
                <w:sz w:val="20"/>
                <w:szCs w:val="20"/>
                <w:lang w:eastAsia="en-US"/>
              </w:rPr>
            </w:pPr>
          </w:p>
        </w:tc>
        <w:tc>
          <w:tcPr>
            <w:tcW w:w="6826" w:type="dxa"/>
          </w:tcPr>
          <w:p w:rsidR="009F7FD3" w:rsidRPr="009F7FD3" w:rsidRDefault="009F7FD3" w:rsidP="00693D2C">
            <w:pPr>
              <w:jc w:val="both"/>
              <w:rPr>
                <w:rFonts w:ascii="Sylfaen" w:hAnsi="Sylfaen"/>
                <w:sz w:val="18"/>
                <w:szCs w:val="18"/>
                <w:lang w:val="ka-GE"/>
              </w:rPr>
            </w:pPr>
            <w:r w:rsidRPr="009F7FD3">
              <w:rPr>
                <w:rFonts w:ascii="Sylfaen" w:hAnsi="Sylfaen"/>
                <w:sz w:val="18"/>
                <w:szCs w:val="18"/>
                <w:lang w:val="ka-GE"/>
              </w:rPr>
              <w:t>The goal of the discipline is to assist MA students in forming creative outlook towards the architectural design, method, reasoning, compositional skills and professional knowledge, to develop an understanding of architectural ideas, space-volumetric thinking and imagination.</w:t>
            </w:r>
          </w:p>
        </w:tc>
        <w:tc>
          <w:tcPr>
            <w:tcW w:w="1454" w:type="dxa"/>
          </w:tcPr>
          <w:p w:rsidR="009F7FD3" w:rsidRPr="006E36D3" w:rsidRDefault="009F7FD3" w:rsidP="00693D2C">
            <w:pPr>
              <w:jc w:val="center"/>
              <w:rPr>
                <w:rFonts w:ascii="Sylfaen" w:hAnsi="Sylfaen"/>
                <w:sz w:val="20"/>
                <w:szCs w:val="20"/>
                <w:lang w:eastAsia="en-US"/>
              </w:rPr>
            </w:pPr>
          </w:p>
        </w:tc>
      </w:tr>
      <w:tr w:rsidR="0086673C" w:rsidRPr="006E36D3" w:rsidTr="00AB4132">
        <w:trPr>
          <w:trHeight w:val="248"/>
        </w:trPr>
        <w:tc>
          <w:tcPr>
            <w:tcW w:w="2070" w:type="dxa"/>
          </w:tcPr>
          <w:p w:rsidR="009F7FD3" w:rsidRPr="00556AB7" w:rsidRDefault="009F7FD3" w:rsidP="00693D2C">
            <w:pPr>
              <w:rPr>
                <w:rFonts w:ascii="Sylfaen" w:hAnsi="Sylfaen"/>
                <w:sz w:val="18"/>
                <w:szCs w:val="18"/>
                <w:lang w:val="ka-GE"/>
              </w:rPr>
            </w:pPr>
            <w:r w:rsidRPr="00556AB7">
              <w:rPr>
                <w:rFonts w:ascii="Sylfaen" w:hAnsi="Sylfaen"/>
                <w:sz w:val="18"/>
                <w:szCs w:val="18"/>
                <w:lang w:val="ka-GE"/>
              </w:rPr>
              <w:t>Total</w:t>
            </w:r>
          </w:p>
        </w:tc>
        <w:tc>
          <w:tcPr>
            <w:tcW w:w="0" w:type="auto"/>
            <w:gridSpan w:val="2"/>
            <w:vAlign w:val="center"/>
          </w:tcPr>
          <w:p w:rsidR="009F7FD3" w:rsidRPr="00556AB7" w:rsidRDefault="009F7FD3" w:rsidP="00693D2C">
            <w:pPr>
              <w:jc w:val="center"/>
              <w:rPr>
                <w:rFonts w:ascii="Sylfaen" w:hAnsi="Sylfaen"/>
                <w:sz w:val="18"/>
                <w:szCs w:val="18"/>
                <w:lang w:val="ka-GE"/>
              </w:rPr>
            </w:pPr>
          </w:p>
        </w:tc>
        <w:tc>
          <w:tcPr>
            <w:tcW w:w="0" w:type="auto"/>
            <w:vAlign w:val="center"/>
          </w:tcPr>
          <w:p w:rsidR="009F7FD3" w:rsidRPr="00556AB7" w:rsidRDefault="009F7FD3" w:rsidP="00693D2C">
            <w:pPr>
              <w:jc w:val="center"/>
              <w:rPr>
                <w:rFonts w:ascii="Sylfaen" w:hAnsi="Sylfaen"/>
                <w:b/>
                <w:sz w:val="18"/>
                <w:szCs w:val="18"/>
                <w:lang w:val="ka-GE"/>
              </w:rPr>
            </w:pPr>
            <w:r w:rsidRPr="00556AB7">
              <w:rPr>
                <w:rFonts w:ascii="Sylfaen" w:hAnsi="Sylfaen"/>
                <w:b/>
                <w:sz w:val="18"/>
                <w:szCs w:val="18"/>
                <w:lang w:val="ka-GE"/>
              </w:rPr>
              <w:t>30</w:t>
            </w:r>
          </w:p>
        </w:tc>
        <w:tc>
          <w:tcPr>
            <w:tcW w:w="0" w:type="auto"/>
          </w:tcPr>
          <w:p w:rsidR="009F7FD3" w:rsidRPr="00326547" w:rsidRDefault="009F7FD3" w:rsidP="00693D2C">
            <w:pPr>
              <w:jc w:val="center"/>
              <w:rPr>
                <w:b/>
                <w:bCs/>
                <w:sz w:val="18"/>
                <w:szCs w:val="18"/>
                <w:highlight w:val="yellow"/>
                <w:lang w:val="en-GB"/>
              </w:rPr>
            </w:pPr>
          </w:p>
        </w:tc>
        <w:tc>
          <w:tcPr>
            <w:tcW w:w="0" w:type="auto"/>
          </w:tcPr>
          <w:p w:rsidR="009F7FD3" w:rsidRPr="006E36D3" w:rsidRDefault="009F7FD3" w:rsidP="00693D2C">
            <w:pPr>
              <w:jc w:val="center"/>
              <w:rPr>
                <w:rFonts w:ascii="Sylfaen" w:hAnsi="Sylfaen"/>
                <w:sz w:val="20"/>
                <w:szCs w:val="20"/>
                <w:lang w:eastAsia="en-US"/>
              </w:rPr>
            </w:pPr>
          </w:p>
        </w:tc>
        <w:tc>
          <w:tcPr>
            <w:tcW w:w="6826" w:type="dxa"/>
          </w:tcPr>
          <w:p w:rsidR="009F7FD3" w:rsidRPr="006E36D3" w:rsidRDefault="009F7FD3" w:rsidP="00693D2C">
            <w:pPr>
              <w:jc w:val="center"/>
              <w:rPr>
                <w:rFonts w:ascii="Sylfaen" w:hAnsi="Sylfaen"/>
                <w:sz w:val="20"/>
                <w:szCs w:val="20"/>
                <w:lang w:eastAsia="en-US"/>
              </w:rPr>
            </w:pPr>
          </w:p>
        </w:tc>
        <w:tc>
          <w:tcPr>
            <w:tcW w:w="1454" w:type="dxa"/>
          </w:tcPr>
          <w:p w:rsidR="009F7FD3" w:rsidRPr="006E36D3" w:rsidRDefault="009F7FD3" w:rsidP="00693D2C">
            <w:pPr>
              <w:jc w:val="center"/>
              <w:rPr>
                <w:rFonts w:ascii="Sylfaen" w:hAnsi="Sylfaen"/>
                <w:sz w:val="20"/>
                <w:szCs w:val="20"/>
                <w:lang w:eastAsia="en-US"/>
              </w:rPr>
            </w:pPr>
          </w:p>
        </w:tc>
      </w:tr>
      <w:tr w:rsidR="00D40A90" w:rsidRPr="006E36D3" w:rsidTr="00693D2C">
        <w:trPr>
          <w:trHeight w:val="424"/>
        </w:trPr>
        <w:tc>
          <w:tcPr>
            <w:tcW w:w="2070" w:type="dxa"/>
          </w:tcPr>
          <w:p w:rsidR="00E00D40" w:rsidRPr="00556AB7" w:rsidRDefault="00E00D40" w:rsidP="00693D2C">
            <w:pPr>
              <w:rPr>
                <w:rFonts w:ascii="Sylfaen" w:hAnsi="Sylfaen"/>
                <w:sz w:val="18"/>
                <w:szCs w:val="18"/>
                <w:lang w:val="ka-GE"/>
              </w:rPr>
            </w:pPr>
          </w:p>
        </w:tc>
        <w:tc>
          <w:tcPr>
            <w:tcW w:w="0" w:type="auto"/>
            <w:vAlign w:val="center"/>
          </w:tcPr>
          <w:p w:rsidR="00E00D40" w:rsidRPr="00E00D40" w:rsidRDefault="00E00D40" w:rsidP="00E00D40">
            <w:pPr>
              <w:jc w:val="both"/>
              <w:rPr>
                <w:b/>
                <w:sz w:val="18"/>
                <w:szCs w:val="18"/>
                <w:lang w:val="en-GB"/>
              </w:rPr>
            </w:pPr>
            <w:r w:rsidRPr="00497F4A">
              <w:rPr>
                <w:b/>
                <w:sz w:val="18"/>
                <w:szCs w:val="18"/>
                <w:lang w:val="en-GB"/>
              </w:rPr>
              <w:t>1</w:t>
            </w:r>
            <w:r w:rsidRPr="00497F4A">
              <w:rPr>
                <w:b/>
                <w:sz w:val="18"/>
                <w:szCs w:val="18"/>
                <w:vertAlign w:val="superscript"/>
                <w:lang w:val="en-GB"/>
              </w:rPr>
              <w:t>st</w:t>
            </w:r>
            <w:r w:rsidRPr="00497F4A">
              <w:rPr>
                <w:b/>
                <w:sz w:val="18"/>
                <w:szCs w:val="18"/>
                <w:lang w:val="en-GB"/>
              </w:rPr>
              <w:t xml:space="preserve"> year</w:t>
            </w:r>
          </w:p>
        </w:tc>
        <w:tc>
          <w:tcPr>
            <w:tcW w:w="0" w:type="auto"/>
            <w:vAlign w:val="center"/>
          </w:tcPr>
          <w:p w:rsidR="00E00D40" w:rsidRPr="00E00D40" w:rsidRDefault="00E00D40" w:rsidP="00E00D40">
            <w:pPr>
              <w:jc w:val="center"/>
              <w:rPr>
                <w:b/>
                <w:sz w:val="18"/>
                <w:szCs w:val="18"/>
                <w:lang w:val="en-GB"/>
              </w:rPr>
            </w:pPr>
            <w:r>
              <w:rPr>
                <w:b/>
                <w:sz w:val="18"/>
                <w:szCs w:val="18"/>
                <w:lang w:val="ru-RU"/>
              </w:rPr>
              <w:t xml:space="preserve">2 </w:t>
            </w:r>
            <w:r w:rsidRPr="00497F4A">
              <w:rPr>
                <w:b/>
                <w:sz w:val="18"/>
                <w:szCs w:val="18"/>
                <w:lang w:val="en-GB"/>
              </w:rPr>
              <w:t>semester</w:t>
            </w:r>
          </w:p>
        </w:tc>
        <w:tc>
          <w:tcPr>
            <w:tcW w:w="11879" w:type="dxa"/>
            <w:gridSpan w:val="5"/>
          </w:tcPr>
          <w:p w:rsidR="00E00D40" w:rsidRPr="006E36D3" w:rsidRDefault="00E00D40" w:rsidP="00693D2C">
            <w:pPr>
              <w:jc w:val="center"/>
              <w:rPr>
                <w:rFonts w:ascii="Sylfaen" w:hAnsi="Sylfaen"/>
                <w:sz w:val="20"/>
                <w:szCs w:val="20"/>
                <w:lang w:eastAsia="en-US"/>
              </w:rPr>
            </w:pPr>
          </w:p>
        </w:tc>
      </w:tr>
      <w:tr w:rsidR="0086673C" w:rsidRPr="006E36D3" w:rsidTr="00AB4132">
        <w:trPr>
          <w:trHeight w:val="2133"/>
        </w:trPr>
        <w:tc>
          <w:tcPr>
            <w:tcW w:w="2070" w:type="dxa"/>
            <w:vAlign w:val="center"/>
          </w:tcPr>
          <w:p w:rsidR="00720393" w:rsidRPr="00720393" w:rsidRDefault="00720393" w:rsidP="00693D2C">
            <w:pPr>
              <w:rPr>
                <w:rFonts w:ascii="Sylfaen" w:hAnsi="Sylfaen"/>
                <w:sz w:val="18"/>
                <w:szCs w:val="18"/>
              </w:rPr>
            </w:pPr>
            <w:r w:rsidRPr="00720393">
              <w:rPr>
                <w:rFonts w:ascii="Sylfaen" w:hAnsi="Sylfaen"/>
                <w:sz w:val="18"/>
                <w:szCs w:val="18"/>
              </w:rPr>
              <w:t>Technical Translation Theory and Practice (English)</w:t>
            </w:r>
          </w:p>
          <w:p w:rsidR="00720393" w:rsidRPr="00720393" w:rsidRDefault="00720393" w:rsidP="00693D2C">
            <w:pPr>
              <w:rPr>
                <w:rFonts w:ascii="Sylfaen" w:hAnsi="Sylfaen"/>
                <w:sz w:val="18"/>
                <w:szCs w:val="18"/>
              </w:rPr>
            </w:pPr>
            <w:r w:rsidRPr="00720393">
              <w:rPr>
                <w:rFonts w:ascii="Sylfaen" w:hAnsi="Sylfaen"/>
                <w:sz w:val="18"/>
                <w:szCs w:val="18"/>
              </w:rPr>
              <w:t>Technical Translation Theory and Practice (French)</w:t>
            </w:r>
          </w:p>
          <w:p w:rsidR="00720393" w:rsidRPr="00720393" w:rsidRDefault="00720393" w:rsidP="00693D2C">
            <w:pPr>
              <w:rPr>
                <w:rFonts w:ascii="Sylfaen" w:hAnsi="Sylfaen"/>
                <w:sz w:val="18"/>
                <w:szCs w:val="18"/>
              </w:rPr>
            </w:pPr>
            <w:r w:rsidRPr="00720393">
              <w:rPr>
                <w:rFonts w:ascii="Sylfaen" w:hAnsi="Sylfaen"/>
                <w:sz w:val="18"/>
                <w:szCs w:val="18"/>
              </w:rPr>
              <w:t>Technical Translation Theory and Practice (German)</w:t>
            </w:r>
          </w:p>
        </w:tc>
        <w:tc>
          <w:tcPr>
            <w:tcW w:w="0" w:type="auto"/>
            <w:gridSpan w:val="2"/>
          </w:tcPr>
          <w:p w:rsidR="00720393" w:rsidRPr="009F6200" w:rsidRDefault="00720393" w:rsidP="00693D2C">
            <w:pPr>
              <w:ind w:left="126"/>
              <w:rPr>
                <w:rFonts w:ascii="Sylfaen" w:hAnsi="Sylfaen"/>
                <w:b/>
                <w:bCs/>
                <w:color w:val="000000"/>
                <w:sz w:val="20"/>
                <w:szCs w:val="20"/>
                <w:lang w:eastAsia="en-US"/>
              </w:rPr>
            </w:pPr>
          </w:p>
        </w:tc>
        <w:tc>
          <w:tcPr>
            <w:tcW w:w="0" w:type="auto"/>
            <w:vAlign w:val="center"/>
          </w:tcPr>
          <w:p w:rsidR="00720393" w:rsidRPr="00720393" w:rsidRDefault="00720393" w:rsidP="00720393">
            <w:pPr>
              <w:jc w:val="center"/>
              <w:rPr>
                <w:rFonts w:ascii="Sylfaen" w:hAnsi="Sylfaen"/>
                <w:bCs/>
                <w:sz w:val="20"/>
                <w:szCs w:val="20"/>
                <w:lang w:val="ru-RU" w:eastAsia="en-US"/>
              </w:rPr>
            </w:pPr>
            <w:r>
              <w:rPr>
                <w:rFonts w:ascii="Sylfaen" w:hAnsi="Sylfaen"/>
                <w:bCs/>
                <w:sz w:val="20"/>
                <w:szCs w:val="20"/>
                <w:lang w:val="ru-RU" w:eastAsia="en-US"/>
              </w:rPr>
              <w:t>5</w:t>
            </w:r>
          </w:p>
        </w:tc>
        <w:tc>
          <w:tcPr>
            <w:tcW w:w="0" w:type="auto"/>
          </w:tcPr>
          <w:p w:rsidR="00720393" w:rsidRPr="006E36D3" w:rsidRDefault="00720393" w:rsidP="00693D2C">
            <w:pPr>
              <w:jc w:val="center"/>
              <w:rPr>
                <w:rFonts w:ascii="Sylfaen" w:hAnsi="Sylfaen"/>
                <w:sz w:val="20"/>
                <w:szCs w:val="20"/>
                <w:lang w:eastAsia="en-US"/>
              </w:rPr>
            </w:pPr>
          </w:p>
        </w:tc>
        <w:tc>
          <w:tcPr>
            <w:tcW w:w="0" w:type="auto"/>
          </w:tcPr>
          <w:p w:rsidR="00720393" w:rsidRPr="006E36D3" w:rsidRDefault="00720393" w:rsidP="00693D2C">
            <w:pPr>
              <w:jc w:val="center"/>
              <w:rPr>
                <w:rFonts w:ascii="Sylfaen" w:hAnsi="Sylfaen"/>
                <w:sz w:val="20"/>
                <w:szCs w:val="20"/>
                <w:lang w:eastAsia="en-US"/>
              </w:rPr>
            </w:pPr>
          </w:p>
        </w:tc>
        <w:tc>
          <w:tcPr>
            <w:tcW w:w="6826" w:type="dxa"/>
          </w:tcPr>
          <w:p w:rsidR="00720393" w:rsidRPr="006E36D3" w:rsidRDefault="00720393" w:rsidP="00693D2C">
            <w:pPr>
              <w:jc w:val="center"/>
              <w:rPr>
                <w:rFonts w:ascii="Sylfaen" w:hAnsi="Sylfaen"/>
                <w:sz w:val="20"/>
                <w:szCs w:val="20"/>
                <w:lang w:eastAsia="en-US"/>
              </w:rPr>
            </w:pPr>
          </w:p>
        </w:tc>
        <w:tc>
          <w:tcPr>
            <w:tcW w:w="1454" w:type="dxa"/>
          </w:tcPr>
          <w:p w:rsidR="00720393" w:rsidRPr="006E36D3" w:rsidRDefault="00720393" w:rsidP="00693D2C">
            <w:pPr>
              <w:jc w:val="center"/>
              <w:rPr>
                <w:rFonts w:ascii="Sylfaen" w:hAnsi="Sylfaen"/>
                <w:sz w:val="20"/>
                <w:szCs w:val="20"/>
                <w:lang w:eastAsia="en-US"/>
              </w:rPr>
            </w:pPr>
          </w:p>
        </w:tc>
      </w:tr>
      <w:tr w:rsidR="0086673C" w:rsidTr="00AB4132">
        <w:trPr>
          <w:trHeight w:val="273"/>
        </w:trPr>
        <w:tc>
          <w:tcPr>
            <w:tcW w:w="2070" w:type="dxa"/>
          </w:tcPr>
          <w:p w:rsidR="0086673C" w:rsidRPr="009E7DC5" w:rsidRDefault="0086673C" w:rsidP="00EF109B">
            <w:pPr>
              <w:pStyle w:val="ListParagraph"/>
              <w:numPr>
                <w:ilvl w:val="0"/>
                <w:numId w:val="1"/>
              </w:numPr>
              <w:ind w:left="34" w:hanging="142"/>
              <w:jc w:val="both"/>
              <w:rPr>
                <w:rFonts w:ascii="Sylfaen" w:hAnsi="Sylfaen"/>
                <w:sz w:val="18"/>
                <w:szCs w:val="18"/>
              </w:rPr>
            </w:pPr>
            <w:r w:rsidRPr="009E7DC5">
              <w:rPr>
                <w:rFonts w:ascii="Sylfaen" w:hAnsi="Sylfaen"/>
                <w:sz w:val="18"/>
                <w:szCs w:val="18"/>
              </w:rPr>
              <w:t>buildings  reconstruction - restoration</w:t>
            </w:r>
          </w:p>
        </w:tc>
        <w:tc>
          <w:tcPr>
            <w:tcW w:w="0" w:type="auto"/>
            <w:gridSpan w:val="2"/>
          </w:tcPr>
          <w:p w:rsidR="0086673C" w:rsidRDefault="0086673C"/>
        </w:tc>
        <w:tc>
          <w:tcPr>
            <w:tcW w:w="0" w:type="auto"/>
            <w:vMerge w:val="restart"/>
            <w:vAlign w:val="center"/>
          </w:tcPr>
          <w:p w:rsidR="0086673C" w:rsidRDefault="0086673C" w:rsidP="0086673C">
            <w:pPr>
              <w:jc w:val="center"/>
              <w:rPr>
                <w:rFonts w:ascii="Sylfaen" w:hAnsi="Sylfaen"/>
                <w:bCs/>
                <w:sz w:val="20"/>
                <w:szCs w:val="20"/>
                <w:lang w:eastAsia="en-US"/>
              </w:rPr>
            </w:pPr>
          </w:p>
          <w:p w:rsidR="0086673C" w:rsidRDefault="0086673C" w:rsidP="0086673C">
            <w:pPr>
              <w:jc w:val="center"/>
              <w:rPr>
                <w:rFonts w:ascii="Sylfaen" w:hAnsi="Sylfaen"/>
                <w:bCs/>
                <w:sz w:val="20"/>
                <w:szCs w:val="20"/>
                <w:lang w:eastAsia="en-US"/>
              </w:rPr>
            </w:pPr>
          </w:p>
          <w:p w:rsidR="0086673C" w:rsidRDefault="0086673C" w:rsidP="0086673C">
            <w:pPr>
              <w:jc w:val="center"/>
              <w:rPr>
                <w:rFonts w:ascii="Sylfaen" w:hAnsi="Sylfaen"/>
                <w:bCs/>
                <w:sz w:val="20"/>
                <w:szCs w:val="20"/>
                <w:lang w:eastAsia="en-US"/>
              </w:rPr>
            </w:pPr>
          </w:p>
          <w:p w:rsidR="0086673C" w:rsidRDefault="0086673C" w:rsidP="0086673C">
            <w:pPr>
              <w:jc w:val="center"/>
              <w:rPr>
                <w:rFonts w:ascii="Sylfaen" w:hAnsi="Sylfaen"/>
                <w:bCs/>
                <w:sz w:val="20"/>
                <w:szCs w:val="20"/>
                <w:lang w:eastAsia="en-US"/>
              </w:rPr>
            </w:pPr>
          </w:p>
          <w:p w:rsidR="0086673C" w:rsidRDefault="0086673C" w:rsidP="0086673C">
            <w:pPr>
              <w:jc w:val="center"/>
              <w:rPr>
                <w:rFonts w:ascii="Sylfaen" w:hAnsi="Sylfaen"/>
                <w:bCs/>
                <w:sz w:val="20"/>
                <w:szCs w:val="20"/>
                <w:lang w:eastAsia="en-US"/>
              </w:rPr>
            </w:pPr>
          </w:p>
          <w:p w:rsidR="0086673C" w:rsidRDefault="0086673C" w:rsidP="0086673C">
            <w:pPr>
              <w:jc w:val="center"/>
              <w:rPr>
                <w:rFonts w:ascii="Sylfaen" w:hAnsi="Sylfaen"/>
                <w:bCs/>
                <w:sz w:val="20"/>
                <w:szCs w:val="20"/>
                <w:lang w:eastAsia="en-US"/>
              </w:rPr>
            </w:pPr>
          </w:p>
          <w:p w:rsidR="0086673C" w:rsidRDefault="0086673C" w:rsidP="0086673C">
            <w:pPr>
              <w:jc w:val="center"/>
              <w:rPr>
                <w:rFonts w:ascii="Sylfaen" w:hAnsi="Sylfaen"/>
                <w:bCs/>
                <w:sz w:val="20"/>
                <w:szCs w:val="20"/>
                <w:lang w:eastAsia="en-US"/>
              </w:rPr>
            </w:pPr>
          </w:p>
          <w:p w:rsidR="0086673C" w:rsidRDefault="0086673C" w:rsidP="0086673C">
            <w:pPr>
              <w:jc w:val="center"/>
              <w:rPr>
                <w:rFonts w:ascii="Sylfaen" w:hAnsi="Sylfaen"/>
                <w:bCs/>
                <w:sz w:val="20"/>
                <w:szCs w:val="20"/>
                <w:lang w:eastAsia="en-US"/>
              </w:rPr>
            </w:pPr>
          </w:p>
          <w:p w:rsidR="0086673C" w:rsidRDefault="0086673C" w:rsidP="0086673C">
            <w:pPr>
              <w:jc w:val="center"/>
              <w:rPr>
                <w:rFonts w:ascii="Sylfaen" w:hAnsi="Sylfaen"/>
                <w:bCs/>
                <w:sz w:val="20"/>
                <w:szCs w:val="20"/>
                <w:lang w:eastAsia="en-US"/>
              </w:rPr>
            </w:pPr>
          </w:p>
          <w:p w:rsidR="0086673C" w:rsidRDefault="0086673C" w:rsidP="0086673C">
            <w:pPr>
              <w:jc w:val="center"/>
              <w:rPr>
                <w:rFonts w:ascii="Sylfaen" w:hAnsi="Sylfaen"/>
                <w:bCs/>
                <w:sz w:val="20"/>
                <w:szCs w:val="20"/>
                <w:lang w:eastAsia="en-US"/>
              </w:rPr>
            </w:pPr>
          </w:p>
          <w:p w:rsidR="0086673C" w:rsidRDefault="0086673C" w:rsidP="0086673C">
            <w:pPr>
              <w:jc w:val="center"/>
              <w:rPr>
                <w:rFonts w:ascii="Sylfaen" w:hAnsi="Sylfaen"/>
                <w:bCs/>
                <w:sz w:val="20"/>
                <w:szCs w:val="20"/>
                <w:lang w:eastAsia="en-US"/>
              </w:rPr>
            </w:pPr>
          </w:p>
          <w:p w:rsidR="0086673C" w:rsidRDefault="0086673C" w:rsidP="0086673C">
            <w:pPr>
              <w:jc w:val="center"/>
              <w:rPr>
                <w:rFonts w:ascii="Sylfaen" w:hAnsi="Sylfaen"/>
                <w:bCs/>
                <w:sz w:val="20"/>
                <w:szCs w:val="20"/>
                <w:lang w:eastAsia="en-US"/>
              </w:rPr>
            </w:pPr>
          </w:p>
          <w:p w:rsidR="0086673C" w:rsidRPr="00720393" w:rsidRDefault="0086673C" w:rsidP="0086673C">
            <w:pPr>
              <w:jc w:val="center"/>
              <w:rPr>
                <w:lang w:val="ru-RU"/>
              </w:rPr>
            </w:pPr>
            <w:r w:rsidRPr="00720393">
              <w:rPr>
                <w:rFonts w:ascii="Sylfaen" w:hAnsi="Sylfaen"/>
                <w:bCs/>
                <w:sz w:val="20"/>
                <w:szCs w:val="20"/>
                <w:lang w:val="ru-RU" w:eastAsia="en-US"/>
              </w:rPr>
              <w:t>5</w:t>
            </w:r>
          </w:p>
        </w:tc>
        <w:tc>
          <w:tcPr>
            <w:tcW w:w="0" w:type="auto"/>
          </w:tcPr>
          <w:p w:rsidR="0086673C" w:rsidRDefault="0086673C"/>
        </w:tc>
        <w:tc>
          <w:tcPr>
            <w:tcW w:w="0" w:type="auto"/>
          </w:tcPr>
          <w:p w:rsidR="0086673C" w:rsidRDefault="0086673C"/>
        </w:tc>
        <w:tc>
          <w:tcPr>
            <w:tcW w:w="6826" w:type="dxa"/>
          </w:tcPr>
          <w:p w:rsidR="0086673C" w:rsidRPr="00720393" w:rsidRDefault="0086673C" w:rsidP="00693D2C">
            <w:pPr>
              <w:jc w:val="both"/>
              <w:rPr>
                <w:rFonts w:ascii="Sylfaen" w:hAnsi="Sylfaen"/>
                <w:sz w:val="18"/>
                <w:szCs w:val="18"/>
                <w:lang w:val="ka-GE"/>
              </w:rPr>
            </w:pPr>
            <w:r w:rsidRPr="00720393">
              <w:rPr>
                <w:rFonts w:ascii="Sylfaen" w:hAnsi="Sylfaen"/>
                <w:sz w:val="18"/>
                <w:szCs w:val="18"/>
                <w:lang w:val="ka-GE"/>
              </w:rPr>
              <w:t>The lecture course shall deepen students’ knowledge about the historic town, the entire reconstruction-restoration process of individual monuments and groups of buildings. Since this process involves a lot of knowledge and skills of creative communication with a variety of specialists (art critics, archaeologists, engineers, and others.). To support graduate students in developing skills of gathering existing materials about the monument, as well as research skills (literary-informative, cartography-iconographic). To inform students about reasons of the disintegration and failure of monuments.</w:t>
            </w:r>
          </w:p>
        </w:tc>
        <w:tc>
          <w:tcPr>
            <w:tcW w:w="1454" w:type="dxa"/>
          </w:tcPr>
          <w:p w:rsidR="0086673C" w:rsidRDefault="0086673C"/>
        </w:tc>
      </w:tr>
      <w:tr w:rsidR="0086673C" w:rsidTr="00AB4132">
        <w:trPr>
          <w:trHeight w:val="273"/>
        </w:trPr>
        <w:tc>
          <w:tcPr>
            <w:tcW w:w="2070" w:type="dxa"/>
            <w:vAlign w:val="center"/>
          </w:tcPr>
          <w:p w:rsidR="0086673C" w:rsidRPr="0086673C" w:rsidRDefault="0086673C" w:rsidP="0086673C">
            <w:pPr>
              <w:pStyle w:val="ListParagraph"/>
              <w:numPr>
                <w:ilvl w:val="0"/>
                <w:numId w:val="1"/>
              </w:numPr>
              <w:ind w:left="175" w:hanging="261"/>
              <w:jc w:val="both"/>
              <w:rPr>
                <w:rFonts w:ascii="Sylfaen" w:hAnsi="Sylfaen"/>
                <w:sz w:val="18"/>
                <w:szCs w:val="18"/>
              </w:rPr>
            </w:pPr>
            <w:r w:rsidRPr="0086673C">
              <w:rPr>
                <w:rFonts w:ascii="Sylfaen" w:hAnsi="Sylfaen"/>
                <w:sz w:val="18"/>
                <w:szCs w:val="18"/>
              </w:rPr>
              <w:t xml:space="preserve">Architectural constructions based </w:t>
            </w:r>
            <w:r w:rsidRPr="0086673C">
              <w:rPr>
                <w:rFonts w:ascii="Sylfaen" w:hAnsi="Sylfaen"/>
                <w:sz w:val="18"/>
                <w:szCs w:val="18"/>
              </w:rPr>
              <w:lastRenderedPageBreak/>
              <w:t>on the modern technologies</w:t>
            </w:r>
          </w:p>
        </w:tc>
        <w:tc>
          <w:tcPr>
            <w:tcW w:w="0" w:type="auto"/>
            <w:gridSpan w:val="2"/>
          </w:tcPr>
          <w:p w:rsidR="0086673C" w:rsidRDefault="0086673C"/>
        </w:tc>
        <w:tc>
          <w:tcPr>
            <w:tcW w:w="0" w:type="auto"/>
            <w:vMerge/>
            <w:vAlign w:val="center"/>
          </w:tcPr>
          <w:p w:rsidR="0086673C" w:rsidRPr="0086673C" w:rsidRDefault="0086673C" w:rsidP="00720393">
            <w:pPr>
              <w:jc w:val="center"/>
              <w:rPr>
                <w:rFonts w:ascii="Sylfaen" w:hAnsi="Sylfaen"/>
                <w:bCs/>
                <w:sz w:val="20"/>
                <w:szCs w:val="20"/>
                <w:lang w:eastAsia="en-US"/>
              </w:rPr>
            </w:pPr>
          </w:p>
        </w:tc>
        <w:tc>
          <w:tcPr>
            <w:tcW w:w="0" w:type="auto"/>
          </w:tcPr>
          <w:p w:rsidR="0086673C" w:rsidRDefault="0086673C"/>
        </w:tc>
        <w:tc>
          <w:tcPr>
            <w:tcW w:w="0" w:type="auto"/>
          </w:tcPr>
          <w:p w:rsidR="0086673C" w:rsidRDefault="0086673C"/>
        </w:tc>
        <w:tc>
          <w:tcPr>
            <w:tcW w:w="6826" w:type="dxa"/>
          </w:tcPr>
          <w:p w:rsidR="0086673C" w:rsidRPr="00720393" w:rsidRDefault="0086673C" w:rsidP="00693D2C">
            <w:pPr>
              <w:jc w:val="both"/>
              <w:rPr>
                <w:rFonts w:ascii="Sylfaen" w:hAnsi="Sylfaen"/>
                <w:sz w:val="18"/>
                <w:szCs w:val="18"/>
                <w:lang w:val="ka-GE"/>
              </w:rPr>
            </w:pPr>
            <w:r w:rsidRPr="00720393">
              <w:rPr>
                <w:rFonts w:ascii="Sylfaen" w:hAnsi="Sylfaen"/>
                <w:sz w:val="18"/>
                <w:szCs w:val="18"/>
                <w:lang w:val="ka-GE"/>
              </w:rPr>
              <w:t xml:space="preserve">The training course is designed to introduce graduate students to modern achievements of architectural constructions and technology and assist them in the development of </w:t>
            </w:r>
            <w:r w:rsidRPr="00720393">
              <w:rPr>
                <w:rFonts w:ascii="Sylfaen" w:hAnsi="Sylfaen"/>
                <w:sz w:val="18"/>
                <w:szCs w:val="18"/>
                <w:lang w:val="ka-GE"/>
              </w:rPr>
              <w:lastRenderedPageBreak/>
              <w:t>their practical skills in the practical design and implementation.</w:t>
            </w:r>
          </w:p>
        </w:tc>
        <w:tc>
          <w:tcPr>
            <w:tcW w:w="1454" w:type="dxa"/>
          </w:tcPr>
          <w:p w:rsidR="0086673C" w:rsidRDefault="0086673C"/>
        </w:tc>
      </w:tr>
      <w:tr w:rsidR="0086673C" w:rsidTr="00AB4132">
        <w:trPr>
          <w:trHeight w:val="273"/>
        </w:trPr>
        <w:tc>
          <w:tcPr>
            <w:tcW w:w="2070" w:type="dxa"/>
            <w:vAlign w:val="center"/>
          </w:tcPr>
          <w:p w:rsidR="0086673C" w:rsidRPr="009E7DC5" w:rsidRDefault="0086673C" w:rsidP="00EF109B">
            <w:pPr>
              <w:pStyle w:val="ListParagraph"/>
              <w:numPr>
                <w:ilvl w:val="0"/>
                <w:numId w:val="1"/>
              </w:numPr>
              <w:ind w:left="34" w:hanging="142"/>
              <w:jc w:val="both"/>
              <w:rPr>
                <w:rFonts w:ascii="Sylfaen" w:hAnsi="Sylfaen"/>
                <w:sz w:val="18"/>
                <w:szCs w:val="18"/>
              </w:rPr>
            </w:pPr>
            <w:r w:rsidRPr="009E7DC5">
              <w:rPr>
                <w:rFonts w:ascii="Sylfaen" w:hAnsi="Sylfaen"/>
                <w:sz w:val="18"/>
                <w:szCs w:val="18"/>
              </w:rPr>
              <w:lastRenderedPageBreak/>
              <w:t xml:space="preserve"> Methodological fundamentals of architectural design</w:t>
            </w:r>
          </w:p>
        </w:tc>
        <w:tc>
          <w:tcPr>
            <w:tcW w:w="0" w:type="auto"/>
            <w:gridSpan w:val="2"/>
          </w:tcPr>
          <w:p w:rsidR="0086673C" w:rsidRDefault="0086673C"/>
        </w:tc>
        <w:tc>
          <w:tcPr>
            <w:tcW w:w="0" w:type="auto"/>
            <w:vMerge/>
            <w:vAlign w:val="center"/>
          </w:tcPr>
          <w:p w:rsidR="0086673C" w:rsidRPr="0086673C" w:rsidRDefault="0086673C" w:rsidP="00720393">
            <w:pPr>
              <w:jc w:val="center"/>
              <w:rPr>
                <w:rFonts w:ascii="Sylfaen" w:hAnsi="Sylfaen"/>
                <w:bCs/>
                <w:sz w:val="20"/>
                <w:szCs w:val="20"/>
                <w:lang w:eastAsia="en-US"/>
              </w:rPr>
            </w:pPr>
          </w:p>
        </w:tc>
        <w:tc>
          <w:tcPr>
            <w:tcW w:w="0" w:type="auto"/>
          </w:tcPr>
          <w:p w:rsidR="0086673C" w:rsidRDefault="0086673C"/>
        </w:tc>
        <w:tc>
          <w:tcPr>
            <w:tcW w:w="0" w:type="auto"/>
          </w:tcPr>
          <w:p w:rsidR="0086673C" w:rsidRDefault="0086673C"/>
        </w:tc>
        <w:tc>
          <w:tcPr>
            <w:tcW w:w="6826" w:type="dxa"/>
          </w:tcPr>
          <w:p w:rsidR="0086673C" w:rsidRPr="0086673C" w:rsidRDefault="0086673C" w:rsidP="00693D2C">
            <w:pPr>
              <w:jc w:val="both"/>
              <w:rPr>
                <w:rFonts w:ascii="Sylfaen" w:hAnsi="Sylfaen"/>
                <w:sz w:val="18"/>
                <w:szCs w:val="18"/>
              </w:rPr>
            </w:pPr>
            <w:r w:rsidRPr="00720393">
              <w:rPr>
                <w:rFonts w:ascii="Sylfaen" w:hAnsi="Sylfaen"/>
                <w:sz w:val="18"/>
                <w:szCs w:val="18"/>
                <w:lang w:val="ka-GE"/>
              </w:rPr>
              <w:t>Training course: "Architectural Design Methodology" is the basis of architectural design, which represents core activities for an architect; its aim is to master these fundamentals, which in turn determines the successful management of design and construction processes.</w:t>
            </w:r>
          </w:p>
          <w:p w:rsidR="0086673C" w:rsidRPr="0086673C" w:rsidRDefault="0086673C" w:rsidP="00693D2C">
            <w:pPr>
              <w:jc w:val="both"/>
              <w:rPr>
                <w:rFonts w:ascii="Sylfaen" w:hAnsi="Sylfaen"/>
                <w:sz w:val="18"/>
                <w:szCs w:val="18"/>
              </w:rPr>
            </w:pPr>
            <w:r w:rsidRPr="00720393">
              <w:rPr>
                <w:rFonts w:ascii="Sylfaen" w:hAnsi="Sylfaen"/>
                <w:sz w:val="18"/>
                <w:szCs w:val="18"/>
                <w:lang w:val="ka-GE"/>
              </w:rPr>
              <w:t>The aim of the course is to discuss, study and collate design methodologies existing in the field and select the priority option prevailing in the housing design area today, which in turn contributes to the achievement of desired results.</w:t>
            </w:r>
          </w:p>
        </w:tc>
        <w:tc>
          <w:tcPr>
            <w:tcW w:w="1454" w:type="dxa"/>
          </w:tcPr>
          <w:p w:rsidR="0086673C" w:rsidRDefault="0086673C"/>
        </w:tc>
      </w:tr>
      <w:tr w:rsidR="0086673C" w:rsidTr="00AB4132">
        <w:trPr>
          <w:trHeight w:val="286"/>
        </w:trPr>
        <w:tc>
          <w:tcPr>
            <w:tcW w:w="2070" w:type="dxa"/>
            <w:vAlign w:val="center"/>
          </w:tcPr>
          <w:p w:rsidR="0086673C" w:rsidRPr="009E7DC5" w:rsidRDefault="0086673C" w:rsidP="00EF109B">
            <w:pPr>
              <w:pStyle w:val="ListParagraph"/>
              <w:numPr>
                <w:ilvl w:val="0"/>
                <w:numId w:val="1"/>
              </w:numPr>
              <w:ind w:left="34" w:hanging="142"/>
              <w:jc w:val="both"/>
              <w:rPr>
                <w:rFonts w:ascii="Sylfaen" w:hAnsi="Sylfaen"/>
                <w:sz w:val="18"/>
                <w:szCs w:val="18"/>
              </w:rPr>
            </w:pPr>
            <w:r w:rsidRPr="009E7DC5">
              <w:rPr>
                <w:rFonts w:ascii="Sylfaen" w:hAnsi="Sylfaen"/>
                <w:sz w:val="18"/>
                <w:szCs w:val="18"/>
              </w:rPr>
              <w:t xml:space="preserve"> sustainable development buildings architecture</w:t>
            </w:r>
          </w:p>
          <w:p w:rsidR="0086673C" w:rsidRPr="009E7DC5" w:rsidRDefault="0086673C" w:rsidP="00EF109B">
            <w:pPr>
              <w:pStyle w:val="ListParagraph"/>
              <w:ind w:left="34" w:hanging="142"/>
              <w:jc w:val="both"/>
              <w:rPr>
                <w:rFonts w:ascii="Sylfaen" w:hAnsi="Sylfaen"/>
                <w:sz w:val="18"/>
                <w:szCs w:val="18"/>
              </w:rPr>
            </w:pPr>
            <w:r w:rsidRPr="009E7DC5">
              <w:rPr>
                <w:rFonts w:ascii="Sylfaen" w:hAnsi="Sylfaen"/>
                <w:sz w:val="18"/>
                <w:szCs w:val="18"/>
              </w:rPr>
              <w:t>(Architecture of Buildings for Sustainable Development)</w:t>
            </w:r>
          </w:p>
        </w:tc>
        <w:tc>
          <w:tcPr>
            <w:tcW w:w="0" w:type="auto"/>
            <w:gridSpan w:val="2"/>
          </w:tcPr>
          <w:p w:rsidR="0086673C" w:rsidRDefault="0086673C"/>
        </w:tc>
        <w:tc>
          <w:tcPr>
            <w:tcW w:w="0" w:type="auto"/>
            <w:vMerge/>
            <w:vAlign w:val="center"/>
          </w:tcPr>
          <w:p w:rsidR="0086673C" w:rsidRPr="0086673C" w:rsidRDefault="0086673C" w:rsidP="00720393">
            <w:pPr>
              <w:jc w:val="center"/>
              <w:rPr>
                <w:rFonts w:ascii="Sylfaen" w:hAnsi="Sylfaen"/>
                <w:bCs/>
                <w:sz w:val="20"/>
                <w:szCs w:val="20"/>
                <w:lang w:eastAsia="en-US"/>
              </w:rPr>
            </w:pPr>
          </w:p>
        </w:tc>
        <w:tc>
          <w:tcPr>
            <w:tcW w:w="0" w:type="auto"/>
          </w:tcPr>
          <w:p w:rsidR="0086673C" w:rsidRDefault="0086673C"/>
        </w:tc>
        <w:tc>
          <w:tcPr>
            <w:tcW w:w="0" w:type="auto"/>
          </w:tcPr>
          <w:p w:rsidR="0086673C" w:rsidRDefault="0086673C"/>
        </w:tc>
        <w:tc>
          <w:tcPr>
            <w:tcW w:w="6826" w:type="dxa"/>
          </w:tcPr>
          <w:p w:rsidR="0086673C" w:rsidRPr="00720393" w:rsidRDefault="0086673C" w:rsidP="00693D2C">
            <w:pPr>
              <w:jc w:val="both"/>
              <w:rPr>
                <w:rFonts w:ascii="Sylfaen" w:hAnsi="Sylfaen"/>
                <w:sz w:val="18"/>
                <w:szCs w:val="18"/>
                <w:lang w:val="ka-GE"/>
              </w:rPr>
            </w:pPr>
            <w:r w:rsidRPr="00720393">
              <w:rPr>
                <w:rFonts w:ascii="Sylfaen" w:hAnsi="Sylfaen"/>
                <w:sz w:val="18"/>
                <w:szCs w:val="18"/>
                <w:lang w:val="ka-GE"/>
              </w:rPr>
              <w:t>Introduce to students the importance of developing sustainable buildings, to teach basics of theories of climatology, insolation, heat technology, reporting methodology, climatic characteristics of the building design, which is directly related to the energy efficiency of buildings and interior climate comfort.</w:t>
            </w:r>
          </w:p>
          <w:p w:rsidR="0086673C" w:rsidRPr="0086673C" w:rsidRDefault="0086673C" w:rsidP="0086673C">
            <w:pPr>
              <w:jc w:val="both"/>
              <w:rPr>
                <w:rFonts w:ascii="Sylfaen" w:hAnsi="Sylfaen"/>
                <w:sz w:val="18"/>
                <w:szCs w:val="18"/>
              </w:rPr>
            </w:pPr>
            <w:r w:rsidRPr="00720393">
              <w:rPr>
                <w:rFonts w:ascii="Sylfaen" w:hAnsi="Sylfaen"/>
                <w:sz w:val="18"/>
                <w:szCs w:val="18"/>
                <w:lang w:val="ka-GE"/>
              </w:rPr>
              <w:t>The student shall be able to analyse events and optimize them with architectural-planning methods, s/he shall be aware of ways to use solar and other renewable energy, energy impact of the nature on buildings and interiors.</w:t>
            </w:r>
          </w:p>
        </w:tc>
        <w:tc>
          <w:tcPr>
            <w:tcW w:w="1454" w:type="dxa"/>
          </w:tcPr>
          <w:p w:rsidR="0086673C" w:rsidRDefault="0086673C"/>
        </w:tc>
      </w:tr>
      <w:tr w:rsidR="00BF1074" w:rsidTr="00AB4132">
        <w:trPr>
          <w:trHeight w:val="273"/>
        </w:trPr>
        <w:tc>
          <w:tcPr>
            <w:tcW w:w="2070" w:type="dxa"/>
          </w:tcPr>
          <w:p w:rsidR="00BF1074" w:rsidRPr="009E7DC5" w:rsidRDefault="009A66CC">
            <w:pPr>
              <w:rPr>
                <w:b/>
                <w:sz w:val="20"/>
                <w:szCs w:val="20"/>
              </w:rPr>
            </w:pPr>
            <w:r w:rsidRPr="009E7DC5">
              <w:rPr>
                <w:rFonts w:ascii="Sylfaen" w:hAnsi="Sylfaen"/>
                <w:b/>
                <w:sz w:val="20"/>
                <w:szCs w:val="20"/>
              </w:rPr>
              <w:t>Graduate Research Project / Prospectus</w:t>
            </w:r>
          </w:p>
        </w:tc>
        <w:tc>
          <w:tcPr>
            <w:tcW w:w="0" w:type="auto"/>
            <w:gridSpan w:val="2"/>
          </w:tcPr>
          <w:p w:rsidR="00BF1074" w:rsidRDefault="00BF1074"/>
        </w:tc>
        <w:tc>
          <w:tcPr>
            <w:tcW w:w="0" w:type="auto"/>
          </w:tcPr>
          <w:p w:rsidR="00BF1074" w:rsidRDefault="00EF109B" w:rsidP="00EF109B">
            <w:pPr>
              <w:jc w:val="center"/>
            </w:pPr>
            <w:r w:rsidRPr="00EF109B">
              <w:rPr>
                <w:rFonts w:ascii="Sylfaen" w:hAnsi="Sylfaen"/>
                <w:bCs/>
                <w:sz w:val="20"/>
                <w:szCs w:val="20"/>
                <w:lang w:val="ru-RU" w:eastAsia="en-US"/>
              </w:rPr>
              <w:t>5</w:t>
            </w:r>
          </w:p>
        </w:tc>
        <w:tc>
          <w:tcPr>
            <w:tcW w:w="0" w:type="auto"/>
          </w:tcPr>
          <w:p w:rsidR="00BF1074" w:rsidRDefault="00BF1074"/>
        </w:tc>
        <w:tc>
          <w:tcPr>
            <w:tcW w:w="0" w:type="auto"/>
          </w:tcPr>
          <w:p w:rsidR="00BF1074" w:rsidRDefault="00BF1074"/>
        </w:tc>
        <w:tc>
          <w:tcPr>
            <w:tcW w:w="6826" w:type="dxa"/>
          </w:tcPr>
          <w:p w:rsidR="00BF1074" w:rsidRDefault="003E3FA6">
            <w:r w:rsidRPr="009A66CC">
              <w:rPr>
                <w:rFonts w:ascii="Sylfaen" w:hAnsi="Sylfaen"/>
                <w:sz w:val="18"/>
                <w:szCs w:val="18"/>
              </w:rPr>
              <w:t>Graduate Research</w:t>
            </w:r>
          </w:p>
        </w:tc>
        <w:tc>
          <w:tcPr>
            <w:tcW w:w="1454" w:type="dxa"/>
          </w:tcPr>
          <w:p w:rsidR="00BF1074" w:rsidRDefault="00BF1074"/>
        </w:tc>
      </w:tr>
      <w:tr w:rsidR="0086673C" w:rsidTr="00D80BDC">
        <w:trPr>
          <w:trHeight w:val="273"/>
        </w:trPr>
        <w:tc>
          <w:tcPr>
            <w:tcW w:w="2070" w:type="dxa"/>
          </w:tcPr>
          <w:p w:rsidR="00044AB1" w:rsidRDefault="00044AB1"/>
        </w:tc>
        <w:tc>
          <w:tcPr>
            <w:tcW w:w="0" w:type="auto"/>
            <w:gridSpan w:val="2"/>
          </w:tcPr>
          <w:p w:rsidR="00044AB1" w:rsidRDefault="00044AB1"/>
        </w:tc>
        <w:tc>
          <w:tcPr>
            <w:tcW w:w="0" w:type="auto"/>
            <w:vAlign w:val="center"/>
          </w:tcPr>
          <w:p w:rsidR="00044AB1" w:rsidRPr="009B6F1C" w:rsidRDefault="00044AB1" w:rsidP="009B6F1C">
            <w:pPr>
              <w:jc w:val="center"/>
              <w:rPr>
                <w:rFonts w:ascii="Sylfaen" w:hAnsi="Sylfaen"/>
                <w:bCs/>
                <w:sz w:val="20"/>
                <w:szCs w:val="20"/>
                <w:lang w:val="ru-RU" w:eastAsia="en-US"/>
              </w:rPr>
            </w:pPr>
            <w:r w:rsidRPr="009B6F1C">
              <w:rPr>
                <w:rFonts w:ascii="Sylfaen" w:hAnsi="Sylfaen"/>
                <w:bCs/>
                <w:sz w:val="20"/>
                <w:szCs w:val="20"/>
                <w:lang w:val="ru-RU" w:eastAsia="en-US"/>
              </w:rPr>
              <w:t>5</w:t>
            </w:r>
          </w:p>
        </w:tc>
        <w:tc>
          <w:tcPr>
            <w:tcW w:w="0" w:type="auto"/>
            <w:vAlign w:val="center"/>
          </w:tcPr>
          <w:p w:rsidR="00044AB1" w:rsidRDefault="00D80BDC" w:rsidP="00D80BDC">
            <w:pPr>
              <w:jc w:val="center"/>
            </w:pPr>
            <w:r>
              <w:t>1.</w:t>
            </w:r>
          </w:p>
        </w:tc>
        <w:tc>
          <w:tcPr>
            <w:tcW w:w="0" w:type="auto"/>
          </w:tcPr>
          <w:p w:rsidR="00044AB1" w:rsidRDefault="00044AB1" w:rsidP="00044AB1">
            <w:pPr>
              <w:jc w:val="both"/>
            </w:pPr>
            <w:r w:rsidRPr="00044AB1">
              <w:rPr>
                <w:rFonts w:ascii="Sylfaen" w:hAnsi="Sylfaen"/>
                <w:sz w:val="18"/>
                <w:szCs w:val="18"/>
              </w:rPr>
              <w:t>Architectural theory and practice, research - generalization</w:t>
            </w:r>
          </w:p>
        </w:tc>
        <w:tc>
          <w:tcPr>
            <w:tcW w:w="6826" w:type="dxa"/>
          </w:tcPr>
          <w:p w:rsidR="009B6F1C" w:rsidRPr="009B6F1C" w:rsidRDefault="009B6F1C" w:rsidP="009B6F1C">
            <w:pPr>
              <w:jc w:val="both"/>
              <w:rPr>
                <w:rFonts w:ascii="Sylfaen" w:hAnsi="Sylfaen"/>
                <w:sz w:val="18"/>
                <w:szCs w:val="18"/>
                <w:lang w:val="ka-GE"/>
              </w:rPr>
            </w:pPr>
            <w:r w:rsidRPr="009B6F1C">
              <w:rPr>
                <w:rFonts w:ascii="Sylfaen" w:hAnsi="Sylfaen"/>
                <w:sz w:val="18"/>
                <w:szCs w:val="18"/>
                <w:lang w:val="ka-GE"/>
              </w:rPr>
              <w:t>The training course is the basis for developing skills for analytical thinking:</w:t>
            </w:r>
          </w:p>
          <w:p w:rsidR="009B6F1C" w:rsidRPr="009B6F1C" w:rsidRDefault="009B6F1C" w:rsidP="009B6F1C">
            <w:pPr>
              <w:jc w:val="both"/>
              <w:rPr>
                <w:rFonts w:ascii="Sylfaen" w:hAnsi="Sylfaen"/>
                <w:sz w:val="18"/>
                <w:szCs w:val="18"/>
                <w:lang w:val="ka-GE"/>
              </w:rPr>
            </w:pPr>
            <w:r w:rsidRPr="009B6F1C">
              <w:rPr>
                <w:rFonts w:ascii="Sylfaen" w:hAnsi="Sylfaen"/>
                <w:sz w:val="18"/>
                <w:szCs w:val="18"/>
                <w:lang w:val="ka-GE"/>
              </w:rPr>
              <w:t xml:space="preserve">- To independently conduct scientific research related to various architecture problems. </w:t>
            </w:r>
          </w:p>
          <w:p w:rsidR="00044AB1" w:rsidRDefault="009B6F1C" w:rsidP="009B6F1C">
            <w:r w:rsidRPr="009B6F1C">
              <w:rPr>
                <w:rFonts w:ascii="Sylfaen" w:hAnsi="Sylfaen"/>
                <w:sz w:val="18"/>
                <w:szCs w:val="18"/>
                <w:lang w:val="ka-GE"/>
              </w:rPr>
              <w:t>- To follow footsteps of modern architecture processes. Knowledge of these processes is necessary for the development of professional intellect and practical work.</w:t>
            </w:r>
          </w:p>
        </w:tc>
        <w:tc>
          <w:tcPr>
            <w:tcW w:w="1454" w:type="dxa"/>
          </w:tcPr>
          <w:p w:rsidR="00044AB1" w:rsidRDefault="00044AB1"/>
        </w:tc>
      </w:tr>
      <w:tr w:rsidR="0086673C" w:rsidTr="00D80BDC">
        <w:trPr>
          <w:trHeight w:val="273"/>
        </w:trPr>
        <w:tc>
          <w:tcPr>
            <w:tcW w:w="2070" w:type="dxa"/>
          </w:tcPr>
          <w:p w:rsidR="00044AB1" w:rsidRDefault="00044AB1"/>
        </w:tc>
        <w:tc>
          <w:tcPr>
            <w:tcW w:w="0" w:type="auto"/>
            <w:gridSpan w:val="2"/>
          </w:tcPr>
          <w:p w:rsidR="00044AB1" w:rsidRDefault="00044AB1"/>
        </w:tc>
        <w:tc>
          <w:tcPr>
            <w:tcW w:w="0" w:type="auto"/>
            <w:vAlign w:val="center"/>
          </w:tcPr>
          <w:p w:rsidR="00044AB1" w:rsidRPr="0086673C" w:rsidRDefault="0086673C" w:rsidP="009B6F1C">
            <w:pPr>
              <w:jc w:val="center"/>
              <w:rPr>
                <w:rFonts w:ascii="Sylfaen" w:hAnsi="Sylfaen"/>
                <w:bCs/>
                <w:sz w:val="20"/>
                <w:szCs w:val="20"/>
                <w:lang w:eastAsia="en-US"/>
              </w:rPr>
            </w:pPr>
            <w:r>
              <w:rPr>
                <w:rFonts w:ascii="Sylfaen" w:hAnsi="Sylfaen"/>
                <w:bCs/>
                <w:sz w:val="20"/>
                <w:szCs w:val="20"/>
                <w:lang w:eastAsia="en-US"/>
              </w:rPr>
              <w:t>10</w:t>
            </w:r>
          </w:p>
        </w:tc>
        <w:tc>
          <w:tcPr>
            <w:tcW w:w="0" w:type="auto"/>
            <w:vAlign w:val="center"/>
          </w:tcPr>
          <w:p w:rsidR="00044AB1" w:rsidRDefault="00D80BDC" w:rsidP="00D80BDC">
            <w:pPr>
              <w:jc w:val="center"/>
            </w:pPr>
            <w:r>
              <w:t>2.</w:t>
            </w:r>
          </w:p>
        </w:tc>
        <w:tc>
          <w:tcPr>
            <w:tcW w:w="0" w:type="auto"/>
          </w:tcPr>
          <w:p w:rsidR="00044AB1" w:rsidRPr="00316BB0" w:rsidRDefault="00D927E7">
            <w:pPr>
              <w:rPr>
                <w:rFonts w:ascii="Sylfaen" w:hAnsi="Sylfaen"/>
                <w:sz w:val="18"/>
                <w:szCs w:val="18"/>
                <w:lang w:val="ka-GE"/>
              </w:rPr>
            </w:pPr>
            <w:r w:rsidRPr="00316BB0">
              <w:rPr>
                <w:rFonts w:ascii="Sylfaen" w:hAnsi="Sylfaen"/>
                <w:sz w:val="18"/>
                <w:szCs w:val="18"/>
                <w:lang w:val="ka-GE"/>
              </w:rPr>
              <w:t>Architectural Design -3</w:t>
            </w:r>
          </w:p>
        </w:tc>
        <w:tc>
          <w:tcPr>
            <w:tcW w:w="6826" w:type="dxa"/>
          </w:tcPr>
          <w:p w:rsidR="00D927E7" w:rsidRPr="00316BB0" w:rsidRDefault="00D927E7" w:rsidP="00D927E7">
            <w:pPr>
              <w:jc w:val="both"/>
              <w:rPr>
                <w:rFonts w:ascii="Sylfaen" w:hAnsi="Sylfaen"/>
                <w:sz w:val="18"/>
                <w:szCs w:val="18"/>
                <w:lang w:val="ka-GE"/>
              </w:rPr>
            </w:pPr>
            <w:r w:rsidRPr="00316BB0">
              <w:rPr>
                <w:rFonts w:ascii="Sylfaen" w:hAnsi="Sylfaen"/>
                <w:sz w:val="18"/>
                <w:szCs w:val="18"/>
                <w:lang w:val="ka-GE"/>
              </w:rPr>
              <w:t>The goal of the discipline is to assist MA students in forming creative outlook towards the architectural design, method, reasoning, compositional skills and professional knowledge, to develop an understanding of architectural ideas, space-volumetric thinking and imagination.</w:t>
            </w:r>
          </w:p>
          <w:p w:rsidR="00044AB1" w:rsidRPr="00316BB0" w:rsidRDefault="00044AB1">
            <w:pPr>
              <w:rPr>
                <w:rFonts w:ascii="Sylfaen" w:hAnsi="Sylfaen"/>
                <w:sz w:val="18"/>
                <w:szCs w:val="18"/>
                <w:lang w:val="ka-GE"/>
              </w:rPr>
            </w:pPr>
          </w:p>
        </w:tc>
        <w:tc>
          <w:tcPr>
            <w:tcW w:w="1454" w:type="dxa"/>
          </w:tcPr>
          <w:p w:rsidR="00044AB1" w:rsidRDefault="00044AB1"/>
        </w:tc>
      </w:tr>
      <w:tr w:rsidR="0086673C" w:rsidTr="00D80BDC">
        <w:trPr>
          <w:trHeight w:val="286"/>
        </w:trPr>
        <w:tc>
          <w:tcPr>
            <w:tcW w:w="2070" w:type="dxa"/>
          </w:tcPr>
          <w:p w:rsidR="00044AB1" w:rsidRDefault="00044AB1"/>
        </w:tc>
        <w:tc>
          <w:tcPr>
            <w:tcW w:w="0" w:type="auto"/>
            <w:gridSpan w:val="2"/>
          </w:tcPr>
          <w:p w:rsidR="00044AB1" w:rsidRDefault="00044AB1"/>
        </w:tc>
        <w:tc>
          <w:tcPr>
            <w:tcW w:w="0" w:type="auto"/>
            <w:vAlign w:val="center"/>
          </w:tcPr>
          <w:p w:rsidR="00044AB1" w:rsidRPr="009B6F1C" w:rsidRDefault="00044AB1" w:rsidP="009B6F1C">
            <w:pPr>
              <w:jc w:val="center"/>
              <w:rPr>
                <w:rFonts w:ascii="Sylfaen" w:hAnsi="Sylfaen"/>
                <w:bCs/>
                <w:sz w:val="20"/>
                <w:szCs w:val="20"/>
                <w:lang w:val="ru-RU" w:eastAsia="en-US"/>
              </w:rPr>
            </w:pPr>
            <w:r w:rsidRPr="009B6F1C">
              <w:rPr>
                <w:rFonts w:ascii="Sylfaen" w:hAnsi="Sylfaen"/>
                <w:bCs/>
                <w:sz w:val="20"/>
                <w:szCs w:val="20"/>
                <w:lang w:val="ru-RU" w:eastAsia="en-US"/>
              </w:rPr>
              <w:t>5</w:t>
            </w:r>
          </w:p>
        </w:tc>
        <w:tc>
          <w:tcPr>
            <w:tcW w:w="0" w:type="auto"/>
            <w:vAlign w:val="center"/>
          </w:tcPr>
          <w:p w:rsidR="00044AB1" w:rsidRDefault="00D80BDC" w:rsidP="00D80BDC">
            <w:pPr>
              <w:jc w:val="center"/>
            </w:pPr>
            <w:r>
              <w:t>3.</w:t>
            </w:r>
          </w:p>
        </w:tc>
        <w:tc>
          <w:tcPr>
            <w:tcW w:w="0" w:type="auto"/>
          </w:tcPr>
          <w:p w:rsidR="00044AB1" w:rsidRDefault="00044AB1">
            <w:r w:rsidRPr="009B6F1C">
              <w:rPr>
                <w:rFonts w:ascii="Sylfaen" w:hAnsi="Sylfaen"/>
                <w:sz w:val="18"/>
                <w:szCs w:val="18"/>
              </w:rPr>
              <w:t>Semiotics of cultur</w:t>
            </w:r>
            <w:r w:rsidR="009A66CC">
              <w:rPr>
                <w:rFonts w:ascii="Sylfaen" w:hAnsi="Sylfaen"/>
                <w:sz w:val="18"/>
                <w:szCs w:val="18"/>
              </w:rPr>
              <w:t>e</w:t>
            </w:r>
            <w:r w:rsidRPr="009B6F1C">
              <w:rPr>
                <w:rFonts w:ascii="Sylfaen" w:hAnsi="Sylfaen"/>
                <w:sz w:val="18"/>
                <w:szCs w:val="18"/>
              </w:rPr>
              <w:t xml:space="preserve"> and architectural practice</w:t>
            </w:r>
          </w:p>
        </w:tc>
        <w:tc>
          <w:tcPr>
            <w:tcW w:w="6826" w:type="dxa"/>
          </w:tcPr>
          <w:p w:rsidR="00044AB1" w:rsidRDefault="009B6F1C" w:rsidP="009B6F1C">
            <w:pPr>
              <w:jc w:val="both"/>
            </w:pPr>
            <w:r w:rsidRPr="009B6F1C">
              <w:rPr>
                <w:rFonts w:ascii="Sylfaen" w:hAnsi="Sylfaen"/>
                <w:sz w:val="18"/>
                <w:szCs w:val="18"/>
                <w:lang w:val="ka-GE"/>
              </w:rPr>
              <w:t xml:space="preserve">When determining the purpose of architectural semiotics, relationships among a symbol and a construction, as well as the problem of their significance (value) and importance is highlighted. Tourism and recreation spaces in most cases already offer something important and valuable (landscapes, monuments, ruins, etc.) as an initial condition of the context. In other cases this situation is artificially created. In these conditions, the emergence of construction takes place at the level of sign relationship, which requires development of abstraction skills. The goal of our subject could be also </w:t>
            </w:r>
            <w:r w:rsidRPr="009B6F1C">
              <w:rPr>
                <w:rFonts w:ascii="Sylfaen" w:hAnsi="Sylfaen"/>
                <w:sz w:val="18"/>
                <w:szCs w:val="18"/>
                <w:lang w:val="ka-GE"/>
              </w:rPr>
              <w:lastRenderedPageBreak/>
              <w:t>characterized as a movement from concrete to abstraction and back.</w:t>
            </w:r>
          </w:p>
        </w:tc>
        <w:tc>
          <w:tcPr>
            <w:tcW w:w="1454" w:type="dxa"/>
          </w:tcPr>
          <w:p w:rsidR="00044AB1" w:rsidRDefault="00044AB1"/>
        </w:tc>
      </w:tr>
      <w:tr w:rsidR="00111FD7" w:rsidTr="00D80BDC">
        <w:trPr>
          <w:trHeight w:val="286"/>
        </w:trPr>
        <w:tc>
          <w:tcPr>
            <w:tcW w:w="2070" w:type="dxa"/>
          </w:tcPr>
          <w:p w:rsidR="00044AB1" w:rsidRDefault="00044AB1"/>
        </w:tc>
        <w:tc>
          <w:tcPr>
            <w:tcW w:w="0" w:type="auto"/>
            <w:gridSpan w:val="2"/>
          </w:tcPr>
          <w:p w:rsidR="00044AB1" w:rsidRDefault="00044AB1"/>
        </w:tc>
        <w:tc>
          <w:tcPr>
            <w:tcW w:w="0" w:type="auto"/>
            <w:vAlign w:val="center"/>
          </w:tcPr>
          <w:p w:rsidR="00044AB1" w:rsidRPr="00C22DAB" w:rsidRDefault="00C22DAB" w:rsidP="00C22DAB">
            <w:pPr>
              <w:jc w:val="center"/>
              <w:rPr>
                <w:rFonts w:ascii="Sylfaen" w:hAnsi="Sylfaen"/>
                <w:bCs/>
                <w:sz w:val="20"/>
                <w:szCs w:val="20"/>
                <w:lang w:val="ru-RU" w:eastAsia="en-US"/>
              </w:rPr>
            </w:pPr>
            <w:r w:rsidRPr="00C22DAB">
              <w:rPr>
                <w:rFonts w:ascii="Sylfaen" w:hAnsi="Sylfaen"/>
                <w:bCs/>
                <w:sz w:val="20"/>
                <w:szCs w:val="20"/>
                <w:lang w:val="ru-RU" w:eastAsia="en-US"/>
              </w:rPr>
              <w:t>5</w:t>
            </w:r>
          </w:p>
        </w:tc>
        <w:tc>
          <w:tcPr>
            <w:tcW w:w="0" w:type="auto"/>
            <w:vAlign w:val="center"/>
          </w:tcPr>
          <w:p w:rsidR="00044AB1" w:rsidRDefault="00D80BDC" w:rsidP="00D80BDC">
            <w:pPr>
              <w:jc w:val="center"/>
            </w:pPr>
            <w:r>
              <w:t>4.</w:t>
            </w:r>
          </w:p>
        </w:tc>
        <w:tc>
          <w:tcPr>
            <w:tcW w:w="0" w:type="auto"/>
          </w:tcPr>
          <w:p w:rsidR="00044AB1" w:rsidRPr="00316BB0" w:rsidRDefault="00D927E7">
            <w:pPr>
              <w:rPr>
                <w:rFonts w:ascii="Sylfaen" w:hAnsi="Sylfaen"/>
                <w:sz w:val="18"/>
                <w:szCs w:val="18"/>
                <w:lang w:val="ka-GE"/>
              </w:rPr>
            </w:pPr>
            <w:r w:rsidRPr="00316BB0">
              <w:rPr>
                <w:rFonts w:ascii="Sylfaen" w:hAnsi="Sylfaen"/>
                <w:sz w:val="18"/>
                <w:szCs w:val="18"/>
                <w:lang w:val="ka-GE"/>
              </w:rPr>
              <w:t>Architectural Design</w:t>
            </w:r>
          </w:p>
        </w:tc>
        <w:tc>
          <w:tcPr>
            <w:tcW w:w="6826" w:type="dxa"/>
          </w:tcPr>
          <w:p w:rsidR="00044AB1" w:rsidRPr="00316BB0" w:rsidRDefault="00D927E7">
            <w:pPr>
              <w:rPr>
                <w:rFonts w:ascii="Sylfaen" w:hAnsi="Sylfaen"/>
                <w:sz w:val="18"/>
                <w:szCs w:val="18"/>
                <w:lang w:val="ka-GE"/>
              </w:rPr>
            </w:pPr>
            <w:r w:rsidRPr="00316BB0">
              <w:rPr>
                <w:rFonts w:ascii="Sylfaen" w:hAnsi="Sylfaen"/>
                <w:sz w:val="18"/>
                <w:szCs w:val="18"/>
                <w:lang w:val="ka-GE"/>
              </w:rPr>
              <w:t>The aim of the discipline is to facilitate development of creative outlook, method, reasoning, compositional skills and professional knowledge related to architectural design among the graduate students, to develop understanding of architectural ideas, space-volumetric thinking and imagination.</w:t>
            </w:r>
          </w:p>
        </w:tc>
        <w:tc>
          <w:tcPr>
            <w:tcW w:w="1454" w:type="dxa"/>
          </w:tcPr>
          <w:p w:rsidR="00044AB1" w:rsidRDefault="00044AB1"/>
        </w:tc>
      </w:tr>
      <w:tr w:rsidR="00111FD7" w:rsidTr="00D80BDC">
        <w:trPr>
          <w:trHeight w:val="286"/>
        </w:trPr>
        <w:tc>
          <w:tcPr>
            <w:tcW w:w="2070" w:type="dxa"/>
          </w:tcPr>
          <w:p w:rsidR="00044AB1" w:rsidRDefault="00044AB1"/>
        </w:tc>
        <w:tc>
          <w:tcPr>
            <w:tcW w:w="0" w:type="auto"/>
            <w:gridSpan w:val="2"/>
          </w:tcPr>
          <w:p w:rsidR="00044AB1" w:rsidRDefault="00044AB1"/>
        </w:tc>
        <w:tc>
          <w:tcPr>
            <w:tcW w:w="0" w:type="auto"/>
            <w:vAlign w:val="center"/>
          </w:tcPr>
          <w:p w:rsidR="00044AB1" w:rsidRPr="00C22DAB" w:rsidRDefault="00C22DAB" w:rsidP="00C22DAB">
            <w:pPr>
              <w:jc w:val="center"/>
              <w:rPr>
                <w:rFonts w:ascii="Sylfaen" w:hAnsi="Sylfaen"/>
                <w:bCs/>
                <w:sz w:val="20"/>
                <w:szCs w:val="20"/>
                <w:lang w:val="ru-RU" w:eastAsia="en-US"/>
              </w:rPr>
            </w:pPr>
            <w:r w:rsidRPr="00C22DAB">
              <w:rPr>
                <w:rFonts w:ascii="Sylfaen" w:hAnsi="Sylfaen"/>
                <w:bCs/>
                <w:sz w:val="20"/>
                <w:szCs w:val="20"/>
                <w:lang w:val="ru-RU" w:eastAsia="en-US"/>
              </w:rPr>
              <w:t>5</w:t>
            </w:r>
          </w:p>
        </w:tc>
        <w:tc>
          <w:tcPr>
            <w:tcW w:w="0" w:type="auto"/>
            <w:vAlign w:val="center"/>
          </w:tcPr>
          <w:p w:rsidR="00044AB1" w:rsidRDefault="00D80BDC" w:rsidP="00D80BDC">
            <w:pPr>
              <w:jc w:val="center"/>
            </w:pPr>
            <w:r>
              <w:t>5.</w:t>
            </w:r>
          </w:p>
        </w:tc>
        <w:tc>
          <w:tcPr>
            <w:tcW w:w="0" w:type="auto"/>
          </w:tcPr>
          <w:p w:rsidR="00D927E7" w:rsidRPr="00316BB0" w:rsidRDefault="00D927E7" w:rsidP="00D927E7">
            <w:pPr>
              <w:rPr>
                <w:rFonts w:ascii="Sylfaen" w:hAnsi="Sylfaen"/>
                <w:sz w:val="18"/>
                <w:szCs w:val="18"/>
                <w:lang w:val="ka-GE"/>
              </w:rPr>
            </w:pPr>
            <w:r w:rsidRPr="00316BB0">
              <w:rPr>
                <w:rFonts w:ascii="Sylfaen" w:hAnsi="Sylfaen"/>
                <w:sz w:val="18"/>
                <w:szCs w:val="18"/>
                <w:lang w:val="ka-GE"/>
              </w:rPr>
              <w:t>Architectural design and planning case organization 1</w:t>
            </w:r>
          </w:p>
          <w:p w:rsidR="00044AB1" w:rsidRPr="00316BB0" w:rsidRDefault="00044AB1">
            <w:pPr>
              <w:rPr>
                <w:rFonts w:ascii="Sylfaen" w:hAnsi="Sylfaen"/>
                <w:sz w:val="18"/>
                <w:szCs w:val="18"/>
                <w:lang w:val="ka-GE"/>
              </w:rPr>
            </w:pPr>
          </w:p>
        </w:tc>
        <w:tc>
          <w:tcPr>
            <w:tcW w:w="6826" w:type="dxa"/>
          </w:tcPr>
          <w:p w:rsidR="00316BB0" w:rsidRPr="00D80BDC" w:rsidRDefault="00316BB0" w:rsidP="00316BB0">
            <w:pPr>
              <w:jc w:val="both"/>
              <w:rPr>
                <w:rFonts w:ascii="Sylfaen" w:hAnsi="Sylfaen"/>
                <w:sz w:val="18"/>
                <w:szCs w:val="18"/>
                <w:lang w:val="ka-GE"/>
              </w:rPr>
            </w:pPr>
            <w:r w:rsidRPr="00316BB0">
              <w:rPr>
                <w:rFonts w:ascii="Sylfaen" w:hAnsi="Sylfaen"/>
                <w:sz w:val="18"/>
                <w:szCs w:val="18"/>
                <w:lang w:val="ka-GE"/>
              </w:rPr>
              <w:t>Training course is the main profiling discipline. Its purpose is to direct the thinking of graduate students and to enable them to master the methods of architectural design with the use of skills of reflection of architectural features of the objects, as well as various tools and techniques of expression and to prepare the basis for preparing designs of simple, as well as complex and large-scale architectural objects and their complexes.</w:t>
            </w:r>
          </w:p>
          <w:p w:rsidR="00044AB1" w:rsidRPr="00D80BDC" w:rsidRDefault="00316BB0" w:rsidP="00D80BDC">
            <w:pPr>
              <w:jc w:val="both"/>
              <w:rPr>
                <w:rFonts w:ascii="Sylfaen" w:hAnsi="Sylfaen"/>
                <w:sz w:val="18"/>
                <w:szCs w:val="18"/>
              </w:rPr>
            </w:pPr>
            <w:r w:rsidRPr="00316BB0">
              <w:rPr>
                <w:rFonts w:ascii="Sylfaen" w:hAnsi="Sylfaen"/>
                <w:sz w:val="18"/>
                <w:szCs w:val="18"/>
                <w:lang w:val="ka-GE"/>
              </w:rPr>
              <w:t>At the same time, studying design stages, which the project must undergo from the beginning to the end of the process, preparing the complete design documentation and afterwards, based on the working drawings - the realization of the project.</w:t>
            </w:r>
          </w:p>
        </w:tc>
        <w:tc>
          <w:tcPr>
            <w:tcW w:w="1454" w:type="dxa"/>
          </w:tcPr>
          <w:p w:rsidR="00044AB1" w:rsidRDefault="00044AB1"/>
        </w:tc>
      </w:tr>
      <w:tr w:rsidR="00111FD7" w:rsidTr="00D80BDC">
        <w:trPr>
          <w:trHeight w:val="286"/>
        </w:trPr>
        <w:tc>
          <w:tcPr>
            <w:tcW w:w="2070" w:type="dxa"/>
          </w:tcPr>
          <w:p w:rsidR="00316BB0" w:rsidRDefault="00316BB0"/>
        </w:tc>
        <w:tc>
          <w:tcPr>
            <w:tcW w:w="0" w:type="auto"/>
            <w:gridSpan w:val="2"/>
          </w:tcPr>
          <w:p w:rsidR="00316BB0" w:rsidRDefault="00316BB0"/>
        </w:tc>
        <w:tc>
          <w:tcPr>
            <w:tcW w:w="0" w:type="auto"/>
            <w:vAlign w:val="center"/>
          </w:tcPr>
          <w:p w:rsidR="00316BB0" w:rsidRPr="00C22DAB" w:rsidRDefault="00C22DAB" w:rsidP="00C22DAB">
            <w:pPr>
              <w:jc w:val="center"/>
              <w:rPr>
                <w:rFonts w:ascii="Sylfaen" w:hAnsi="Sylfaen"/>
                <w:bCs/>
                <w:sz w:val="20"/>
                <w:szCs w:val="20"/>
                <w:lang w:val="ru-RU" w:eastAsia="en-US"/>
              </w:rPr>
            </w:pPr>
            <w:r w:rsidRPr="00C22DAB">
              <w:rPr>
                <w:rFonts w:ascii="Sylfaen" w:hAnsi="Sylfaen"/>
                <w:bCs/>
                <w:sz w:val="20"/>
                <w:szCs w:val="20"/>
                <w:lang w:val="ru-RU" w:eastAsia="en-US"/>
              </w:rPr>
              <w:t>5</w:t>
            </w:r>
          </w:p>
        </w:tc>
        <w:tc>
          <w:tcPr>
            <w:tcW w:w="0" w:type="auto"/>
            <w:vAlign w:val="center"/>
          </w:tcPr>
          <w:p w:rsidR="00316BB0" w:rsidRDefault="00D80BDC" w:rsidP="00D80BDC">
            <w:pPr>
              <w:jc w:val="center"/>
            </w:pPr>
            <w:r>
              <w:t>6.</w:t>
            </w:r>
          </w:p>
        </w:tc>
        <w:tc>
          <w:tcPr>
            <w:tcW w:w="0" w:type="auto"/>
            <w:vAlign w:val="center"/>
          </w:tcPr>
          <w:p w:rsidR="00316BB0" w:rsidRPr="00316BB0" w:rsidRDefault="00316BB0" w:rsidP="00693D2C">
            <w:pPr>
              <w:rPr>
                <w:rFonts w:ascii="Sylfaen" w:hAnsi="Sylfaen"/>
                <w:sz w:val="18"/>
                <w:szCs w:val="18"/>
                <w:lang w:val="ka-GE"/>
              </w:rPr>
            </w:pPr>
            <w:r w:rsidRPr="00316BB0">
              <w:rPr>
                <w:rFonts w:ascii="Sylfaen" w:hAnsi="Sylfaen"/>
                <w:sz w:val="18"/>
                <w:szCs w:val="18"/>
                <w:lang w:val="ka-GE"/>
              </w:rPr>
              <w:t>Information provision of Architectural design</w:t>
            </w:r>
          </w:p>
        </w:tc>
        <w:tc>
          <w:tcPr>
            <w:tcW w:w="6826" w:type="dxa"/>
          </w:tcPr>
          <w:p w:rsidR="00316BB0" w:rsidRPr="00316BB0" w:rsidRDefault="00316BB0" w:rsidP="00693D2C">
            <w:pPr>
              <w:jc w:val="both"/>
              <w:rPr>
                <w:rFonts w:ascii="Sylfaen" w:hAnsi="Sylfaen"/>
                <w:sz w:val="18"/>
                <w:szCs w:val="18"/>
                <w:lang w:val="ka-GE"/>
              </w:rPr>
            </w:pPr>
            <w:r w:rsidRPr="00316BB0">
              <w:rPr>
                <w:rFonts w:ascii="Sylfaen" w:hAnsi="Sylfaen"/>
                <w:sz w:val="18"/>
                <w:szCs w:val="18"/>
                <w:lang w:val="ka-GE"/>
              </w:rPr>
              <w:t>The goal of the course is to assist MA students in mastering proceedings of architectural design, starting from finding the object, maintaining good relations with customers, till the successful completion of the design process and its realization. Understanding all phases of the design process in all stages of design - consistent performance of related activities, communication with certification bodies and ensuring architectural supervision during the realization of the object.</w:t>
            </w:r>
          </w:p>
        </w:tc>
        <w:tc>
          <w:tcPr>
            <w:tcW w:w="1454" w:type="dxa"/>
          </w:tcPr>
          <w:p w:rsidR="00316BB0" w:rsidRDefault="00316BB0"/>
        </w:tc>
      </w:tr>
      <w:tr w:rsidR="00111FD7" w:rsidTr="00D80BDC">
        <w:trPr>
          <w:trHeight w:val="286"/>
        </w:trPr>
        <w:tc>
          <w:tcPr>
            <w:tcW w:w="2070" w:type="dxa"/>
          </w:tcPr>
          <w:p w:rsidR="00316BB0" w:rsidRDefault="00316BB0"/>
        </w:tc>
        <w:tc>
          <w:tcPr>
            <w:tcW w:w="0" w:type="auto"/>
            <w:gridSpan w:val="2"/>
          </w:tcPr>
          <w:p w:rsidR="00316BB0" w:rsidRDefault="00316BB0"/>
        </w:tc>
        <w:tc>
          <w:tcPr>
            <w:tcW w:w="0" w:type="auto"/>
            <w:vAlign w:val="center"/>
          </w:tcPr>
          <w:p w:rsidR="00316BB0" w:rsidRPr="00C22DAB" w:rsidRDefault="00C22DAB" w:rsidP="00C22DAB">
            <w:pPr>
              <w:jc w:val="center"/>
              <w:rPr>
                <w:rFonts w:ascii="Sylfaen" w:hAnsi="Sylfaen"/>
                <w:bCs/>
                <w:sz w:val="20"/>
                <w:szCs w:val="20"/>
                <w:lang w:val="ru-RU" w:eastAsia="en-US"/>
              </w:rPr>
            </w:pPr>
            <w:r w:rsidRPr="00C22DAB">
              <w:rPr>
                <w:rFonts w:ascii="Sylfaen" w:hAnsi="Sylfaen"/>
                <w:bCs/>
                <w:sz w:val="20"/>
                <w:szCs w:val="20"/>
                <w:lang w:val="ru-RU" w:eastAsia="en-US"/>
              </w:rPr>
              <w:t>5</w:t>
            </w:r>
          </w:p>
        </w:tc>
        <w:tc>
          <w:tcPr>
            <w:tcW w:w="0" w:type="auto"/>
            <w:vAlign w:val="center"/>
          </w:tcPr>
          <w:p w:rsidR="00316BB0" w:rsidRDefault="00D80BDC" w:rsidP="00D80BDC">
            <w:pPr>
              <w:jc w:val="center"/>
            </w:pPr>
            <w:r>
              <w:t>7.</w:t>
            </w:r>
          </w:p>
        </w:tc>
        <w:tc>
          <w:tcPr>
            <w:tcW w:w="0" w:type="auto"/>
            <w:vAlign w:val="center"/>
          </w:tcPr>
          <w:p w:rsidR="00316BB0" w:rsidRPr="00316BB0" w:rsidRDefault="00316BB0" w:rsidP="00693D2C">
            <w:pPr>
              <w:rPr>
                <w:rFonts w:ascii="Sylfaen" w:hAnsi="Sylfaen"/>
                <w:sz w:val="18"/>
                <w:szCs w:val="18"/>
                <w:lang w:val="ka-GE"/>
              </w:rPr>
            </w:pPr>
            <w:r w:rsidRPr="00316BB0">
              <w:rPr>
                <w:rFonts w:ascii="Sylfaen" w:hAnsi="Sylfaen"/>
                <w:sz w:val="18"/>
                <w:szCs w:val="18"/>
                <w:lang w:val="ka-GE"/>
              </w:rPr>
              <w:t>Architectural drawing (traditional and computer) 1</w:t>
            </w:r>
          </w:p>
        </w:tc>
        <w:tc>
          <w:tcPr>
            <w:tcW w:w="6826" w:type="dxa"/>
          </w:tcPr>
          <w:p w:rsidR="00316BB0" w:rsidRPr="00D80BDC" w:rsidRDefault="00316BB0" w:rsidP="00693D2C">
            <w:pPr>
              <w:jc w:val="both"/>
              <w:rPr>
                <w:rFonts w:ascii="Sylfaen" w:hAnsi="Sylfaen"/>
                <w:sz w:val="18"/>
                <w:szCs w:val="18"/>
              </w:rPr>
            </w:pPr>
            <w:r w:rsidRPr="00316BB0">
              <w:rPr>
                <w:rFonts w:ascii="Sylfaen" w:hAnsi="Sylfaen"/>
                <w:sz w:val="18"/>
                <w:szCs w:val="18"/>
                <w:lang w:val="ka-GE"/>
              </w:rPr>
              <w:t xml:space="preserve">The course is designed to develop skills for preparing conceptual and working documents with traditional and computer (2D and 3D) graphics, skills for gathering the project with the help of computer modelling, development of visualization and presentation skills. </w:t>
            </w:r>
          </w:p>
        </w:tc>
        <w:tc>
          <w:tcPr>
            <w:tcW w:w="1454" w:type="dxa"/>
          </w:tcPr>
          <w:p w:rsidR="00316BB0" w:rsidRDefault="00316BB0"/>
        </w:tc>
      </w:tr>
      <w:tr w:rsidR="00111FD7" w:rsidTr="00D80BDC">
        <w:trPr>
          <w:trHeight w:val="286"/>
        </w:trPr>
        <w:tc>
          <w:tcPr>
            <w:tcW w:w="2070" w:type="dxa"/>
          </w:tcPr>
          <w:p w:rsidR="00366E59" w:rsidRDefault="00366E59"/>
        </w:tc>
        <w:tc>
          <w:tcPr>
            <w:tcW w:w="0" w:type="auto"/>
            <w:gridSpan w:val="2"/>
          </w:tcPr>
          <w:p w:rsidR="00366E59" w:rsidRDefault="00366E59"/>
        </w:tc>
        <w:tc>
          <w:tcPr>
            <w:tcW w:w="0" w:type="auto"/>
            <w:vAlign w:val="center"/>
          </w:tcPr>
          <w:p w:rsidR="00366E59" w:rsidRPr="00C22DAB" w:rsidRDefault="00C22DAB" w:rsidP="00C22DAB">
            <w:pPr>
              <w:jc w:val="center"/>
              <w:rPr>
                <w:rFonts w:ascii="Sylfaen" w:hAnsi="Sylfaen"/>
                <w:bCs/>
                <w:sz w:val="20"/>
                <w:szCs w:val="20"/>
                <w:lang w:val="ru-RU" w:eastAsia="en-US"/>
              </w:rPr>
            </w:pPr>
            <w:r w:rsidRPr="00C22DAB">
              <w:rPr>
                <w:rFonts w:ascii="Sylfaen" w:hAnsi="Sylfaen"/>
                <w:bCs/>
                <w:sz w:val="20"/>
                <w:szCs w:val="20"/>
                <w:lang w:val="ru-RU" w:eastAsia="en-US"/>
              </w:rPr>
              <w:t>5</w:t>
            </w:r>
          </w:p>
        </w:tc>
        <w:tc>
          <w:tcPr>
            <w:tcW w:w="0" w:type="auto"/>
            <w:vAlign w:val="center"/>
          </w:tcPr>
          <w:p w:rsidR="00366E59" w:rsidRDefault="00D80BDC" w:rsidP="00D80BDC">
            <w:pPr>
              <w:jc w:val="center"/>
            </w:pPr>
            <w:r>
              <w:t>8.</w:t>
            </w:r>
          </w:p>
        </w:tc>
        <w:tc>
          <w:tcPr>
            <w:tcW w:w="0" w:type="auto"/>
            <w:vAlign w:val="center"/>
          </w:tcPr>
          <w:p w:rsidR="00366E59" w:rsidRPr="00366E59" w:rsidRDefault="00366E59" w:rsidP="00693D2C">
            <w:pPr>
              <w:rPr>
                <w:rFonts w:ascii="Sylfaen" w:hAnsi="Sylfaen"/>
                <w:sz w:val="18"/>
                <w:szCs w:val="18"/>
                <w:lang w:val="ka-GE"/>
              </w:rPr>
            </w:pPr>
            <w:r w:rsidRPr="00366E59">
              <w:rPr>
                <w:rFonts w:ascii="Sylfaen" w:hAnsi="Sylfaen"/>
                <w:sz w:val="18"/>
                <w:szCs w:val="18"/>
                <w:lang w:val="ka-GE"/>
              </w:rPr>
              <w:t>Design Methodology 1</w:t>
            </w:r>
          </w:p>
        </w:tc>
        <w:tc>
          <w:tcPr>
            <w:tcW w:w="6826" w:type="dxa"/>
          </w:tcPr>
          <w:p w:rsidR="00366E59" w:rsidRPr="00D80BDC" w:rsidRDefault="00366E59" w:rsidP="00693D2C">
            <w:pPr>
              <w:jc w:val="both"/>
              <w:rPr>
                <w:rFonts w:ascii="Sylfaen" w:hAnsi="Sylfaen"/>
                <w:sz w:val="18"/>
                <w:szCs w:val="18"/>
                <w:lang w:val="ka-GE"/>
              </w:rPr>
            </w:pPr>
            <w:r w:rsidRPr="00366E59">
              <w:rPr>
                <w:rFonts w:ascii="Sylfaen" w:hAnsi="Sylfaen"/>
                <w:sz w:val="18"/>
                <w:szCs w:val="18"/>
                <w:lang w:val="ka-GE"/>
              </w:rPr>
              <w:t>The training course   is the main profiling discipline, its main purpose is to direct the thinking of graduate students so to enable them to master the methods of architectural design with the use of skills of reflection of architectural features of the objects, various tools and techniques of expression and to prepare the basis for preparing designs of simple, as well as complex and large-scale architectural objects and their complexes. At the same time, studying design stages, which the project must undergo from the beginning to the end of the process, preparing the complete design documentation and afterwards, based on the working drawings - the realization of the project.</w:t>
            </w:r>
          </w:p>
        </w:tc>
        <w:tc>
          <w:tcPr>
            <w:tcW w:w="1454" w:type="dxa"/>
          </w:tcPr>
          <w:p w:rsidR="00366E59" w:rsidRDefault="00366E59"/>
        </w:tc>
      </w:tr>
      <w:tr w:rsidR="00111FD7" w:rsidTr="00D80BDC">
        <w:trPr>
          <w:trHeight w:val="286"/>
        </w:trPr>
        <w:tc>
          <w:tcPr>
            <w:tcW w:w="2070" w:type="dxa"/>
          </w:tcPr>
          <w:p w:rsidR="00366E59" w:rsidRDefault="00366E59"/>
        </w:tc>
        <w:tc>
          <w:tcPr>
            <w:tcW w:w="0" w:type="auto"/>
            <w:gridSpan w:val="2"/>
          </w:tcPr>
          <w:p w:rsidR="00366E59" w:rsidRDefault="00366E59"/>
        </w:tc>
        <w:tc>
          <w:tcPr>
            <w:tcW w:w="0" w:type="auto"/>
            <w:vAlign w:val="center"/>
          </w:tcPr>
          <w:p w:rsidR="00366E59" w:rsidRPr="00C22DAB" w:rsidRDefault="00C22DAB" w:rsidP="00C22DAB">
            <w:pPr>
              <w:jc w:val="center"/>
              <w:rPr>
                <w:rFonts w:ascii="Sylfaen" w:hAnsi="Sylfaen"/>
                <w:bCs/>
                <w:sz w:val="20"/>
                <w:szCs w:val="20"/>
                <w:lang w:val="ru-RU" w:eastAsia="en-US"/>
              </w:rPr>
            </w:pPr>
            <w:r w:rsidRPr="00C22DAB">
              <w:rPr>
                <w:rFonts w:ascii="Sylfaen" w:hAnsi="Sylfaen"/>
                <w:bCs/>
                <w:sz w:val="20"/>
                <w:szCs w:val="20"/>
                <w:lang w:val="ru-RU" w:eastAsia="en-US"/>
              </w:rPr>
              <w:t>5</w:t>
            </w:r>
          </w:p>
        </w:tc>
        <w:tc>
          <w:tcPr>
            <w:tcW w:w="0" w:type="auto"/>
            <w:vAlign w:val="center"/>
          </w:tcPr>
          <w:p w:rsidR="00366E59" w:rsidRDefault="00D80BDC" w:rsidP="00D80BDC">
            <w:pPr>
              <w:jc w:val="center"/>
            </w:pPr>
            <w:r>
              <w:t>9.</w:t>
            </w:r>
          </w:p>
        </w:tc>
        <w:tc>
          <w:tcPr>
            <w:tcW w:w="0" w:type="auto"/>
            <w:vAlign w:val="center"/>
          </w:tcPr>
          <w:p w:rsidR="00366E59" w:rsidRPr="00366E59" w:rsidRDefault="00366E59" w:rsidP="00693D2C">
            <w:pPr>
              <w:rPr>
                <w:rFonts w:ascii="Sylfaen" w:hAnsi="Sylfaen"/>
                <w:sz w:val="18"/>
                <w:szCs w:val="18"/>
                <w:lang w:val="ka-GE"/>
              </w:rPr>
            </w:pPr>
            <w:r w:rsidRPr="00366E59">
              <w:rPr>
                <w:rFonts w:ascii="Sylfaen" w:hAnsi="Sylfaen"/>
                <w:sz w:val="18"/>
                <w:szCs w:val="18"/>
                <w:lang w:val="ka-GE"/>
              </w:rPr>
              <w:t xml:space="preserve">Conceptual and methodological foundations of </w:t>
            </w:r>
            <w:r w:rsidRPr="00366E59">
              <w:rPr>
                <w:rFonts w:ascii="Sylfaen" w:hAnsi="Sylfaen"/>
                <w:sz w:val="18"/>
                <w:szCs w:val="18"/>
                <w:lang w:val="ka-GE"/>
              </w:rPr>
              <w:lastRenderedPageBreak/>
              <w:t>composition</w:t>
            </w:r>
          </w:p>
        </w:tc>
        <w:tc>
          <w:tcPr>
            <w:tcW w:w="6826" w:type="dxa"/>
          </w:tcPr>
          <w:p w:rsidR="00366E59" w:rsidRPr="00366E59" w:rsidRDefault="00366E59" w:rsidP="00693D2C">
            <w:pPr>
              <w:jc w:val="both"/>
              <w:rPr>
                <w:rFonts w:ascii="Sylfaen" w:hAnsi="Sylfaen"/>
                <w:sz w:val="18"/>
                <w:szCs w:val="18"/>
                <w:lang w:val="ka-GE"/>
              </w:rPr>
            </w:pPr>
            <w:r w:rsidRPr="00366E59">
              <w:rPr>
                <w:rFonts w:ascii="Sylfaen" w:hAnsi="Sylfaen"/>
                <w:sz w:val="18"/>
                <w:szCs w:val="18"/>
                <w:lang w:val="ka-GE"/>
              </w:rPr>
              <w:lastRenderedPageBreak/>
              <w:t xml:space="preserve">The goal of the course is deepen knowledge and experience of the MA students in the field of composition, which they acquired as the bachelor students, to develop creative thinking and taste, enlarge outlook and skills of spatial imagination, reveal creative </w:t>
            </w:r>
            <w:r w:rsidRPr="00366E59">
              <w:rPr>
                <w:rFonts w:ascii="Sylfaen" w:hAnsi="Sylfaen"/>
                <w:sz w:val="18"/>
                <w:szCs w:val="18"/>
                <w:lang w:val="ka-GE"/>
              </w:rPr>
              <w:lastRenderedPageBreak/>
              <w:t>potential of the graduate students and help them to find interesting solutions, realization of which is not difficult today due to the existence of new technologies.</w:t>
            </w:r>
          </w:p>
        </w:tc>
        <w:tc>
          <w:tcPr>
            <w:tcW w:w="1454" w:type="dxa"/>
          </w:tcPr>
          <w:p w:rsidR="00366E59" w:rsidRDefault="00366E59"/>
        </w:tc>
      </w:tr>
      <w:tr w:rsidR="00111FD7" w:rsidTr="00D80BDC">
        <w:trPr>
          <w:trHeight w:val="286"/>
        </w:trPr>
        <w:tc>
          <w:tcPr>
            <w:tcW w:w="2070" w:type="dxa"/>
          </w:tcPr>
          <w:p w:rsidR="00366E59" w:rsidRDefault="00366E59"/>
        </w:tc>
        <w:tc>
          <w:tcPr>
            <w:tcW w:w="0" w:type="auto"/>
            <w:gridSpan w:val="2"/>
          </w:tcPr>
          <w:p w:rsidR="00366E59" w:rsidRDefault="00366E59"/>
        </w:tc>
        <w:tc>
          <w:tcPr>
            <w:tcW w:w="0" w:type="auto"/>
            <w:vAlign w:val="center"/>
          </w:tcPr>
          <w:p w:rsidR="00366E59" w:rsidRPr="00C22DAB" w:rsidRDefault="00C22DAB" w:rsidP="00C22DAB">
            <w:pPr>
              <w:jc w:val="center"/>
              <w:rPr>
                <w:rFonts w:ascii="Sylfaen" w:hAnsi="Sylfaen"/>
                <w:bCs/>
                <w:sz w:val="20"/>
                <w:szCs w:val="20"/>
                <w:lang w:val="ru-RU" w:eastAsia="en-US"/>
              </w:rPr>
            </w:pPr>
            <w:r w:rsidRPr="00C22DAB">
              <w:rPr>
                <w:rFonts w:ascii="Sylfaen" w:hAnsi="Sylfaen"/>
                <w:bCs/>
                <w:sz w:val="20"/>
                <w:szCs w:val="20"/>
                <w:lang w:val="ru-RU" w:eastAsia="en-US"/>
              </w:rPr>
              <w:t>5</w:t>
            </w:r>
          </w:p>
        </w:tc>
        <w:tc>
          <w:tcPr>
            <w:tcW w:w="0" w:type="auto"/>
            <w:vAlign w:val="center"/>
          </w:tcPr>
          <w:p w:rsidR="00366E59" w:rsidRDefault="00D80BDC" w:rsidP="00D80BDC">
            <w:pPr>
              <w:jc w:val="center"/>
            </w:pPr>
            <w:r>
              <w:t>10.</w:t>
            </w:r>
          </w:p>
        </w:tc>
        <w:tc>
          <w:tcPr>
            <w:tcW w:w="0" w:type="auto"/>
            <w:vAlign w:val="center"/>
          </w:tcPr>
          <w:p w:rsidR="00366E59" w:rsidRPr="00366E59" w:rsidRDefault="00366E59" w:rsidP="00693D2C">
            <w:pPr>
              <w:rPr>
                <w:rFonts w:ascii="Sylfaen" w:hAnsi="Sylfaen"/>
                <w:sz w:val="18"/>
                <w:szCs w:val="18"/>
                <w:lang w:val="ka-GE"/>
              </w:rPr>
            </w:pPr>
            <w:r w:rsidRPr="00366E59">
              <w:rPr>
                <w:rFonts w:ascii="Sylfaen" w:hAnsi="Sylfaen"/>
                <w:sz w:val="18"/>
                <w:szCs w:val="18"/>
                <w:lang w:val="ka-GE"/>
              </w:rPr>
              <w:t>Computer Graphic 1</w:t>
            </w:r>
          </w:p>
        </w:tc>
        <w:tc>
          <w:tcPr>
            <w:tcW w:w="6826" w:type="dxa"/>
          </w:tcPr>
          <w:p w:rsidR="00366E59" w:rsidRPr="00D80BDC" w:rsidRDefault="00366E59" w:rsidP="00693D2C">
            <w:pPr>
              <w:jc w:val="both"/>
              <w:rPr>
                <w:rFonts w:ascii="Sylfaen" w:hAnsi="Sylfaen"/>
                <w:sz w:val="18"/>
                <w:szCs w:val="18"/>
                <w:lang w:val="ka-GE"/>
              </w:rPr>
            </w:pPr>
            <w:r w:rsidRPr="00366E59">
              <w:rPr>
                <w:rFonts w:ascii="Sylfaen" w:hAnsi="Sylfaen"/>
                <w:sz w:val="18"/>
                <w:szCs w:val="18"/>
                <w:lang w:val="ka-GE"/>
              </w:rPr>
              <w:t xml:space="preserve">The course is designed to develop skills for preparing conceptual and working documents with traditional and computer (2D and 3D) graphics, skills for gathering the project with the help of computer modelling, development of visualization and presentation skills. </w:t>
            </w:r>
          </w:p>
        </w:tc>
        <w:tc>
          <w:tcPr>
            <w:tcW w:w="1454" w:type="dxa"/>
          </w:tcPr>
          <w:p w:rsidR="00366E59" w:rsidRDefault="00366E59"/>
        </w:tc>
      </w:tr>
      <w:tr w:rsidR="00111FD7" w:rsidTr="00D80BDC">
        <w:trPr>
          <w:trHeight w:val="286"/>
        </w:trPr>
        <w:tc>
          <w:tcPr>
            <w:tcW w:w="2070" w:type="dxa"/>
          </w:tcPr>
          <w:p w:rsidR="00366E59" w:rsidRDefault="00366E59"/>
        </w:tc>
        <w:tc>
          <w:tcPr>
            <w:tcW w:w="0" w:type="auto"/>
            <w:gridSpan w:val="2"/>
          </w:tcPr>
          <w:p w:rsidR="00366E59" w:rsidRDefault="00366E59"/>
        </w:tc>
        <w:tc>
          <w:tcPr>
            <w:tcW w:w="0" w:type="auto"/>
            <w:vAlign w:val="center"/>
          </w:tcPr>
          <w:p w:rsidR="00366E59" w:rsidRPr="00C22DAB" w:rsidRDefault="00C22DAB" w:rsidP="00C22DAB">
            <w:pPr>
              <w:jc w:val="center"/>
              <w:rPr>
                <w:rFonts w:ascii="Sylfaen" w:hAnsi="Sylfaen"/>
                <w:bCs/>
                <w:sz w:val="20"/>
                <w:szCs w:val="20"/>
                <w:lang w:val="ru-RU" w:eastAsia="en-US"/>
              </w:rPr>
            </w:pPr>
            <w:r w:rsidRPr="00C22DAB">
              <w:rPr>
                <w:rFonts w:ascii="Sylfaen" w:hAnsi="Sylfaen"/>
                <w:bCs/>
                <w:sz w:val="20"/>
                <w:szCs w:val="20"/>
                <w:lang w:val="ru-RU" w:eastAsia="en-US"/>
              </w:rPr>
              <w:t>5</w:t>
            </w:r>
          </w:p>
        </w:tc>
        <w:tc>
          <w:tcPr>
            <w:tcW w:w="0" w:type="auto"/>
            <w:vAlign w:val="center"/>
          </w:tcPr>
          <w:p w:rsidR="00366E59" w:rsidRDefault="00D80BDC" w:rsidP="00D80BDC">
            <w:pPr>
              <w:jc w:val="center"/>
            </w:pPr>
            <w:r>
              <w:t>11.</w:t>
            </w:r>
          </w:p>
        </w:tc>
        <w:tc>
          <w:tcPr>
            <w:tcW w:w="0" w:type="auto"/>
          </w:tcPr>
          <w:p w:rsidR="00366E59" w:rsidRPr="00366E59" w:rsidRDefault="00366E59">
            <w:pPr>
              <w:rPr>
                <w:rFonts w:ascii="Sylfaen" w:hAnsi="Sylfaen"/>
                <w:sz w:val="18"/>
                <w:szCs w:val="18"/>
                <w:lang w:val="ka-GE"/>
              </w:rPr>
            </w:pPr>
            <w:r w:rsidRPr="00366E59">
              <w:rPr>
                <w:rFonts w:ascii="Sylfaen" w:hAnsi="Sylfaen"/>
                <w:sz w:val="18"/>
                <w:szCs w:val="18"/>
                <w:lang w:val="ka-GE"/>
              </w:rPr>
              <w:t>Conceptual and methodological foundations of composition</w:t>
            </w:r>
          </w:p>
        </w:tc>
        <w:tc>
          <w:tcPr>
            <w:tcW w:w="6826" w:type="dxa"/>
          </w:tcPr>
          <w:p w:rsidR="00366E59" w:rsidRPr="00366E59" w:rsidRDefault="00366E59">
            <w:pPr>
              <w:rPr>
                <w:rFonts w:ascii="Sylfaen" w:hAnsi="Sylfaen"/>
                <w:sz w:val="18"/>
                <w:szCs w:val="18"/>
                <w:lang w:val="ka-GE"/>
              </w:rPr>
            </w:pPr>
            <w:r w:rsidRPr="00366E59">
              <w:rPr>
                <w:rFonts w:ascii="Sylfaen" w:hAnsi="Sylfaen"/>
                <w:sz w:val="18"/>
                <w:szCs w:val="18"/>
                <w:lang w:val="ka-GE"/>
              </w:rPr>
              <w:t>The goal of the course is deepen knowledge and experience of the MA students in the field of composition, which they acquired as the bachelor students, to develop creative thinking and taste, enlarge outlook and skills of spatial imagination, reveal creative potential of the graduate students and help them to find interesting solutions, realization of which is not difficult today due to the existence of new technologies.</w:t>
            </w:r>
          </w:p>
        </w:tc>
        <w:tc>
          <w:tcPr>
            <w:tcW w:w="1454" w:type="dxa"/>
          </w:tcPr>
          <w:p w:rsidR="00366E59" w:rsidRDefault="00366E59"/>
        </w:tc>
      </w:tr>
      <w:tr w:rsidR="00111FD7" w:rsidTr="00D80BDC">
        <w:trPr>
          <w:trHeight w:val="286"/>
        </w:trPr>
        <w:tc>
          <w:tcPr>
            <w:tcW w:w="2070" w:type="dxa"/>
          </w:tcPr>
          <w:p w:rsidR="00366E59" w:rsidRDefault="00366E59"/>
        </w:tc>
        <w:tc>
          <w:tcPr>
            <w:tcW w:w="0" w:type="auto"/>
            <w:gridSpan w:val="2"/>
          </w:tcPr>
          <w:p w:rsidR="00366E59" w:rsidRDefault="00366E59"/>
        </w:tc>
        <w:tc>
          <w:tcPr>
            <w:tcW w:w="0" w:type="auto"/>
            <w:vAlign w:val="center"/>
          </w:tcPr>
          <w:p w:rsidR="00366E59" w:rsidRPr="00C22DAB" w:rsidRDefault="00C22DAB" w:rsidP="00C22DAB">
            <w:pPr>
              <w:jc w:val="center"/>
              <w:rPr>
                <w:rFonts w:ascii="Sylfaen" w:hAnsi="Sylfaen"/>
                <w:bCs/>
                <w:sz w:val="20"/>
                <w:szCs w:val="20"/>
                <w:lang w:val="ru-RU" w:eastAsia="en-US"/>
              </w:rPr>
            </w:pPr>
            <w:r w:rsidRPr="00C22DAB">
              <w:rPr>
                <w:rFonts w:ascii="Sylfaen" w:hAnsi="Sylfaen"/>
                <w:bCs/>
                <w:sz w:val="20"/>
                <w:szCs w:val="20"/>
                <w:lang w:val="ru-RU" w:eastAsia="en-US"/>
              </w:rPr>
              <w:t>3</w:t>
            </w:r>
          </w:p>
        </w:tc>
        <w:tc>
          <w:tcPr>
            <w:tcW w:w="0" w:type="auto"/>
            <w:vAlign w:val="center"/>
          </w:tcPr>
          <w:p w:rsidR="00366E59" w:rsidRDefault="00D80BDC" w:rsidP="00D80BDC">
            <w:pPr>
              <w:jc w:val="center"/>
            </w:pPr>
            <w:r>
              <w:t>12.</w:t>
            </w:r>
          </w:p>
        </w:tc>
        <w:tc>
          <w:tcPr>
            <w:tcW w:w="0" w:type="auto"/>
            <w:vAlign w:val="center"/>
          </w:tcPr>
          <w:p w:rsidR="00366E59" w:rsidRPr="00366E59" w:rsidRDefault="00366E59" w:rsidP="00693D2C">
            <w:pPr>
              <w:rPr>
                <w:rFonts w:ascii="Sylfaen" w:hAnsi="Sylfaen"/>
                <w:sz w:val="18"/>
                <w:szCs w:val="18"/>
                <w:lang w:val="ka-GE"/>
              </w:rPr>
            </w:pPr>
            <w:r w:rsidRPr="00366E59">
              <w:rPr>
                <w:rFonts w:ascii="Sylfaen" w:hAnsi="Sylfaen"/>
                <w:sz w:val="18"/>
                <w:szCs w:val="18"/>
                <w:lang w:val="ka-GE"/>
              </w:rPr>
              <w:t>Architectural Bionics</w:t>
            </w:r>
          </w:p>
        </w:tc>
        <w:tc>
          <w:tcPr>
            <w:tcW w:w="6826" w:type="dxa"/>
          </w:tcPr>
          <w:p w:rsidR="00366E59" w:rsidRPr="00366E59" w:rsidRDefault="00366E59" w:rsidP="00693D2C">
            <w:pPr>
              <w:jc w:val="both"/>
              <w:rPr>
                <w:rFonts w:ascii="Sylfaen" w:hAnsi="Sylfaen"/>
                <w:sz w:val="18"/>
                <w:szCs w:val="18"/>
                <w:lang w:val="ka-GE"/>
              </w:rPr>
            </w:pPr>
            <w:r w:rsidRPr="00366E59">
              <w:rPr>
                <w:rFonts w:ascii="Sylfaen" w:hAnsi="Sylfaen"/>
                <w:sz w:val="18"/>
                <w:szCs w:val="18"/>
                <w:lang w:val="ka-GE"/>
              </w:rPr>
              <w:t>To familiarize graduate students with the foundations of architectural bionics. The use of regulations forming the wildlife has reached new quality, acquired the name of architectural bionics and became one of the main directions of architectural hi-tech, but it is so specific that has become an independent branch of Architectural Science. After completing the course in Architectural Bionics, the student will be able to continue with academic and practical work in this very promising direction.</w:t>
            </w:r>
          </w:p>
        </w:tc>
        <w:tc>
          <w:tcPr>
            <w:tcW w:w="1454" w:type="dxa"/>
          </w:tcPr>
          <w:p w:rsidR="00366E59" w:rsidRDefault="00366E59"/>
        </w:tc>
      </w:tr>
      <w:tr w:rsidR="00111FD7" w:rsidTr="00D80BDC">
        <w:trPr>
          <w:trHeight w:val="286"/>
        </w:trPr>
        <w:tc>
          <w:tcPr>
            <w:tcW w:w="2070" w:type="dxa"/>
          </w:tcPr>
          <w:p w:rsidR="00366E59" w:rsidRDefault="00366E59"/>
        </w:tc>
        <w:tc>
          <w:tcPr>
            <w:tcW w:w="0" w:type="auto"/>
            <w:gridSpan w:val="2"/>
          </w:tcPr>
          <w:p w:rsidR="00366E59" w:rsidRDefault="00366E59"/>
        </w:tc>
        <w:tc>
          <w:tcPr>
            <w:tcW w:w="0" w:type="auto"/>
            <w:vAlign w:val="center"/>
          </w:tcPr>
          <w:p w:rsidR="00366E59" w:rsidRPr="00C22DAB" w:rsidRDefault="00C22DAB" w:rsidP="00C22DAB">
            <w:pPr>
              <w:jc w:val="center"/>
              <w:rPr>
                <w:rFonts w:ascii="Sylfaen" w:hAnsi="Sylfaen"/>
                <w:bCs/>
                <w:sz w:val="20"/>
                <w:szCs w:val="20"/>
                <w:lang w:val="ru-RU" w:eastAsia="en-US"/>
              </w:rPr>
            </w:pPr>
            <w:r w:rsidRPr="00C22DAB">
              <w:rPr>
                <w:rFonts w:ascii="Sylfaen" w:hAnsi="Sylfaen"/>
                <w:bCs/>
                <w:sz w:val="20"/>
                <w:szCs w:val="20"/>
                <w:lang w:val="ru-RU" w:eastAsia="en-US"/>
              </w:rPr>
              <w:t>3</w:t>
            </w:r>
          </w:p>
        </w:tc>
        <w:tc>
          <w:tcPr>
            <w:tcW w:w="0" w:type="auto"/>
            <w:vAlign w:val="center"/>
          </w:tcPr>
          <w:p w:rsidR="00366E59" w:rsidRDefault="00D80BDC" w:rsidP="00D80BDC">
            <w:pPr>
              <w:jc w:val="center"/>
            </w:pPr>
            <w:r>
              <w:t>13.</w:t>
            </w:r>
          </w:p>
        </w:tc>
        <w:tc>
          <w:tcPr>
            <w:tcW w:w="0" w:type="auto"/>
            <w:vAlign w:val="center"/>
          </w:tcPr>
          <w:p w:rsidR="00366E59" w:rsidRPr="00366E59" w:rsidRDefault="00366E59" w:rsidP="00693D2C">
            <w:pPr>
              <w:rPr>
                <w:rFonts w:ascii="Sylfaen" w:hAnsi="Sylfaen"/>
                <w:sz w:val="18"/>
                <w:szCs w:val="18"/>
                <w:lang w:val="ka-GE"/>
              </w:rPr>
            </w:pPr>
            <w:r w:rsidRPr="00366E59">
              <w:rPr>
                <w:rFonts w:ascii="Sylfaen" w:hAnsi="Sylfaen"/>
                <w:sz w:val="18"/>
                <w:szCs w:val="18"/>
                <w:lang w:val="ka-GE"/>
              </w:rPr>
              <w:t>Climate and Architecture</w:t>
            </w:r>
          </w:p>
        </w:tc>
        <w:tc>
          <w:tcPr>
            <w:tcW w:w="6826" w:type="dxa"/>
          </w:tcPr>
          <w:p w:rsidR="00366E59" w:rsidRPr="00366E59" w:rsidRDefault="00366E59" w:rsidP="00693D2C">
            <w:pPr>
              <w:jc w:val="both"/>
              <w:rPr>
                <w:rFonts w:ascii="Sylfaen" w:hAnsi="Sylfaen"/>
                <w:sz w:val="18"/>
                <w:szCs w:val="18"/>
                <w:lang w:val="ka-GE"/>
              </w:rPr>
            </w:pPr>
            <w:r w:rsidRPr="00366E59">
              <w:rPr>
                <w:rFonts w:ascii="Sylfaen" w:hAnsi="Sylfaen"/>
                <w:sz w:val="18"/>
                <w:szCs w:val="18"/>
                <w:lang w:val="ka-GE"/>
              </w:rPr>
              <w:t>To familiarize graduate students with the basics of architectural climatology, climate elements, methods of forming comfortable microclimate, taking into account peculiarities of sustainable development of the climate in the design of buildings.</w:t>
            </w:r>
          </w:p>
        </w:tc>
        <w:tc>
          <w:tcPr>
            <w:tcW w:w="1454" w:type="dxa"/>
          </w:tcPr>
          <w:p w:rsidR="00366E59" w:rsidRDefault="00366E59"/>
        </w:tc>
      </w:tr>
      <w:tr w:rsidR="00111FD7" w:rsidTr="00D80BDC">
        <w:trPr>
          <w:trHeight w:val="286"/>
        </w:trPr>
        <w:tc>
          <w:tcPr>
            <w:tcW w:w="2070" w:type="dxa"/>
          </w:tcPr>
          <w:p w:rsidR="00366E59" w:rsidRDefault="00366E59"/>
        </w:tc>
        <w:tc>
          <w:tcPr>
            <w:tcW w:w="0" w:type="auto"/>
            <w:gridSpan w:val="2"/>
          </w:tcPr>
          <w:p w:rsidR="00366E59" w:rsidRDefault="00366E59"/>
        </w:tc>
        <w:tc>
          <w:tcPr>
            <w:tcW w:w="0" w:type="auto"/>
            <w:vAlign w:val="center"/>
          </w:tcPr>
          <w:p w:rsidR="00366E59" w:rsidRPr="00C22DAB" w:rsidRDefault="00C22DAB" w:rsidP="00C22DAB">
            <w:pPr>
              <w:jc w:val="center"/>
              <w:rPr>
                <w:rFonts w:ascii="Sylfaen" w:hAnsi="Sylfaen"/>
                <w:bCs/>
                <w:sz w:val="20"/>
                <w:szCs w:val="20"/>
                <w:lang w:val="ru-RU" w:eastAsia="en-US"/>
              </w:rPr>
            </w:pPr>
            <w:r w:rsidRPr="00C22DAB">
              <w:rPr>
                <w:rFonts w:ascii="Sylfaen" w:hAnsi="Sylfaen"/>
                <w:bCs/>
                <w:sz w:val="20"/>
                <w:szCs w:val="20"/>
                <w:lang w:val="ru-RU" w:eastAsia="en-US"/>
              </w:rPr>
              <w:t>3</w:t>
            </w:r>
          </w:p>
        </w:tc>
        <w:tc>
          <w:tcPr>
            <w:tcW w:w="0" w:type="auto"/>
            <w:vAlign w:val="center"/>
          </w:tcPr>
          <w:p w:rsidR="00366E59" w:rsidRDefault="00D80BDC" w:rsidP="00D80BDC">
            <w:pPr>
              <w:jc w:val="center"/>
            </w:pPr>
            <w:r>
              <w:t>14.</w:t>
            </w:r>
          </w:p>
        </w:tc>
        <w:tc>
          <w:tcPr>
            <w:tcW w:w="0" w:type="auto"/>
            <w:vAlign w:val="center"/>
          </w:tcPr>
          <w:p w:rsidR="00366E59" w:rsidRPr="00366E59" w:rsidRDefault="00366E59" w:rsidP="00693D2C">
            <w:pPr>
              <w:rPr>
                <w:rFonts w:ascii="Sylfaen" w:hAnsi="Sylfaen"/>
                <w:sz w:val="18"/>
                <w:szCs w:val="18"/>
                <w:lang w:val="ka-GE"/>
              </w:rPr>
            </w:pPr>
            <w:r w:rsidRPr="00366E59">
              <w:rPr>
                <w:rFonts w:ascii="Sylfaen" w:hAnsi="Sylfaen"/>
                <w:sz w:val="18"/>
                <w:szCs w:val="18"/>
                <w:lang w:val="ka-GE"/>
              </w:rPr>
              <w:t>Energy efficient technologies</w:t>
            </w:r>
          </w:p>
        </w:tc>
        <w:tc>
          <w:tcPr>
            <w:tcW w:w="6826" w:type="dxa"/>
          </w:tcPr>
          <w:p w:rsidR="00366E59" w:rsidRPr="00366E59" w:rsidRDefault="00366E59" w:rsidP="00693D2C">
            <w:pPr>
              <w:jc w:val="both"/>
              <w:rPr>
                <w:rFonts w:ascii="Sylfaen" w:hAnsi="Sylfaen"/>
                <w:sz w:val="18"/>
                <w:szCs w:val="18"/>
                <w:lang w:val="ka-GE"/>
              </w:rPr>
            </w:pPr>
            <w:r w:rsidRPr="00366E59">
              <w:rPr>
                <w:rFonts w:ascii="Sylfaen" w:hAnsi="Sylfaen"/>
                <w:sz w:val="18"/>
                <w:szCs w:val="18"/>
                <w:lang w:val="ka-GE"/>
              </w:rPr>
              <w:t>The goal of the discipline is to give students a deeper understanding of energy efficient building technologies.</w:t>
            </w:r>
          </w:p>
        </w:tc>
        <w:tc>
          <w:tcPr>
            <w:tcW w:w="1454" w:type="dxa"/>
          </w:tcPr>
          <w:p w:rsidR="00366E59" w:rsidRDefault="00366E59"/>
        </w:tc>
      </w:tr>
      <w:tr w:rsidR="00111FD7" w:rsidTr="00D80BDC">
        <w:trPr>
          <w:trHeight w:val="286"/>
        </w:trPr>
        <w:tc>
          <w:tcPr>
            <w:tcW w:w="2070" w:type="dxa"/>
          </w:tcPr>
          <w:p w:rsidR="00366E59" w:rsidRDefault="00366E59"/>
        </w:tc>
        <w:tc>
          <w:tcPr>
            <w:tcW w:w="0" w:type="auto"/>
            <w:gridSpan w:val="2"/>
          </w:tcPr>
          <w:p w:rsidR="00366E59" w:rsidRDefault="00366E59"/>
        </w:tc>
        <w:tc>
          <w:tcPr>
            <w:tcW w:w="0" w:type="auto"/>
            <w:vAlign w:val="center"/>
          </w:tcPr>
          <w:p w:rsidR="00366E59" w:rsidRPr="00C22DAB" w:rsidRDefault="00C22DAB" w:rsidP="00C22DAB">
            <w:pPr>
              <w:jc w:val="center"/>
              <w:rPr>
                <w:rFonts w:ascii="Sylfaen" w:hAnsi="Sylfaen"/>
                <w:bCs/>
                <w:sz w:val="20"/>
                <w:szCs w:val="20"/>
                <w:lang w:val="ru-RU" w:eastAsia="en-US"/>
              </w:rPr>
            </w:pPr>
            <w:r w:rsidRPr="00C22DAB">
              <w:rPr>
                <w:rFonts w:ascii="Sylfaen" w:hAnsi="Sylfaen"/>
                <w:bCs/>
                <w:sz w:val="20"/>
                <w:szCs w:val="20"/>
                <w:lang w:val="ru-RU" w:eastAsia="en-US"/>
              </w:rPr>
              <w:t>3</w:t>
            </w:r>
          </w:p>
        </w:tc>
        <w:tc>
          <w:tcPr>
            <w:tcW w:w="0" w:type="auto"/>
            <w:vAlign w:val="center"/>
          </w:tcPr>
          <w:p w:rsidR="00366E59" w:rsidRDefault="00D80BDC" w:rsidP="00D80BDC">
            <w:pPr>
              <w:jc w:val="center"/>
            </w:pPr>
            <w:r>
              <w:t>15.</w:t>
            </w:r>
          </w:p>
        </w:tc>
        <w:tc>
          <w:tcPr>
            <w:tcW w:w="0" w:type="auto"/>
            <w:vAlign w:val="center"/>
          </w:tcPr>
          <w:p w:rsidR="00366E59" w:rsidRPr="00366E59" w:rsidRDefault="00366E59" w:rsidP="00693D2C">
            <w:pPr>
              <w:rPr>
                <w:rFonts w:ascii="Sylfaen" w:hAnsi="Sylfaen"/>
                <w:sz w:val="18"/>
                <w:szCs w:val="18"/>
                <w:lang w:val="ka-GE"/>
              </w:rPr>
            </w:pPr>
            <w:r w:rsidRPr="00366E59">
              <w:rPr>
                <w:rFonts w:ascii="Sylfaen" w:hAnsi="Sylfaen"/>
                <w:sz w:val="18"/>
                <w:szCs w:val="18"/>
                <w:lang w:val="ka-GE"/>
              </w:rPr>
              <w:t>Constructions of Sustainable  Architecture</w:t>
            </w:r>
          </w:p>
        </w:tc>
        <w:tc>
          <w:tcPr>
            <w:tcW w:w="6826" w:type="dxa"/>
          </w:tcPr>
          <w:p w:rsidR="00366E59" w:rsidRPr="00366E59" w:rsidRDefault="00366E59" w:rsidP="00693D2C">
            <w:pPr>
              <w:jc w:val="both"/>
              <w:rPr>
                <w:rFonts w:ascii="Sylfaen" w:hAnsi="Sylfaen"/>
                <w:sz w:val="18"/>
                <w:szCs w:val="18"/>
                <w:lang w:val="ka-GE"/>
              </w:rPr>
            </w:pPr>
            <w:r w:rsidRPr="00366E59">
              <w:rPr>
                <w:rFonts w:ascii="Sylfaen" w:hAnsi="Sylfaen"/>
                <w:sz w:val="18"/>
                <w:szCs w:val="18"/>
                <w:lang w:val="ka-GE"/>
              </w:rPr>
              <w:t>The training course is designed to introduce graduate students to achievements of modern architectural constructions and technology, develop their skills to use them in the practical design and implementation.</w:t>
            </w:r>
          </w:p>
        </w:tc>
        <w:tc>
          <w:tcPr>
            <w:tcW w:w="1454" w:type="dxa"/>
          </w:tcPr>
          <w:p w:rsidR="00366E59" w:rsidRDefault="00366E59"/>
        </w:tc>
      </w:tr>
      <w:tr w:rsidR="00111FD7" w:rsidTr="00D80BDC">
        <w:trPr>
          <w:trHeight w:val="286"/>
        </w:trPr>
        <w:tc>
          <w:tcPr>
            <w:tcW w:w="2070" w:type="dxa"/>
          </w:tcPr>
          <w:p w:rsidR="00366E59" w:rsidRDefault="00366E59"/>
        </w:tc>
        <w:tc>
          <w:tcPr>
            <w:tcW w:w="0" w:type="auto"/>
            <w:gridSpan w:val="2"/>
          </w:tcPr>
          <w:p w:rsidR="00366E59" w:rsidRDefault="00366E59"/>
        </w:tc>
        <w:tc>
          <w:tcPr>
            <w:tcW w:w="0" w:type="auto"/>
            <w:vAlign w:val="center"/>
          </w:tcPr>
          <w:p w:rsidR="00366E59" w:rsidRPr="00C22DAB" w:rsidRDefault="00C22DAB" w:rsidP="00C22DAB">
            <w:pPr>
              <w:jc w:val="center"/>
              <w:rPr>
                <w:rFonts w:ascii="Sylfaen" w:hAnsi="Sylfaen"/>
                <w:bCs/>
                <w:sz w:val="20"/>
                <w:szCs w:val="20"/>
                <w:lang w:val="ru-RU" w:eastAsia="en-US"/>
              </w:rPr>
            </w:pPr>
            <w:r w:rsidRPr="00C22DAB">
              <w:rPr>
                <w:rFonts w:ascii="Sylfaen" w:hAnsi="Sylfaen"/>
                <w:bCs/>
                <w:sz w:val="20"/>
                <w:szCs w:val="20"/>
                <w:lang w:val="ru-RU" w:eastAsia="en-US"/>
              </w:rPr>
              <w:t>3</w:t>
            </w:r>
          </w:p>
        </w:tc>
        <w:tc>
          <w:tcPr>
            <w:tcW w:w="0" w:type="auto"/>
            <w:vAlign w:val="center"/>
          </w:tcPr>
          <w:p w:rsidR="00366E59" w:rsidRDefault="00D80BDC" w:rsidP="00D80BDC">
            <w:pPr>
              <w:jc w:val="center"/>
            </w:pPr>
            <w:r>
              <w:t>16.</w:t>
            </w:r>
          </w:p>
        </w:tc>
        <w:tc>
          <w:tcPr>
            <w:tcW w:w="0" w:type="auto"/>
            <w:vAlign w:val="center"/>
          </w:tcPr>
          <w:p w:rsidR="00366E59" w:rsidRPr="00366E59" w:rsidRDefault="00366E59" w:rsidP="00693D2C">
            <w:pPr>
              <w:rPr>
                <w:rFonts w:ascii="Sylfaen" w:hAnsi="Sylfaen"/>
                <w:sz w:val="18"/>
                <w:szCs w:val="18"/>
                <w:lang w:val="ka-GE"/>
              </w:rPr>
            </w:pPr>
            <w:r w:rsidRPr="00366E59">
              <w:rPr>
                <w:rFonts w:ascii="Sylfaen" w:hAnsi="Sylfaen"/>
                <w:sz w:val="18"/>
                <w:szCs w:val="18"/>
                <w:lang w:val="ka-GE"/>
              </w:rPr>
              <w:t>Computer modeling of architectural solutions</w:t>
            </w:r>
          </w:p>
        </w:tc>
        <w:tc>
          <w:tcPr>
            <w:tcW w:w="6826" w:type="dxa"/>
          </w:tcPr>
          <w:p w:rsidR="00366E59" w:rsidRPr="00366E59" w:rsidRDefault="00366E59" w:rsidP="00693D2C">
            <w:pPr>
              <w:jc w:val="both"/>
              <w:rPr>
                <w:rFonts w:ascii="Sylfaen" w:hAnsi="Sylfaen"/>
                <w:sz w:val="18"/>
                <w:szCs w:val="18"/>
                <w:lang w:val="ka-GE"/>
              </w:rPr>
            </w:pPr>
            <w:r w:rsidRPr="00366E59">
              <w:rPr>
                <w:rFonts w:ascii="Sylfaen" w:hAnsi="Sylfaen"/>
                <w:sz w:val="18"/>
                <w:szCs w:val="18"/>
                <w:lang w:val="ka-GE"/>
              </w:rPr>
              <w:t>The study course aims to create a project documentation by means of applied packages of modern computer technology.</w:t>
            </w:r>
          </w:p>
        </w:tc>
        <w:tc>
          <w:tcPr>
            <w:tcW w:w="1454" w:type="dxa"/>
          </w:tcPr>
          <w:p w:rsidR="00366E59" w:rsidRDefault="00366E59"/>
        </w:tc>
      </w:tr>
      <w:tr w:rsidR="00D40A90" w:rsidTr="00AB4132">
        <w:trPr>
          <w:trHeight w:val="286"/>
        </w:trPr>
        <w:tc>
          <w:tcPr>
            <w:tcW w:w="2070" w:type="dxa"/>
          </w:tcPr>
          <w:p w:rsidR="00111FD7" w:rsidRPr="00111FD7" w:rsidRDefault="00111FD7" w:rsidP="00693D2C">
            <w:pPr>
              <w:rPr>
                <w:rFonts w:ascii="Sylfaen" w:hAnsi="Sylfaen"/>
                <w:b/>
                <w:sz w:val="18"/>
                <w:szCs w:val="18"/>
                <w:lang w:val="ka-GE"/>
              </w:rPr>
            </w:pPr>
            <w:r w:rsidRPr="00111FD7">
              <w:rPr>
                <w:rFonts w:ascii="Sylfaen" w:hAnsi="Sylfaen"/>
                <w:b/>
                <w:sz w:val="18"/>
                <w:szCs w:val="18"/>
                <w:lang w:val="ka-GE"/>
              </w:rPr>
              <w:t>Total</w:t>
            </w:r>
          </w:p>
        </w:tc>
        <w:tc>
          <w:tcPr>
            <w:tcW w:w="0" w:type="auto"/>
            <w:gridSpan w:val="2"/>
            <w:vAlign w:val="center"/>
          </w:tcPr>
          <w:p w:rsidR="00111FD7" w:rsidRPr="00556AB7" w:rsidRDefault="00111FD7" w:rsidP="00693D2C">
            <w:pPr>
              <w:jc w:val="center"/>
              <w:rPr>
                <w:rFonts w:ascii="Sylfaen" w:hAnsi="Sylfaen"/>
                <w:sz w:val="18"/>
                <w:szCs w:val="18"/>
                <w:lang w:val="ka-GE"/>
              </w:rPr>
            </w:pPr>
          </w:p>
        </w:tc>
        <w:tc>
          <w:tcPr>
            <w:tcW w:w="0" w:type="auto"/>
            <w:vAlign w:val="center"/>
          </w:tcPr>
          <w:p w:rsidR="00111FD7" w:rsidRPr="00556AB7" w:rsidRDefault="00111FD7" w:rsidP="00693D2C">
            <w:pPr>
              <w:jc w:val="center"/>
              <w:rPr>
                <w:rFonts w:ascii="Sylfaen" w:hAnsi="Sylfaen"/>
                <w:b/>
                <w:sz w:val="18"/>
                <w:szCs w:val="18"/>
                <w:lang w:val="ka-GE"/>
              </w:rPr>
            </w:pPr>
            <w:r w:rsidRPr="00556AB7">
              <w:rPr>
                <w:rFonts w:ascii="Sylfaen" w:hAnsi="Sylfaen"/>
                <w:b/>
                <w:sz w:val="18"/>
                <w:szCs w:val="18"/>
                <w:lang w:val="ka-GE"/>
              </w:rPr>
              <w:t>30</w:t>
            </w:r>
          </w:p>
        </w:tc>
        <w:tc>
          <w:tcPr>
            <w:tcW w:w="0" w:type="auto"/>
          </w:tcPr>
          <w:p w:rsidR="00111FD7" w:rsidRPr="00326547" w:rsidRDefault="00111FD7" w:rsidP="00693D2C">
            <w:pPr>
              <w:jc w:val="center"/>
              <w:rPr>
                <w:b/>
                <w:bCs/>
                <w:sz w:val="18"/>
                <w:szCs w:val="18"/>
                <w:highlight w:val="yellow"/>
                <w:lang w:val="en-GB"/>
              </w:rPr>
            </w:pPr>
          </w:p>
        </w:tc>
        <w:tc>
          <w:tcPr>
            <w:tcW w:w="0" w:type="auto"/>
          </w:tcPr>
          <w:p w:rsidR="00111FD7" w:rsidRPr="006E36D3" w:rsidRDefault="00111FD7" w:rsidP="00693D2C">
            <w:pPr>
              <w:jc w:val="center"/>
              <w:rPr>
                <w:rFonts w:ascii="Sylfaen" w:hAnsi="Sylfaen"/>
                <w:sz w:val="20"/>
                <w:szCs w:val="20"/>
                <w:lang w:eastAsia="en-US"/>
              </w:rPr>
            </w:pPr>
          </w:p>
        </w:tc>
        <w:tc>
          <w:tcPr>
            <w:tcW w:w="6826" w:type="dxa"/>
          </w:tcPr>
          <w:p w:rsidR="00111FD7" w:rsidRPr="006E36D3" w:rsidRDefault="00111FD7" w:rsidP="00693D2C">
            <w:pPr>
              <w:jc w:val="center"/>
              <w:rPr>
                <w:rFonts w:ascii="Sylfaen" w:hAnsi="Sylfaen"/>
                <w:sz w:val="20"/>
                <w:szCs w:val="20"/>
                <w:lang w:eastAsia="en-US"/>
              </w:rPr>
            </w:pPr>
          </w:p>
        </w:tc>
        <w:tc>
          <w:tcPr>
            <w:tcW w:w="1454" w:type="dxa"/>
          </w:tcPr>
          <w:p w:rsidR="00111FD7" w:rsidRPr="006E36D3" w:rsidRDefault="00111FD7" w:rsidP="00693D2C">
            <w:pPr>
              <w:jc w:val="center"/>
              <w:rPr>
                <w:rFonts w:ascii="Sylfaen" w:hAnsi="Sylfaen"/>
                <w:sz w:val="20"/>
                <w:szCs w:val="20"/>
                <w:lang w:eastAsia="en-US"/>
              </w:rPr>
            </w:pPr>
          </w:p>
        </w:tc>
      </w:tr>
      <w:tr w:rsidR="00D40A90" w:rsidTr="00AB4132">
        <w:trPr>
          <w:trHeight w:val="286"/>
        </w:trPr>
        <w:tc>
          <w:tcPr>
            <w:tcW w:w="2070" w:type="dxa"/>
          </w:tcPr>
          <w:p w:rsidR="00D40A90" w:rsidRPr="00556AB7" w:rsidRDefault="00D40A90" w:rsidP="00693D2C">
            <w:pPr>
              <w:rPr>
                <w:rFonts w:ascii="Sylfaen" w:hAnsi="Sylfaen"/>
                <w:sz w:val="18"/>
                <w:szCs w:val="18"/>
                <w:lang w:val="ka-GE"/>
              </w:rPr>
            </w:pPr>
          </w:p>
        </w:tc>
        <w:tc>
          <w:tcPr>
            <w:tcW w:w="0" w:type="auto"/>
            <w:vAlign w:val="center"/>
          </w:tcPr>
          <w:p w:rsidR="00D40A90" w:rsidRPr="00D40A90" w:rsidRDefault="00D40A90" w:rsidP="00693D2C">
            <w:pPr>
              <w:jc w:val="center"/>
              <w:rPr>
                <w:b/>
                <w:bCs/>
                <w:sz w:val="18"/>
                <w:szCs w:val="18"/>
                <w:lang w:val="en-GB"/>
              </w:rPr>
            </w:pPr>
            <w:r w:rsidRPr="00D40A90">
              <w:rPr>
                <w:b/>
                <w:sz w:val="18"/>
                <w:szCs w:val="18"/>
                <w:lang w:val="en-GB"/>
              </w:rPr>
              <w:t>2</w:t>
            </w:r>
            <w:r w:rsidRPr="00D40A90">
              <w:rPr>
                <w:b/>
                <w:sz w:val="18"/>
                <w:szCs w:val="18"/>
                <w:vertAlign w:val="superscript"/>
                <w:lang w:val="en-GB"/>
              </w:rPr>
              <w:t>nd</w:t>
            </w:r>
            <w:r w:rsidRPr="00D40A90">
              <w:rPr>
                <w:b/>
                <w:sz w:val="18"/>
                <w:szCs w:val="18"/>
                <w:lang w:val="en-GB"/>
              </w:rPr>
              <w:t xml:space="preserve"> year</w:t>
            </w:r>
          </w:p>
        </w:tc>
        <w:tc>
          <w:tcPr>
            <w:tcW w:w="0" w:type="auto"/>
            <w:vAlign w:val="center"/>
          </w:tcPr>
          <w:p w:rsidR="00D40A90" w:rsidRPr="00D40A90" w:rsidRDefault="00D40A90" w:rsidP="00693D2C">
            <w:pPr>
              <w:jc w:val="center"/>
              <w:rPr>
                <w:b/>
                <w:bCs/>
                <w:sz w:val="18"/>
                <w:szCs w:val="18"/>
                <w:lang w:val="en-GB"/>
              </w:rPr>
            </w:pPr>
            <w:r w:rsidRPr="00D40A90">
              <w:rPr>
                <w:b/>
                <w:sz w:val="18"/>
                <w:szCs w:val="18"/>
                <w:lang w:val="en-GB"/>
              </w:rPr>
              <w:t>1 semester</w:t>
            </w:r>
          </w:p>
        </w:tc>
        <w:tc>
          <w:tcPr>
            <w:tcW w:w="0" w:type="auto"/>
            <w:vAlign w:val="center"/>
          </w:tcPr>
          <w:p w:rsidR="00D40A90" w:rsidRPr="00E00D40" w:rsidRDefault="00D40A90" w:rsidP="00693D2C">
            <w:pPr>
              <w:jc w:val="center"/>
              <w:rPr>
                <w:b/>
                <w:sz w:val="18"/>
                <w:szCs w:val="18"/>
                <w:lang w:val="en-GB"/>
              </w:rPr>
            </w:pPr>
          </w:p>
        </w:tc>
        <w:tc>
          <w:tcPr>
            <w:tcW w:w="0" w:type="auto"/>
          </w:tcPr>
          <w:p w:rsidR="00D40A90" w:rsidRPr="006E36D3" w:rsidRDefault="00D40A90" w:rsidP="00693D2C">
            <w:pPr>
              <w:jc w:val="center"/>
              <w:rPr>
                <w:rFonts w:ascii="Sylfaen" w:hAnsi="Sylfaen"/>
                <w:sz w:val="20"/>
                <w:szCs w:val="20"/>
                <w:lang w:eastAsia="en-US"/>
              </w:rPr>
            </w:pPr>
          </w:p>
        </w:tc>
        <w:tc>
          <w:tcPr>
            <w:tcW w:w="0" w:type="auto"/>
          </w:tcPr>
          <w:p w:rsidR="00D40A90" w:rsidRPr="00995FA7" w:rsidRDefault="00D40A90">
            <w:pPr>
              <w:rPr>
                <w:rFonts w:ascii="Sylfaen" w:eastAsia="Batang" w:hAnsi="Sylfaen" w:cs="Sylfaen"/>
                <w:noProof/>
                <w:color w:val="000000"/>
                <w:sz w:val="20"/>
                <w:szCs w:val="20"/>
              </w:rPr>
            </w:pPr>
          </w:p>
        </w:tc>
        <w:tc>
          <w:tcPr>
            <w:tcW w:w="6826" w:type="dxa"/>
          </w:tcPr>
          <w:p w:rsidR="00D40A90" w:rsidRDefault="00D40A90"/>
        </w:tc>
        <w:tc>
          <w:tcPr>
            <w:tcW w:w="1454" w:type="dxa"/>
          </w:tcPr>
          <w:p w:rsidR="00D40A90" w:rsidRDefault="00D40A90"/>
        </w:tc>
      </w:tr>
      <w:tr w:rsidR="00AB4132" w:rsidTr="00AB4132">
        <w:trPr>
          <w:trHeight w:val="286"/>
        </w:trPr>
        <w:tc>
          <w:tcPr>
            <w:tcW w:w="2070" w:type="dxa"/>
          </w:tcPr>
          <w:p w:rsidR="00111FD7" w:rsidRPr="00EB194D" w:rsidRDefault="00111FD7" w:rsidP="00111FD7">
            <w:pPr>
              <w:rPr>
                <w:rFonts w:ascii="Sylfaen" w:hAnsi="Sylfaen"/>
                <w:b/>
                <w:sz w:val="20"/>
                <w:szCs w:val="20"/>
                <w:lang w:val="ka-GE"/>
              </w:rPr>
            </w:pPr>
            <w:r w:rsidRPr="00EB194D">
              <w:rPr>
                <w:rFonts w:ascii="Sylfaen" w:hAnsi="Sylfaen"/>
                <w:b/>
                <w:sz w:val="20"/>
                <w:szCs w:val="20"/>
                <w:lang w:val="ka-GE"/>
              </w:rPr>
              <w:t xml:space="preserve">Theoretical / experimental </w:t>
            </w:r>
          </w:p>
          <w:p w:rsidR="00111FD7" w:rsidRDefault="00111FD7" w:rsidP="00111FD7">
            <w:r w:rsidRPr="00EB194D">
              <w:rPr>
                <w:rFonts w:ascii="Sylfaen" w:hAnsi="Sylfaen"/>
                <w:b/>
                <w:sz w:val="20"/>
                <w:szCs w:val="20"/>
                <w:lang w:val="ka-GE"/>
              </w:rPr>
              <w:t xml:space="preserve">Research / </w:t>
            </w:r>
            <w:r w:rsidRPr="00EB194D">
              <w:rPr>
                <w:rFonts w:ascii="Sylfaen" w:hAnsi="Sylfaen"/>
                <w:b/>
                <w:sz w:val="20"/>
                <w:szCs w:val="20"/>
                <w:lang w:val="ka-GE"/>
              </w:rPr>
              <w:lastRenderedPageBreak/>
              <w:t>Colloquium</w:t>
            </w:r>
          </w:p>
        </w:tc>
        <w:tc>
          <w:tcPr>
            <w:tcW w:w="0" w:type="auto"/>
            <w:gridSpan w:val="2"/>
          </w:tcPr>
          <w:p w:rsidR="00111FD7" w:rsidRDefault="00111FD7"/>
        </w:tc>
        <w:tc>
          <w:tcPr>
            <w:tcW w:w="0" w:type="auto"/>
            <w:vAlign w:val="center"/>
          </w:tcPr>
          <w:p w:rsidR="00111FD7" w:rsidRPr="003D1BBE" w:rsidRDefault="003D1BBE" w:rsidP="00111FD7">
            <w:pPr>
              <w:jc w:val="center"/>
            </w:pPr>
            <w:r>
              <w:rPr>
                <w:rFonts w:ascii="Sylfaen" w:hAnsi="Sylfaen"/>
                <w:bCs/>
                <w:sz w:val="20"/>
                <w:szCs w:val="20"/>
                <w:lang w:eastAsia="en-US"/>
              </w:rPr>
              <w:t>10</w:t>
            </w:r>
          </w:p>
        </w:tc>
        <w:tc>
          <w:tcPr>
            <w:tcW w:w="0" w:type="auto"/>
          </w:tcPr>
          <w:p w:rsidR="00111FD7" w:rsidRDefault="00111FD7"/>
        </w:tc>
        <w:tc>
          <w:tcPr>
            <w:tcW w:w="0" w:type="auto"/>
          </w:tcPr>
          <w:p w:rsidR="00111FD7" w:rsidRPr="00995FA7" w:rsidRDefault="00111FD7">
            <w:pPr>
              <w:rPr>
                <w:rFonts w:ascii="Sylfaen" w:eastAsia="Batang" w:hAnsi="Sylfaen" w:cs="Sylfaen"/>
                <w:noProof/>
                <w:color w:val="000000"/>
                <w:sz w:val="20"/>
                <w:szCs w:val="20"/>
              </w:rPr>
            </w:pPr>
          </w:p>
        </w:tc>
        <w:tc>
          <w:tcPr>
            <w:tcW w:w="6826" w:type="dxa"/>
          </w:tcPr>
          <w:p w:rsidR="00111FD7" w:rsidRDefault="00693D2C">
            <w:r w:rsidRPr="00111FD7">
              <w:rPr>
                <w:rFonts w:ascii="Sylfaen" w:hAnsi="Sylfaen"/>
                <w:sz w:val="18"/>
                <w:szCs w:val="18"/>
                <w:lang w:val="ka-GE"/>
              </w:rPr>
              <w:t>Research / Colloquium</w:t>
            </w:r>
          </w:p>
        </w:tc>
        <w:tc>
          <w:tcPr>
            <w:tcW w:w="1454" w:type="dxa"/>
          </w:tcPr>
          <w:p w:rsidR="00111FD7" w:rsidRDefault="00111FD7"/>
        </w:tc>
      </w:tr>
      <w:tr w:rsidR="00AB4132" w:rsidTr="00D80BDC">
        <w:trPr>
          <w:trHeight w:val="286"/>
        </w:trPr>
        <w:tc>
          <w:tcPr>
            <w:tcW w:w="2070" w:type="dxa"/>
          </w:tcPr>
          <w:p w:rsidR="00D40A90" w:rsidRDefault="00D40A90"/>
        </w:tc>
        <w:tc>
          <w:tcPr>
            <w:tcW w:w="0" w:type="auto"/>
            <w:gridSpan w:val="2"/>
          </w:tcPr>
          <w:p w:rsidR="00D40A90" w:rsidRDefault="00D40A90"/>
        </w:tc>
        <w:tc>
          <w:tcPr>
            <w:tcW w:w="0" w:type="auto"/>
            <w:vAlign w:val="center"/>
          </w:tcPr>
          <w:p w:rsidR="00D40A90" w:rsidRPr="00AB4132" w:rsidRDefault="00AB4132" w:rsidP="00AB4132">
            <w:pPr>
              <w:jc w:val="center"/>
              <w:rPr>
                <w:rFonts w:ascii="Sylfaen" w:hAnsi="Sylfaen"/>
                <w:bCs/>
                <w:sz w:val="20"/>
                <w:szCs w:val="20"/>
                <w:lang w:val="ru-RU" w:eastAsia="en-US"/>
              </w:rPr>
            </w:pPr>
            <w:r w:rsidRPr="00AB4132">
              <w:rPr>
                <w:rFonts w:ascii="Sylfaen" w:hAnsi="Sylfaen"/>
                <w:bCs/>
                <w:sz w:val="20"/>
                <w:szCs w:val="20"/>
                <w:lang w:val="ru-RU" w:eastAsia="en-US"/>
              </w:rPr>
              <w:t>5</w:t>
            </w:r>
          </w:p>
        </w:tc>
        <w:tc>
          <w:tcPr>
            <w:tcW w:w="0" w:type="auto"/>
            <w:vAlign w:val="center"/>
          </w:tcPr>
          <w:p w:rsidR="00D40A90" w:rsidRDefault="00D80BDC" w:rsidP="00D80BDC">
            <w:pPr>
              <w:jc w:val="center"/>
            </w:pPr>
            <w:r>
              <w:t>1.</w:t>
            </w:r>
          </w:p>
        </w:tc>
        <w:tc>
          <w:tcPr>
            <w:tcW w:w="0" w:type="auto"/>
          </w:tcPr>
          <w:p w:rsidR="00D40A90" w:rsidRPr="00504F13" w:rsidRDefault="00D40A90" w:rsidP="00693D2C">
            <w:pPr>
              <w:jc w:val="both"/>
              <w:rPr>
                <w:rFonts w:ascii="Sylfaen" w:hAnsi="Sylfaen"/>
                <w:sz w:val="18"/>
                <w:szCs w:val="18"/>
                <w:lang w:val="ka-GE"/>
              </w:rPr>
            </w:pPr>
            <w:r w:rsidRPr="00504F13">
              <w:rPr>
                <w:rFonts w:ascii="Sylfaen" w:hAnsi="Sylfaen"/>
                <w:sz w:val="18"/>
                <w:szCs w:val="18"/>
                <w:lang w:val="ka-GE"/>
              </w:rPr>
              <w:t>Theoretical Principles of Designing Industrial and Transport Enterprises (buildings)</w:t>
            </w:r>
          </w:p>
        </w:tc>
        <w:tc>
          <w:tcPr>
            <w:tcW w:w="6826" w:type="dxa"/>
          </w:tcPr>
          <w:p w:rsidR="00D40A90" w:rsidRPr="00504F13" w:rsidRDefault="00D40A90" w:rsidP="00693D2C">
            <w:pPr>
              <w:jc w:val="both"/>
              <w:rPr>
                <w:rFonts w:ascii="Sylfaen" w:hAnsi="Sylfaen"/>
                <w:sz w:val="18"/>
                <w:szCs w:val="18"/>
                <w:lang w:val="ka-GE"/>
              </w:rPr>
            </w:pPr>
            <w:r w:rsidRPr="00504F13">
              <w:rPr>
                <w:rFonts w:ascii="Sylfaen" w:hAnsi="Sylfaen"/>
                <w:sz w:val="18"/>
                <w:szCs w:val="18"/>
                <w:lang w:val="ka-GE"/>
              </w:rPr>
              <w:t>The course is designed to introduce to graduate students theoretical aspects of design of industrial and transportation buildings-facilities based on the functional-technological, socio-economic, engineering-construction and architecture–creative complex of factors. To develop an ability to understand existing and potential problems of industrial and transportation architecture.</w:t>
            </w:r>
          </w:p>
        </w:tc>
        <w:tc>
          <w:tcPr>
            <w:tcW w:w="1454" w:type="dxa"/>
          </w:tcPr>
          <w:p w:rsidR="00D40A90" w:rsidRDefault="00D40A90"/>
        </w:tc>
      </w:tr>
      <w:tr w:rsidR="00AB4132" w:rsidTr="00D80BDC">
        <w:trPr>
          <w:trHeight w:val="286"/>
        </w:trPr>
        <w:tc>
          <w:tcPr>
            <w:tcW w:w="2070" w:type="dxa"/>
          </w:tcPr>
          <w:p w:rsidR="00D40A90" w:rsidRDefault="00D40A90"/>
        </w:tc>
        <w:tc>
          <w:tcPr>
            <w:tcW w:w="0" w:type="auto"/>
            <w:gridSpan w:val="2"/>
          </w:tcPr>
          <w:p w:rsidR="00D40A90" w:rsidRDefault="00D40A90"/>
        </w:tc>
        <w:tc>
          <w:tcPr>
            <w:tcW w:w="0" w:type="auto"/>
            <w:vAlign w:val="center"/>
          </w:tcPr>
          <w:p w:rsidR="00D40A90" w:rsidRPr="00AB4132" w:rsidRDefault="00AB4132" w:rsidP="00AB4132">
            <w:pPr>
              <w:jc w:val="center"/>
              <w:rPr>
                <w:rFonts w:ascii="Sylfaen" w:hAnsi="Sylfaen"/>
                <w:bCs/>
                <w:sz w:val="20"/>
                <w:szCs w:val="20"/>
                <w:lang w:val="ru-RU" w:eastAsia="en-US"/>
              </w:rPr>
            </w:pPr>
            <w:r w:rsidRPr="00AB4132">
              <w:rPr>
                <w:rFonts w:ascii="Sylfaen" w:hAnsi="Sylfaen"/>
                <w:bCs/>
                <w:sz w:val="20"/>
                <w:szCs w:val="20"/>
                <w:lang w:val="ru-RU" w:eastAsia="en-US"/>
              </w:rPr>
              <w:t>5</w:t>
            </w:r>
          </w:p>
        </w:tc>
        <w:tc>
          <w:tcPr>
            <w:tcW w:w="0" w:type="auto"/>
            <w:vAlign w:val="center"/>
          </w:tcPr>
          <w:p w:rsidR="00D40A90" w:rsidRDefault="00D80BDC" w:rsidP="00D80BDC">
            <w:pPr>
              <w:jc w:val="center"/>
            </w:pPr>
            <w:r>
              <w:t>2.</w:t>
            </w:r>
          </w:p>
        </w:tc>
        <w:tc>
          <w:tcPr>
            <w:tcW w:w="0" w:type="auto"/>
            <w:vAlign w:val="center"/>
          </w:tcPr>
          <w:p w:rsidR="00D40A90" w:rsidRPr="00504F13" w:rsidRDefault="00D40A90" w:rsidP="00693D2C">
            <w:pPr>
              <w:rPr>
                <w:rFonts w:ascii="Sylfaen" w:hAnsi="Sylfaen"/>
                <w:sz w:val="18"/>
                <w:szCs w:val="18"/>
                <w:lang w:val="ka-GE"/>
              </w:rPr>
            </w:pPr>
            <w:r w:rsidRPr="00504F13">
              <w:rPr>
                <w:rFonts w:ascii="Sylfaen" w:hAnsi="Sylfaen"/>
                <w:sz w:val="18"/>
                <w:szCs w:val="18"/>
                <w:lang w:val="ka-GE"/>
              </w:rPr>
              <w:t>Ecological Architecture</w:t>
            </w:r>
          </w:p>
        </w:tc>
        <w:tc>
          <w:tcPr>
            <w:tcW w:w="6826" w:type="dxa"/>
          </w:tcPr>
          <w:p w:rsidR="00D40A90" w:rsidRPr="00504F13" w:rsidRDefault="00D40A90" w:rsidP="00693D2C">
            <w:pPr>
              <w:jc w:val="both"/>
              <w:rPr>
                <w:rFonts w:ascii="Sylfaen" w:hAnsi="Sylfaen"/>
                <w:sz w:val="18"/>
                <w:szCs w:val="18"/>
                <w:lang w:val="ka-GE"/>
              </w:rPr>
            </w:pPr>
            <w:r w:rsidRPr="00504F13">
              <w:rPr>
                <w:rFonts w:ascii="Sylfaen" w:hAnsi="Sylfaen"/>
                <w:sz w:val="18"/>
                <w:szCs w:val="18"/>
                <w:lang w:val="ka-GE"/>
              </w:rPr>
              <w:t>Activation of urbanization process, which at the modern stage has become a global phenomenon, highlighted an importance of taking environmental factors in the design of buildings and structures into account.</w:t>
            </w:r>
          </w:p>
          <w:p w:rsidR="00D40A90" w:rsidRPr="00504F13" w:rsidRDefault="00D40A90" w:rsidP="00693D2C">
            <w:pPr>
              <w:jc w:val="both"/>
              <w:rPr>
                <w:rFonts w:ascii="Sylfaen" w:hAnsi="Sylfaen"/>
                <w:sz w:val="18"/>
                <w:szCs w:val="18"/>
                <w:lang w:val="ka-GE"/>
              </w:rPr>
            </w:pPr>
          </w:p>
          <w:p w:rsidR="00D40A90" w:rsidRPr="00504F13" w:rsidRDefault="00D40A90" w:rsidP="00693D2C">
            <w:pPr>
              <w:jc w:val="both"/>
              <w:rPr>
                <w:rFonts w:ascii="Sylfaen" w:hAnsi="Sylfaen"/>
                <w:sz w:val="18"/>
                <w:szCs w:val="18"/>
                <w:lang w:val="ka-GE"/>
              </w:rPr>
            </w:pPr>
            <w:r w:rsidRPr="00504F13">
              <w:rPr>
                <w:rFonts w:ascii="Sylfaen" w:hAnsi="Sylfaen"/>
                <w:sz w:val="18"/>
                <w:szCs w:val="18"/>
                <w:lang w:val="ka-GE"/>
              </w:rPr>
              <w:t>In the conditions of the modern urban environment, comfortable and well-equipped green spaces acquire great importance in the everyday life of a human being. The term "green building" or close to nature is now widely used in the modern architecture. In addition, each project is innovative because of the fact that an entirely new attitude towards the introduction of environmentally friendly technologies has formed. This field is much more profound and comprehensive than just an engineering solution to the collection-usage of alternative energy. This is a linkage between human and natural systems, the connection between the concepts of "man” and “nature".</w:t>
            </w:r>
          </w:p>
          <w:p w:rsidR="00D40A90" w:rsidRPr="00504F13" w:rsidRDefault="00D40A90" w:rsidP="00693D2C">
            <w:pPr>
              <w:jc w:val="both"/>
              <w:rPr>
                <w:rFonts w:ascii="Sylfaen" w:hAnsi="Sylfaen"/>
                <w:sz w:val="18"/>
                <w:szCs w:val="18"/>
                <w:lang w:val="ka-GE"/>
              </w:rPr>
            </w:pPr>
          </w:p>
          <w:p w:rsidR="00D40A90" w:rsidRPr="00504F13" w:rsidRDefault="00D40A90" w:rsidP="00693D2C">
            <w:pPr>
              <w:jc w:val="both"/>
              <w:rPr>
                <w:rFonts w:ascii="Sylfaen" w:hAnsi="Sylfaen"/>
                <w:sz w:val="18"/>
                <w:szCs w:val="18"/>
                <w:lang w:val="ka-GE"/>
              </w:rPr>
            </w:pPr>
            <w:r w:rsidRPr="00504F13">
              <w:rPr>
                <w:rFonts w:ascii="Sylfaen" w:hAnsi="Sylfaen"/>
                <w:sz w:val="18"/>
                <w:szCs w:val="18"/>
                <w:lang w:val="ka-GE"/>
              </w:rPr>
              <w:t>This course is designed to introduce to graduate students experiments for searching architectural solutions in this direction that should ensure maintaining comfortable conditions for human life in buildings. This in its essence is the ecological architecture.</w:t>
            </w:r>
          </w:p>
          <w:p w:rsidR="00D40A90" w:rsidRPr="00504F13" w:rsidRDefault="00D40A90" w:rsidP="00693D2C">
            <w:pPr>
              <w:jc w:val="center"/>
              <w:rPr>
                <w:rFonts w:ascii="Sylfaen" w:hAnsi="Sylfaen"/>
                <w:sz w:val="18"/>
                <w:szCs w:val="18"/>
                <w:lang w:val="ka-GE"/>
              </w:rPr>
            </w:pPr>
          </w:p>
        </w:tc>
        <w:tc>
          <w:tcPr>
            <w:tcW w:w="1454" w:type="dxa"/>
          </w:tcPr>
          <w:p w:rsidR="00D40A90" w:rsidRDefault="00D40A90"/>
        </w:tc>
      </w:tr>
      <w:tr w:rsidR="00AB4132" w:rsidTr="00D80BDC">
        <w:trPr>
          <w:trHeight w:val="286"/>
        </w:trPr>
        <w:tc>
          <w:tcPr>
            <w:tcW w:w="2070" w:type="dxa"/>
          </w:tcPr>
          <w:p w:rsidR="00D40A90" w:rsidRDefault="00D40A90"/>
        </w:tc>
        <w:tc>
          <w:tcPr>
            <w:tcW w:w="0" w:type="auto"/>
            <w:gridSpan w:val="2"/>
          </w:tcPr>
          <w:p w:rsidR="00D40A90" w:rsidRDefault="00D40A90"/>
        </w:tc>
        <w:tc>
          <w:tcPr>
            <w:tcW w:w="0" w:type="auto"/>
            <w:vAlign w:val="center"/>
          </w:tcPr>
          <w:p w:rsidR="00D40A90" w:rsidRDefault="009159C1" w:rsidP="009159C1">
            <w:pPr>
              <w:jc w:val="center"/>
            </w:pPr>
            <w:r w:rsidRPr="009159C1">
              <w:rPr>
                <w:rFonts w:ascii="Sylfaen" w:hAnsi="Sylfaen"/>
                <w:bCs/>
                <w:sz w:val="20"/>
                <w:szCs w:val="20"/>
                <w:lang w:val="ru-RU" w:eastAsia="en-US"/>
              </w:rPr>
              <w:t>10</w:t>
            </w:r>
          </w:p>
        </w:tc>
        <w:tc>
          <w:tcPr>
            <w:tcW w:w="0" w:type="auto"/>
            <w:vAlign w:val="center"/>
          </w:tcPr>
          <w:p w:rsidR="00D40A90" w:rsidRDefault="00D80BDC" w:rsidP="00D80BDC">
            <w:pPr>
              <w:jc w:val="center"/>
            </w:pPr>
            <w:r>
              <w:t>3.</w:t>
            </w:r>
          </w:p>
        </w:tc>
        <w:tc>
          <w:tcPr>
            <w:tcW w:w="0" w:type="auto"/>
          </w:tcPr>
          <w:p w:rsidR="00D40A90" w:rsidRPr="00504F13" w:rsidRDefault="00D40A90">
            <w:pPr>
              <w:rPr>
                <w:rFonts w:ascii="Sylfaen" w:hAnsi="Sylfaen"/>
                <w:sz w:val="18"/>
                <w:szCs w:val="18"/>
                <w:lang w:val="ka-GE"/>
              </w:rPr>
            </w:pPr>
            <w:r w:rsidRPr="00504F13">
              <w:rPr>
                <w:rFonts w:ascii="Sylfaen" w:hAnsi="Sylfaen"/>
                <w:sz w:val="18"/>
                <w:szCs w:val="18"/>
                <w:lang w:val="ka-GE"/>
              </w:rPr>
              <w:t>Architectural Design -4</w:t>
            </w:r>
          </w:p>
        </w:tc>
        <w:tc>
          <w:tcPr>
            <w:tcW w:w="6826" w:type="dxa"/>
          </w:tcPr>
          <w:p w:rsidR="00D40A90" w:rsidRPr="00504F13" w:rsidRDefault="00D40A90" w:rsidP="00693D2C">
            <w:pPr>
              <w:jc w:val="both"/>
              <w:rPr>
                <w:rFonts w:ascii="Sylfaen" w:hAnsi="Sylfaen"/>
                <w:sz w:val="18"/>
                <w:szCs w:val="18"/>
                <w:lang w:val="ka-GE"/>
              </w:rPr>
            </w:pPr>
            <w:r w:rsidRPr="00504F13">
              <w:rPr>
                <w:rFonts w:ascii="Sylfaen" w:hAnsi="Sylfaen"/>
                <w:sz w:val="18"/>
                <w:szCs w:val="18"/>
                <w:lang w:val="ka-GE"/>
              </w:rPr>
              <w:t>The goal of the discipline is to assist MA students in forming creative outlook towards the architectural design, method, reasoning, compositional skills and professional knowledge, to develop an understanding of architectural ideas, space-volumetric thinking and imagination.</w:t>
            </w:r>
          </w:p>
          <w:p w:rsidR="00D40A90" w:rsidRPr="00504F13" w:rsidRDefault="00D40A90" w:rsidP="00693D2C">
            <w:pPr>
              <w:jc w:val="both"/>
              <w:rPr>
                <w:rFonts w:ascii="Sylfaen" w:hAnsi="Sylfaen"/>
                <w:sz w:val="18"/>
                <w:szCs w:val="18"/>
                <w:lang w:val="ka-GE"/>
              </w:rPr>
            </w:pPr>
          </w:p>
        </w:tc>
        <w:tc>
          <w:tcPr>
            <w:tcW w:w="1454" w:type="dxa"/>
          </w:tcPr>
          <w:p w:rsidR="00D40A90" w:rsidRDefault="00D40A90"/>
        </w:tc>
      </w:tr>
      <w:tr w:rsidR="00AB4132" w:rsidTr="00D80BDC">
        <w:trPr>
          <w:trHeight w:val="286"/>
        </w:trPr>
        <w:tc>
          <w:tcPr>
            <w:tcW w:w="2070" w:type="dxa"/>
          </w:tcPr>
          <w:p w:rsidR="00504F13" w:rsidRDefault="00504F13"/>
        </w:tc>
        <w:tc>
          <w:tcPr>
            <w:tcW w:w="0" w:type="auto"/>
            <w:gridSpan w:val="2"/>
          </w:tcPr>
          <w:p w:rsidR="00504F13" w:rsidRDefault="00504F13"/>
        </w:tc>
        <w:tc>
          <w:tcPr>
            <w:tcW w:w="0" w:type="auto"/>
            <w:vAlign w:val="center"/>
          </w:tcPr>
          <w:p w:rsidR="00504F13" w:rsidRDefault="009159C1" w:rsidP="009159C1">
            <w:pPr>
              <w:jc w:val="center"/>
            </w:pPr>
            <w:r w:rsidRPr="009159C1">
              <w:rPr>
                <w:rFonts w:ascii="Sylfaen" w:hAnsi="Sylfaen"/>
                <w:bCs/>
                <w:sz w:val="20"/>
                <w:szCs w:val="20"/>
                <w:lang w:val="ru-RU" w:eastAsia="en-US"/>
              </w:rPr>
              <w:t>5</w:t>
            </w:r>
          </w:p>
        </w:tc>
        <w:tc>
          <w:tcPr>
            <w:tcW w:w="0" w:type="auto"/>
            <w:vAlign w:val="center"/>
          </w:tcPr>
          <w:p w:rsidR="00504F13" w:rsidRDefault="00D80BDC" w:rsidP="00D80BDC">
            <w:pPr>
              <w:jc w:val="center"/>
            </w:pPr>
            <w:r>
              <w:t>4.</w:t>
            </w:r>
          </w:p>
        </w:tc>
        <w:tc>
          <w:tcPr>
            <w:tcW w:w="0" w:type="auto"/>
          </w:tcPr>
          <w:p w:rsidR="00504F13" w:rsidRPr="00504F13" w:rsidRDefault="00504F13" w:rsidP="00693D2C">
            <w:pPr>
              <w:rPr>
                <w:rFonts w:ascii="Sylfaen" w:hAnsi="Sylfaen"/>
                <w:sz w:val="18"/>
                <w:szCs w:val="18"/>
                <w:lang w:val="ka-GE"/>
              </w:rPr>
            </w:pPr>
            <w:r w:rsidRPr="00504F13">
              <w:rPr>
                <w:rFonts w:ascii="Sylfaen" w:hAnsi="Sylfaen"/>
                <w:sz w:val="18"/>
                <w:szCs w:val="18"/>
                <w:lang w:val="ka-GE"/>
              </w:rPr>
              <w:t>Context in  Architecture</w:t>
            </w:r>
          </w:p>
        </w:tc>
        <w:tc>
          <w:tcPr>
            <w:tcW w:w="6826" w:type="dxa"/>
          </w:tcPr>
          <w:p w:rsidR="00504F13" w:rsidRPr="00504F13" w:rsidRDefault="00504F13" w:rsidP="00693D2C">
            <w:pPr>
              <w:jc w:val="both"/>
              <w:rPr>
                <w:rFonts w:ascii="Sylfaen" w:hAnsi="Sylfaen"/>
                <w:sz w:val="18"/>
                <w:szCs w:val="18"/>
                <w:lang w:val="ka-GE"/>
              </w:rPr>
            </w:pPr>
            <w:r w:rsidRPr="00504F13">
              <w:rPr>
                <w:rFonts w:ascii="Sylfaen" w:hAnsi="Sylfaen"/>
                <w:sz w:val="18"/>
                <w:szCs w:val="18"/>
                <w:lang w:val="ka-GE"/>
              </w:rPr>
              <w:t>The aim of the course is to discuss issues related to modern architecture, such as "an architectural context." The course is a theoretical basis for addressing practical issues of the planning process.</w:t>
            </w:r>
          </w:p>
        </w:tc>
        <w:tc>
          <w:tcPr>
            <w:tcW w:w="1454" w:type="dxa"/>
          </w:tcPr>
          <w:p w:rsidR="00504F13" w:rsidRDefault="00504F13"/>
        </w:tc>
      </w:tr>
      <w:tr w:rsidR="00AB4132" w:rsidTr="00D80BDC">
        <w:trPr>
          <w:trHeight w:val="286"/>
        </w:trPr>
        <w:tc>
          <w:tcPr>
            <w:tcW w:w="2070" w:type="dxa"/>
          </w:tcPr>
          <w:p w:rsidR="00504F13" w:rsidRDefault="00504F13"/>
        </w:tc>
        <w:tc>
          <w:tcPr>
            <w:tcW w:w="0" w:type="auto"/>
            <w:gridSpan w:val="2"/>
          </w:tcPr>
          <w:p w:rsidR="00504F13" w:rsidRDefault="00504F13"/>
        </w:tc>
        <w:tc>
          <w:tcPr>
            <w:tcW w:w="0" w:type="auto"/>
            <w:vAlign w:val="center"/>
          </w:tcPr>
          <w:p w:rsidR="00504F13" w:rsidRPr="009159C1" w:rsidRDefault="009159C1" w:rsidP="009159C1">
            <w:pPr>
              <w:jc w:val="center"/>
              <w:rPr>
                <w:rFonts w:ascii="Sylfaen" w:hAnsi="Sylfaen"/>
                <w:bCs/>
                <w:sz w:val="20"/>
                <w:szCs w:val="20"/>
                <w:lang w:val="ru-RU" w:eastAsia="en-US"/>
              </w:rPr>
            </w:pPr>
            <w:r w:rsidRPr="009159C1">
              <w:rPr>
                <w:rFonts w:ascii="Sylfaen" w:hAnsi="Sylfaen"/>
                <w:bCs/>
                <w:sz w:val="20"/>
                <w:szCs w:val="20"/>
                <w:lang w:val="ru-RU" w:eastAsia="en-US"/>
              </w:rPr>
              <w:t>5</w:t>
            </w:r>
          </w:p>
        </w:tc>
        <w:tc>
          <w:tcPr>
            <w:tcW w:w="0" w:type="auto"/>
            <w:vAlign w:val="center"/>
          </w:tcPr>
          <w:p w:rsidR="00504F13" w:rsidRDefault="00D80BDC" w:rsidP="00D80BDC">
            <w:pPr>
              <w:jc w:val="center"/>
            </w:pPr>
            <w:r>
              <w:t>5.</w:t>
            </w:r>
          </w:p>
        </w:tc>
        <w:tc>
          <w:tcPr>
            <w:tcW w:w="0" w:type="auto"/>
          </w:tcPr>
          <w:p w:rsidR="00504F13" w:rsidRPr="00504F13" w:rsidRDefault="00504F13" w:rsidP="00693D2C">
            <w:pPr>
              <w:rPr>
                <w:rFonts w:ascii="Sylfaen" w:hAnsi="Sylfaen"/>
                <w:sz w:val="18"/>
                <w:szCs w:val="18"/>
                <w:lang w:val="ka-GE"/>
              </w:rPr>
            </w:pPr>
            <w:r w:rsidRPr="00504F13">
              <w:rPr>
                <w:rFonts w:ascii="Sylfaen" w:hAnsi="Sylfaen"/>
                <w:sz w:val="18"/>
                <w:szCs w:val="18"/>
                <w:lang w:val="ka-GE"/>
              </w:rPr>
              <w:t>Cultural Poetics and architectural practice</w:t>
            </w:r>
          </w:p>
        </w:tc>
        <w:tc>
          <w:tcPr>
            <w:tcW w:w="6826" w:type="dxa"/>
          </w:tcPr>
          <w:p w:rsidR="00504F13" w:rsidRPr="00504F13" w:rsidRDefault="00504F13" w:rsidP="00693D2C">
            <w:pPr>
              <w:jc w:val="both"/>
              <w:rPr>
                <w:rFonts w:ascii="Sylfaen" w:hAnsi="Sylfaen"/>
                <w:sz w:val="18"/>
                <w:szCs w:val="18"/>
                <w:lang w:val="ka-GE"/>
              </w:rPr>
            </w:pPr>
            <w:r w:rsidRPr="00504F13">
              <w:rPr>
                <w:rFonts w:ascii="Sylfaen" w:hAnsi="Sylfaen"/>
                <w:sz w:val="18"/>
                <w:szCs w:val="18"/>
                <w:lang w:val="ka-GE"/>
              </w:rPr>
              <w:t xml:space="preserve">Together with the specific knowledge of tourism and leisure, our program introduces two additional concepts: "architect-artist" and his/her stage - "a culture territory". </w:t>
            </w:r>
            <w:r w:rsidRPr="00504F13">
              <w:rPr>
                <w:rFonts w:ascii="Sylfaen" w:hAnsi="Sylfaen"/>
                <w:sz w:val="18"/>
                <w:szCs w:val="18"/>
                <w:lang w:val="ka-GE"/>
              </w:rPr>
              <w:lastRenderedPageBreak/>
              <w:t>Furthermore, the goal of this addition is to return architecture expelled from the cultural space due to the pragmatism to the original bosom and restore broken links between traditions and innovations.</w:t>
            </w:r>
          </w:p>
        </w:tc>
        <w:tc>
          <w:tcPr>
            <w:tcW w:w="1454" w:type="dxa"/>
          </w:tcPr>
          <w:p w:rsidR="00504F13" w:rsidRDefault="00504F13"/>
        </w:tc>
      </w:tr>
      <w:tr w:rsidR="00AB4132" w:rsidTr="00D80BDC">
        <w:trPr>
          <w:trHeight w:val="286"/>
        </w:trPr>
        <w:tc>
          <w:tcPr>
            <w:tcW w:w="2070" w:type="dxa"/>
          </w:tcPr>
          <w:p w:rsidR="00504F13" w:rsidRDefault="00504F13"/>
        </w:tc>
        <w:tc>
          <w:tcPr>
            <w:tcW w:w="0" w:type="auto"/>
            <w:gridSpan w:val="2"/>
          </w:tcPr>
          <w:p w:rsidR="00504F13" w:rsidRDefault="00504F13"/>
        </w:tc>
        <w:tc>
          <w:tcPr>
            <w:tcW w:w="0" w:type="auto"/>
            <w:vAlign w:val="center"/>
          </w:tcPr>
          <w:p w:rsidR="00504F13" w:rsidRPr="009159C1" w:rsidRDefault="009159C1" w:rsidP="00AB4132">
            <w:pPr>
              <w:jc w:val="center"/>
              <w:rPr>
                <w:rFonts w:ascii="Sylfaen" w:hAnsi="Sylfaen"/>
                <w:bCs/>
                <w:sz w:val="20"/>
                <w:szCs w:val="20"/>
                <w:lang w:val="ru-RU" w:eastAsia="en-US"/>
              </w:rPr>
            </w:pPr>
            <w:r w:rsidRPr="009159C1">
              <w:rPr>
                <w:rFonts w:ascii="Sylfaen" w:hAnsi="Sylfaen"/>
                <w:bCs/>
                <w:sz w:val="20"/>
                <w:szCs w:val="20"/>
                <w:lang w:val="ru-RU" w:eastAsia="en-US"/>
              </w:rPr>
              <w:t>10</w:t>
            </w:r>
          </w:p>
        </w:tc>
        <w:tc>
          <w:tcPr>
            <w:tcW w:w="0" w:type="auto"/>
            <w:vAlign w:val="center"/>
          </w:tcPr>
          <w:p w:rsidR="00504F13" w:rsidRDefault="00D80BDC" w:rsidP="00D80BDC">
            <w:pPr>
              <w:jc w:val="center"/>
            </w:pPr>
            <w:r>
              <w:t>6.</w:t>
            </w:r>
          </w:p>
        </w:tc>
        <w:tc>
          <w:tcPr>
            <w:tcW w:w="0" w:type="auto"/>
            <w:vAlign w:val="center"/>
          </w:tcPr>
          <w:p w:rsidR="00504F13" w:rsidRPr="00504F13" w:rsidRDefault="00504F13" w:rsidP="00693D2C">
            <w:pPr>
              <w:rPr>
                <w:rFonts w:ascii="Sylfaen" w:hAnsi="Sylfaen"/>
                <w:sz w:val="18"/>
                <w:szCs w:val="18"/>
                <w:lang w:val="ka-GE"/>
              </w:rPr>
            </w:pPr>
            <w:r w:rsidRPr="00504F13">
              <w:rPr>
                <w:rFonts w:ascii="Sylfaen" w:hAnsi="Sylfaen"/>
                <w:sz w:val="18"/>
                <w:szCs w:val="18"/>
                <w:lang w:val="ka-GE"/>
              </w:rPr>
              <w:t>Architectural Design 1</w:t>
            </w:r>
          </w:p>
        </w:tc>
        <w:tc>
          <w:tcPr>
            <w:tcW w:w="6826" w:type="dxa"/>
          </w:tcPr>
          <w:p w:rsidR="00504F13" w:rsidRPr="00504F13" w:rsidRDefault="00504F13" w:rsidP="00693D2C">
            <w:pPr>
              <w:jc w:val="both"/>
              <w:rPr>
                <w:rFonts w:ascii="Sylfaen" w:hAnsi="Sylfaen"/>
                <w:sz w:val="18"/>
                <w:szCs w:val="18"/>
                <w:lang w:val="ka-GE"/>
              </w:rPr>
            </w:pPr>
            <w:r w:rsidRPr="00504F13">
              <w:rPr>
                <w:rFonts w:ascii="Sylfaen" w:hAnsi="Sylfaen"/>
                <w:sz w:val="18"/>
                <w:szCs w:val="18"/>
                <w:lang w:val="ka-GE"/>
              </w:rPr>
              <w:t>The goal of the discipline is to assist MA students in forming creative outlook towards the architectural design, method, reasoning, compositional skills and professional knowledge, to develop an understanding of architectural ideas, space-volumetric thinking and imagination.</w:t>
            </w:r>
          </w:p>
          <w:p w:rsidR="00504F13" w:rsidRPr="00504F13" w:rsidRDefault="00504F13" w:rsidP="00693D2C">
            <w:pPr>
              <w:jc w:val="both"/>
              <w:rPr>
                <w:rFonts w:ascii="Sylfaen" w:hAnsi="Sylfaen"/>
                <w:sz w:val="18"/>
                <w:szCs w:val="18"/>
                <w:lang w:val="ka-GE"/>
              </w:rPr>
            </w:pPr>
          </w:p>
        </w:tc>
        <w:tc>
          <w:tcPr>
            <w:tcW w:w="1454" w:type="dxa"/>
          </w:tcPr>
          <w:p w:rsidR="00504F13" w:rsidRDefault="00504F13"/>
        </w:tc>
      </w:tr>
      <w:tr w:rsidR="00AB4132" w:rsidTr="00D80BDC">
        <w:trPr>
          <w:trHeight w:val="286"/>
        </w:trPr>
        <w:tc>
          <w:tcPr>
            <w:tcW w:w="2070" w:type="dxa"/>
          </w:tcPr>
          <w:p w:rsidR="00504F13" w:rsidRDefault="00504F13"/>
        </w:tc>
        <w:tc>
          <w:tcPr>
            <w:tcW w:w="0" w:type="auto"/>
            <w:gridSpan w:val="2"/>
          </w:tcPr>
          <w:p w:rsidR="00504F13" w:rsidRDefault="00504F13"/>
        </w:tc>
        <w:tc>
          <w:tcPr>
            <w:tcW w:w="0" w:type="auto"/>
            <w:vAlign w:val="center"/>
          </w:tcPr>
          <w:p w:rsidR="00504F13" w:rsidRPr="009159C1" w:rsidRDefault="009159C1" w:rsidP="00AB4132">
            <w:pPr>
              <w:jc w:val="center"/>
              <w:rPr>
                <w:rFonts w:ascii="Sylfaen" w:hAnsi="Sylfaen"/>
                <w:bCs/>
                <w:sz w:val="20"/>
                <w:szCs w:val="20"/>
                <w:lang w:val="ru-RU" w:eastAsia="en-US"/>
              </w:rPr>
            </w:pPr>
            <w:r w:rsidRPr="009159C1">
              <w:rPr>
                <w:rFonts w:ascii="Sylfaen" w:hAnsi="Sylfaen"/>
                <w:bCs/>
                <w:sz w:val="20"/>
                <w:szCs w:val="20"/>
                <w:lang w:val="ru-RU" w:eastAsia="en-US"/>
              </w:rPr>
              <w:t>5</w:t>
            </w:r>
          </w:p>
        </w:tc>
        <w:tc>
          <w:tcPr>
            <w:tcW w:w="0" w:type="auto"/>
            <w:vAlign w:val="center"/>
          </w:tcPr>
          <w:p w:rsidR="00504F13" w:rsidRDefault="00D80BDC" w:rsidP="00D80BDC">
            <w:pPr>
              <w:jc w:val="center"/>
            </w:pPr>
            <w:r>
              <w:t>7.</w:t>
            </w:r>
          </w:p>
        </w:tc>
        <w:tc>
          <w:tcPr>
            <w:tcW w:w="0" w:type="auto"/>
          </w:tcPr>
          <w:p w:rsidR="00504F13" w:rsidRPr="00504F13" w:rsidRDefault="00504F13">
            <w:pPr>
              <w:rPr>
                <w:rFonts w:ascii="Sylfaen" w:hAnsi="Sylfaen"/>
                <w:sz w:val="18"/>
                <w:szCs w:val="18"/>
                <w:lang w:val="ka-GE"/>
              </w:rPr>
            </w:pPr>
            <w:r w:rsidRPr="00504F13">
              <w:rPr>
                <w:rFonts w:ascii="Sylfaen" w:hAnsi="Sylfaen"/>
                <w:sz w:val="18"/>
                <w:szCs w:val="18"/>
                <w:lang w:val="ka-GE"/>
              </w:rPr>
              <w:t>Architectural design and planning case organization 2</w:t>
            </w:r>
          </w:p>
        </w:tc>
        <w:tc>
          <w:tcPr>
            <w:tcW w:w="6826" w:type="dxa"/>
          </w:tcPr>
          <w:p w:rsidR="00504F13" w:rsidRPr="00504F13" w:rsidRDefault="00504F13" w:rsidP="00693D2C">
            <w:pPr>
              <w:jc w:val="both"/>
              <w:rPr>
                <w:rFonts w:ascii="Sylfaen" w:hAnsi="Sylfaen"/>
                <w:sz w:val="18"/>
                <w:szCs w:val="18"/>
                <w:lang w:val="ka-GE"/>
              </w:rPr>
            </w:pPr>
            <w:r w:rsidRPr="00504F13">
              <w:rPr>
                <w:rFonts w:ascii="Sylfaen" w:hAnsi="Sylfaen"/>
                <w:sz w:val="18"/>
                <w:szCs w:val="18"/>
                <w:lang w:val="ka-GE"/>
              </w:rPr>
              <w:t>Training course  is the main profiling discipline. Its purpose is to direct the thinking of graduate students and to enable them to master the methods of architectural design with the use of skills of reflection of architectural features of the objects, as well as various tools and techniques of expression and to prepare the basis for preparing designs of simple, as well as complex and large-scale architectural objects and their complexes.</w:t>
            </w:r>
          </w:p>
          <w:p w:rsidR="00504F13" w:rsidRPr="00504F13" w:rsidRDefault="00504F13" w:rsidP="00693D2C">
            <w:pPr>
              <w:jc w:val="both"/>
              <w:rPr>
                <w:rFonts w:ascii="Sylfaen" w:hAnsi="Sylfaen"/>
                <w:sz w:val="18"/>
                <w:szCs w:val="18"/>
                <w:lang w:val="ka-GE"/>
              </w:rPr>
            </w:pPr>
          </w:p>
          <w:p w:rsidR="00504F13" w:rsidRPr="00504F13" w:rsidRDefault="00504F13" w:rsidP="00693D2C">
            <w:pPr>
              <w:jc w:val="both"/>
              <w:rPr>
                <w:rFonts w:ascii="Sylfaen" w:hAnsi="Sylfaen"/>
                <w:sz w:val="18"/>
                <w:szCs w:val="18"/>
                <w:lang w:val="ka-GE"/>
              </w:rPr>
            </w:pPr>
            <w:r w:rsidRPr="00504F13">
              <w:rPr>
                <w:rFonts w:ascii="Sylfaen" w:hAnsi="Sylfaen"/>
                <w:sz w:val="18"/>
                <w:szCs w:val="18"/>
                <w:lang w:val="ka-GE"/>
              </w:rPr>
              <w:t>At the same time, studying design stages, which the project must undergo from the beginning to the end of the process, preparing the complete design documentation and afterwards, based on the working drawings - the realization of the project.</w:t>
            </w:r>
          </w:p>
          <w:p w:rsidR="00504F13" w:rsidRPr="00504F13" w:rsidRDefault="00504F13" w:rsidP="00693D2C">
            <w:pPr>
              <w:jc w:val="both"/>
              <w:rPr>
                <w:rFonts w:ascii="Sylfaen" w:hAnsi="Sylfaen"/>
                <w:sz w:val="18"/>
                <w:szCs w:val="18"/>
                <w:lang w:val="ka-GE"/>
              </w:rPr>
            </w:pPr>
          </w:p>
        </w:tc>
        <w:tc>
          <w:tcPr>
            <w:tcW w:w="1454" w:type="dxa"/>
          </w:tcPr>
          <w:p w:rsidR="00504F13" w:rsidRDefault="00504F13"/>
        </w:tc>
      </w:tr>
      <w:tr w:rsidR="00AB4132" w:rsidTr="00D80BDC">
        <w:trPr>
          <w:trHeight w:val="286"/>
        </w:trPr>
        <w:tc>
          <w:tcPr>
            <w:tcW w:w="2070" w:type="dxa"/>
          </w:tcPr>
          <w:p w:rsidR="00504F13" w:rsidRDefault="00504F13"/>
        </w:tc>
        <w:tc>
          <w:tcPr>
            <w:tcW w:w="0" w:type="auto"/>
            <w:gridSpan w:val="2"/>
          </w:tcPr>
          <w:p w:rsidR="00504F13" w:rsidRDefault="00504F13"/>
        </w:tc>
        <w:tc>
          <w:tcPr>
            <w:tcW w:w="0" w:type="auto"/>
            <w:vAlign w:val="center"/>
          </w:tcPr>
          <w:p w:rsidR="00504F13" w:rsidRPr="009159C1" w:rsidRDefault="009159C1" w:rsidP="00AB4132">
            <w:pPr>
              <w:jc w:val="center"/>
              <w:rPr>
                <w:rFonts w:ascii="Sylfaen" w:hAnsi="Sylfaen"/>
                <w:bCs/>
                <w:sz w:val="20"/>
                <w:szCs w:val="20"/>
                <w:lang w:val="ru-RU" w:eastAsia="en-US"/>
              </w:rPr>
            </w:pPr>
            <w:r w:rsidRPr="009159C1">
              <w:rPr>
                <w:rFonts w:ascii="Sylfaen" w:hAnsi="Sylfaen"/>
                <w:bCs/>
                <w:sz w:val="20"/>
                <w:szCs w:val="20"/>
                <w:lang w:val="ru-RU" w:eastAsia="en-US"/>
              </w:rPr>
              <w:t>5</w:t>
            </w:r>
          </w:p>
        </w:tc>
        <w:tc>
          <w:tcPr>
            <w:tcW w:w="0" w:type="auto"/>
            <w:vAlign w:val="center"/>
          </w:tcPr>
          <w:p w:rsidR="00504F13" w:rsidRDefault="00D80BDC" w:rsidP="00D80BDC">
            <w:pPr>
              <w:jc w:val="center"/>
            </w:pPr>
            <w:r>
              <w:t>8.</w:t>
            </w:r>
          </w:p>
        </w:tc>
        <w:tc>
          <w:tcPr>
            <w:tcW w:w="0" w:type="auto"/>
            <w:vAlign w:val="center"/>
          </w:tcPr>
          <w:p w:rsidR="00504F13" w:rsidRPr="00504F13" w:rsidRDefault="00504F13" w:rsidP="00693D2C">
            <w:pPr>
              <w:rPr>
                <w:rFonts w:ascii="Sylfaen" w:hAnsi="Sylfaen"/>
                <w:sz w:val="18"/>
                <w:szCs w:val="18"/>
                <w:lang w:val="ka-GE"/>
              </w:rPr>
            </w:pPr>
            <w:r w:rsidRPr="00504F13">
              <w:rPr>
                <w:rFonts w:ascii="Sylfaen" w:hAnsi="Sylfaen"/>
                <w:sz w:val="18"/>
                <w:szCs w:val="18"/>
                <w:lang w:val="ka-GE"/>
              </w:rPr>
              <w:t>Architectural Structures and Materials</w:t>
            </w:r>
          </w:p>
        </w:tc>
        <w:tc>
          <w:tcPr>
            <w:tcW w:w="6826" w:type="dxa"/>
          </w:tcPr>
          <w:p w:rsidR="00504F13" w:rsidRPr="00504F13" w:rsidRDefault="00504F13" w:rsidP="00693D2C">
            <w:pPr>
              <w:jc w:val="both"/>
              <w:rPr>
                <w:rFonts w:ascii="Sylfaen" w:hAnsi="Sylfaen"/>
                <w:sz w:val="18"/>
                <w:szCs w:val="18"/>
                <w:lang w:val="ka-GE"/>
              </w:rPr>
            </w:pPr>
            <w:r w:rsidRPr="00504F13">
              <w:rPr>
                <w:rFonts w:ascii="Sylfaen" w:hAnsi="Sylfaen"/>
                <w:sz w:val="18"/>
                <w:szCs w:val="18"/>
                <w:lang w:val="ka-GE"/>
              </w:rPr>
              <w:t>The goal of the training course   is to comprehend architecture as constructive reality, which is based on richness and beauty of forms dictated by constructive structural mechanics.</w:t>
            </w:r>
          </w:p>
          <w:p w:rsidR="00504F13" w:rsidRPr="00504F13" w:rsidRDefault="00504F13" w:rsidP="00693D2C">
            <w:pPr>
              <w:jc w:val="both"/>
              <w:rPr>
                <w:rFonts w:ascii="Sylfaen" w:hAnsi="Sylfaen"/>
                <w:sz w:val="18"/>
                <w:szCs w:val="18"/>
                <w:lang w:val="ka-GE"/>
              </w:rPr>
            </w:pPr>
          </w:p>
          <w:p w:rsidR="00504F13" w:rsidRPr="00504F13" w:rsidRDefault="00504F13" w:rsidP="00693D2C">
            <w:pPr>
              <w:jc w:val="both"/>
              <w:rPr>
                <w:rFonts w:ascii="Sylfaen" w:hAnsi="Sylfaen"/>
                <w:sz w:val="18"/>
                <w:szCs w:val="18"/>
                <w:lang w:val="ka-GE"/>
              </w:rPr>
            </w:pPr>
            <w:r w:rsidRPr="00504F13">
              <w:rPr>
                <w:rFonts w:ascii="Sylfaen" w:hAnsi="Sylfaen"/>
                <w:sz w:val="18"/>
                <w:szCs w:val="18"/>
                <w:lang w:val="ka-GE"/>
              </w:rPr>
              <w:t>In addition, the goal of the course is develop skills for correctly and purposefully selecting constructive structure in the design process of an architectural object, building, building or facility, as well as construction materials, which determines architectural-planning solutions and architectural-artistic expressiveness of the object.</w:t>
            </w:r>
          </w:p>
        </w:tc>
        <w:tc>
          <w:tcPr>
            <w:tcW w:w="1454" w:type="dxa"/>
          </w:tcPr>
          <w:p w:rsidR="00504F13" w:rsidRDefault="00504F13"/>
        </w:tc>
      </w:tr>
      <w:tr w:rsidR="00AB4132" w:rsidTr="00D80BDC">
        <w:trPr>
          <w:trHeight w:val="286"/>
        </w:trPr>
        <w:tc>
          <w:tcPr>
            <w:tcW w:w="2070" w:type="dxa"/>
          </w:tcPr>
          <w:p w:rsidR="00504F13" w:rsidRDefault="00504F13"/>
        </w:tc>
        <w:tc>
          <w:tcPr>
            <w:tcW w:w="0" w:type="auto"/>
            <w:gridSpan w:val="2"/>
          </w:tcPr>
          <w:p w:rsidR="00504F13" w:rsidRDefault="00504F13"/>
        </w:tc>
        <w:tc>
          <w:tcPr>
            <w:tcW w:w="0" w:type="auto"/>
            <w:vAlign w:val="center"/>
          </w:tcPr>
          <w:p w:rsidR="00504F13" w:rsidRPr="009159C1" w:rsidRDefault="009159C1" w:rsidP="00AB4132">
            <w:pPr>
              <w:jc w:val="center"/>
              <w:rPr>
                <w:rFonts w:ascii="Sylfaen" w:hAnsi="Sylfaen"/>
                <w:bCs/>
                <w:sz w:val="20"/>
                <w:szCs w:val="20"/>
                <w:lang w:val="ru-RU" w:eastAsia="en-US"/>
              </w:rPr>
            </w:pPr>
            <w:r w:rsidRPr="009159C1">
              <w:rPr>
                <w:rFonts w:ascii="Sylfaen" w:hAnsi="Sylfaen"/>
                <w:bCs/>
                <w:sz w:val="20"/>
                <w:szCs w:val="20"/>
                <w:lang w:val="ru-RU" w:eastAsia="en-US"/>
              </w:rPr>
              <w:t>5</w:t>
            </w:r>
          </w:p>
        </w:tc>
        <w:tc>
          <w:tcPr>
            <w:tcW w:w="0" w:type="auto"/>
            <w:vAlign w:val="center"/>
          </w:tcPr>
          <w:p w:rsidR="00504F13" w:rsidRDefault="00D80BDC" w:rsidP="00D80BDC">
            <w:pPr>
              <w:jc w:val="center"/>
            </w:pPr>
            <w:r>
              <w:t>9.</w:t>
            </w:r>
          </w:p>
        </w:tc>
        <w:tc>
          <w:tcPr>
            <w:tcW w:w="0" w:type="auto"/>
            <w:vAlign w:val="center"/>
          </w:tcPr>
          <w:p w:rsidR="00504F13" w:rsidRPr="00504F13" w:rsidRDefault="00504F13" w:rsidP="00693D2C">
            <w:pPr>
              <w:rPr>
                <w:rFonts w:ascii="Sylfaen" w:hAnsi="Sylfaen"/>
                <w:sz w:val="18"/>
                <w:szCs w:val="18"/>
                <w:lang w:val="ka-GE"/>
              </w:rPr>
            </w:pPr>
            <w:r w:rsidRPr="00504F13">
              <w:rPr>
                <w:rFonts w:ascii="Sylfaen" w:hAnsi="Sylfaen"/>
                <w:sz w:val="18"/>
                <w:szCs w:val="18"/>
                <w:lang w:val="ka-GE"/>
              </w:rPr>
              <w:t>Architectural drawing (traditional and computer) 2</w:t>
            </w:r>
          </w:p>
        </w:tc>
        <w:tc>
          <w:tcPr>
            <w:tcW w:w="6826" w:type="dxa"/>
          </w:tcPr>
          <w:p w:rsidR="00504F13" w:rsidRPr="00504F13" w:rsidRDefault="00504F13" w:rsidP="00693D2C">
            <w:pPr>
              <w:jc w:val="both"/>
              <w:rPr>
                <w:rFonts w:ascii="Sylfaen" w:hAnsi="Sylfaen"/>
                <w:sz w:val="18"/>
                <w:szCs w:val="18"/>
                <w:lang w:val="ka-GE"/>
              </w:rPr>
            </w:pPr>
            <w:r w:rsidRPr="00504F13">
              <w:rPr>
                <w:rFonts w:ascii="Sylfaen" w:hAnsi="Sylfaen"/>
                <w:sz w:val="18"/>
                <w:szCs w:val="18"/>
                <w:lang w:val="ka-GE"/>
              </w:rPr>
              <w:t>The course is designed to develop skills for preparing conceptual and working documents with traditional and computer (2D and 3D) graphics, skills for gathering the project with the help of computer modelling, development of visualization and presentation skills.</w:t>
            </w:r>
          </w:p>
        </w:tc>
        <w:tc>
          <w:tcPr>
            <w:tcW w:w="1454" w:type="dxa"/>
          </w:tcPr>
          <w:p w:rsidR="00504F13" w:rsidRDefault="00504F13"/>
        </w:tc>
      </w:tr>
      <w:tr w:rsidR="00AB4132" w:rsidTr="00D80BDC">
        <w:trPr>
          <w:trHeight w:val="286"/>
        </w:trPr>
        <w:tc>
          <w:tcPr>
            <w:tcW w:w="2070" w:type="dxa"/>
          </w:tcPr>
          <w:p w:rsidR="00504F13" w:rsidRDefault="00504F13"/>
        </w:tc>
        <w:tc>
          <w:tcPr>
            <w:tcW w:w="0" w:type="auto"/>
            <w:gridSpan w:val="2"/>
          </w:tcPr>
          <w:p w:rsidR="00504F13" w:rsidRDefault="00504F13"/>
        </w:tc>
        <w:tc>
          <w:tcPr>
            <w:tcW w:w="0" w:type="auto"/>
            <w:vAlign w:val="center"/>
          </w:tcPr>
          <w:p w:rsidR="009159C1" w:rsidRPr="009159C1" w:rsidRDefault="009159C1" w:rsidP="00AB4132">
            <w:pPr>
              <w:jc w:val="center"/>
              <w:rPr>
                <w:rFonts w:ascii="Sylfaen" w:hAnsi="Sylfaen"/>
                <w:bCs/>
                <w:sz w:val="20"/>
                <w:szCs w:val="20"/>
                <w:lang w:val="ru-RU" w:eastAsia="en-US"/>
              </w:rPr>
            </w:pPr>
          </w:p>
          <w:p w:rsidR="00504F13" w:rsidRPr="009159C1" w:rsidRDefault="009159C1" w:rsidP="00AB4132">
            <w:pPr>
              <w:jc w:val="center"/>
              <w:rPr>
                <w:rFonts w:ascii="Sylfaen" w:hAnsi="Sylfaen"/>
                <w:bCs/>
                <w:sz w:val="20"/>
                <w:szCs w:val="20"/>
                <w:lang w:val="ru-RU" w:eastAsia="en-US"/>
              </w:rPr>
            </w:pPr>
            <w:r w:rsidRPr="009159C1">
              <w:rPr>
                <w:rFonts w:ascii="Sylfaen" w:hAnsi="Sylfaen"/>
                <w:bCs/>
                <w:sz w:val="20"/>
                <w:szCs w:val="20"/>
                <w:lang w:val="ru-RU" w:eastAsia="en-US"/>
              </w:rPr>
              <w:t>5</w:t>
            </w:r>
          </w:p>
        </w:tc>
        <w:tc>
          <w:tcPr>
            <w:tcW w:w="0" w:type="auto"/>
            <w:vAlign w:val="center"/>
          </w:tcPr>
          <w:p w:rsidR="00504F13" w:rsidRDefault="00D80BDC" w:rsidP="00D80BDC">
            <w:pPr>
              <w:jc w:val="center"/>
            </w:pPr>
            <w:r>
              <w:t>10.</w:t>
            </w:r>
          </w:p>
        </w:tc>
        <w:tc>
          <w:tcPr>
            <w:tcW w:w="0" w:type="auto"/>
            <w:vAlign w:val="center"/>
          </w:tcPr>
          <w:p w:rsidR="009159C1" w:rsidRDefault="009159C1" w:rsidP="00693D2C">
            <w:pPr>
              <w:rPr>
                <w:rFonts w:ascii="Sylfaen" w:hAnsi="Sylfaen"/>
                <w:sz w:val="18"/>
                <w:szCs w:val="18"/>
              </w:rPr>
            </w:pPr>
          </w:p>
          <w:p w:rsidR="00504F13" w:rsidRPr="00504F13" w:rsidRDefault="00504F13" w:rsidP="00693D2C">
            <w:pPr>
              <w:rPr>
                <w:rFonts w:ascii="Sylfaen" w:hAnsi="Sylfaen"/>
                <w:sz w:val="18"/>
                <w:szCs w:val="18"/>
                <w:lang w:val="ka-GE"/>
              </w:rPr>
            </w:pPr>
            <w:r w:rsidRPr="00504F13">
              <w:rPr>
                <w:rFonts w:ascii="Sylfaen" w:hAnsi="Sylfaen"/>
                <w:sz w:val="18"/>
                <w:szCs w:val="18"/>
                <w:lang w:val="ka-GE"/>
              </w:rPr>
              <w:t xml:space="preserve">Social Research Methods and Analysis of public </w:t>
            </w:r>
            <w:r w:rsidRPr="00504F13">
              <w:rPr>
                <w:rFonts w:ascii="Sylfaen" w:hAnsi="Sylfaen"/>
                <w:sz w:val="18"/>
                <w:szCs w:val="18"/>
                <w:lang w:val="ka-GE"/>
              </w:rPr>
              <w:lastRenderedPageBreak/>
              <w:t>order</w:t>
            </w:r>
          </w:p>
        </w:tc>
        <w:tc>
          <w:tcPr>
            <w:tcW w:w="6826" w:type="dxa"/>
          </w:tcPr>
          <w:p w:rsidR="009159C1" w:rsidRDefault="009159C1" w:rsidP="00693D2C">
            <w:pPr>
              <w:jc w:val="both"/>
              <w:rPr>
                <w:rFonts w:ascii="Sylfaen" w:hAnsi="Sylfaen"/>
                <w:sz w:val="18"/>
                <w:szCs w:val="18"/>
              </w:rPr>
            </w:pPr>
          </w:p>
          <w:p w:rsidR="00504F13" w:rsidRPr="00504F13" w:rsidRDefault="00504F13" w:rsidP="00693D2C">
            <w:pPr>
              <w:jc w:val="both"/>
              <w:rPr>
                <w:rFonts w:ascii="Sylfaen" w:hAnsi="Sylfaen"/>
                <w:sz w:val="18"/>
                <w:szCs w:val="18"/>
                <w:lang w:val="ka-GE"/>
              </w:rPr>
            </w:pPr>
            <w:r w:rsidRPr="00504F13">
              <w:rPr>
                <w:rFonts w:ascii="Sylfaen" w:hAnsi="Sylfaen"/>
                <w:sz w:val="18"/>
                <w:szCs w:val="18"/>
                <w:lang w:val="ka-GE"/>
              </w:rPr>
              <w:t xml:space="preserve">The aim of the training course  is to equip young people with the knowledge necessary for solving, analysing, generalization any architectural problem and elaboration of recommendations. This is a stable and necessary precondition based on which real, </w:t>
            </w:r>
            <w:r w:rsidRPr="00504F13">
              <w:rPr>
                <w:rFonts w:ascii="Sylfaen" w:hAnsi="Sylfaen"/>
                <w:sz w:val="18"/>
                <w:szCs w:val="18"/>
                <w:lang w:val="ka-GE"/>
              </w:rPr>
              <w:lastRenderedPageBreak/>
              <w:t>healthy, harmonious and highly creative architectural environment can be developed.</w:t>
            </w:r>
          </w:p>
          <w:p w:rsidR="00504F13" w:rsidRPr="00504F13" w:rsidRDefault="00504F13" w:rsidP="00693D2C">
            <w:pPr>
              <w:jc w:val="both"/>
              <w:rPr>
                <w:rFonts w:ascii="Sylfaen" w:hAnsi="Sylfaen"/>
                <w:sz w:val="18"/>
                <w:szCs w:val="18"/>
                <w:lang w:val="ka-GE"/>
              </w:rPr>
            </w:pPr>
          </w:p>
        </w:tc>
        <w:tc>
          <w:tcPr>
            <w:tcW w:w="1454" w:type="dxa"/>
          </w:tcPr>
          <w:p w:rsidR="00504F13" w:rsidRDefault="00504F13"/>
        </w:tc>
      </w:tr>
      <w:tr w:rsidR="00AB4132" w:rsidTr="00D80BDC">
        <w:trPr>
          <w:trHeight w:val="286"/>
        </w:trPr>
        <w:tc>
          <w:tcPr>
            <w:tcW w:w="2070" w:type="dxa"/>
          </w:tcPr>
          <w:p w:rsidR="00504F13" w:rsidRDefault="00504F13"/>
        </w:tc>
        <w:tc>
          <w:tcPr>
            <w:tcW w:w="0" w:type="auto"/>
            <w:gridSpan w:val="2"/>
          </w:tcPr>
          <w:p w:rsidR="00504F13" w:rsidRDefault="00504F13"/>
        </w:tc>
        <w:tc>
          <w:tcPr>
            <w:tcW w:w="0" w:type="auto"/>
            <w:vAlign w:val="center"/>
          </w:tcPr>
          <w:p w:rsidR="00504F13" w:rsidRPr="009159C1" w:rsidRDefault="009159C1" w:rsidP="00AB4132">
            <w:pPr>
              <w:jc w:val="center"/>
              <w:rPr>
                <w:rFonts w:ascii="Sylfaen" w:hAnsi="Sylfaen"/>
                <w:bCs/>
                <w:sz w:val="20"/>
                <w:szCs w:val="20"/>
                <w:lang w:val="ru-RU" w:eastAsia="en-US"/>
              </w:rPr>
            </w:pPr>
            <w:r w:rsidRPr="009159C1">
              <w:rPr>
                <w:rFonts w:ascii="Sylfaen" w:hAnsi="Sylfaen"/>
                <w:bCs/>
                <w:sz w:val="20"/>
                <w:szCs w:val="20"/>
                <w:lang w:val="ru-RU" w:eastAsia="en-US"/>
              </w:rPr>
              <w:t>5</w:t>
            </w:r>
          </w:p>
        </w:tc>
        <w:tc>
          <w:tcPr>
            <w:tcW w:w="0" w:type="auto"/>
            <w:vAlign w:val="center"/>
          </w:tcPr>
          <w:p w:rsidR="00504F13" w:rsidRDefault="00D80BDC" w:rsidP="00D80BDC">
            <w:pPr>
              <w:jc w:val="center"/>
            </w:pPr>
            <w:r>
              <w:t>11.</w:t>
            </w:r>
          </w:p>
        </w:tc>
        <w:tc>
          <w:tcPr>
            <w:tcW w:w="0" w:type="auto"/>
          </w:tcPr>
          <w:p w:rsidR="00504F13" w:rsidRPr="00504F13" w:rsidRDefault="00504F13">
            <w:pPr>
              <w:rPr>
                <w:rFonts w:ascii="Sylfaen" w:hAnsi="Sylfaen"/>
                <w:sz w:val="18"/>
                <w:szCs w:val="18"/>
                <w:lang w:val="ka-GE"/>
              </w:rPr>
            </w:pPr>
            <w:r w:rsidRPr="00504F13">
              <w:rPr>
                <w:rFonts w:ascii="Sylfaen" w:hAnsi="Sylfaen"/>
                <w:sz w:val="18"/>
                <w:szCs w:val="18"/>
                <w:lang w:val="ka-GE"/>
              </w:rPr>
              <w:t>Design Methodology 2</w:t>
            </w:r>
          </w:p>
        </w:tc>
        <w:tc>
          <w:tcPr>
            <w:tcW w:w="6826" w:type="dxa"/>
          </w:tcPr>
          <w:p w:rsidR="00504F13" w:rsidRPr="00504F13" w:rsidRDefault="00504F13" w:rsidP="00504F13">
            <w:pPr>
              <w:jc w:val="both"/>
              <w:rPr>
                <w:rFonts w:ascii="Sylfaen" w:hAnsi="Sylfaen"/>
                <w:sz w:val="18"/>
                <w:szCs w:val="18"/>
                <w:lang w:val="ka-GE"/>
              </w:rPr>
            </w:pPr>
            <w:r w:rsidRPr="00504F13">
              <w:rPr>
                <w:rFonts w:ascii="Sylfaen" w:hAnsi="Sylfaen"/>
                <w:sz w:val="18"/>
                <w:szCs w:val="18"/>
                <w:lang w:val="ka-GE"/>
              </w:rPr>
              <w:t>The training course   is the main profiling discipline, its main purpose is to direct the thinking of graduate students so to enable them to master the methods of architectural design with the use of skills of reflection of architectural features of the objects, various tools and techniques of expression and to prepare the basis for preparing designs of simple, as well as complex and large-scale architectural objects and their complexes. At the same time, studying design stages, which the project must undergo from the beginning to the end of the process, preparing the complete design documentation and afterwards, based on the working drawings - the realization of the project.</w:t>
            </w:r>
          </w:p>
          <w:p w:rsidR="00504F13" w:rsidRPr="00504F13" w:rsidRDefault="00504F13">
            <w:pPr>
              <w:rPr>
                <w:rFonts w:ascii="Sylfaen" w:hAnsi="Sylfaen"/>
                <w:sz w:val="18"/>
                <w:szCs w:val="18"/>
                <w:lang w:val="ka-GE"/>
              </w:rPr>
            </w:pPr>
          </w:p>
        </w:tc>
        <w:tc>
          <w:tcPr>
            <w:tcW w:w="1454" w:type="dxa"/>
          </w:tcPr>
          <w:p w:rsidR="00504F13" w:rsidRDefault="00504F13"/>
        </w:tc>
      </w:tr>
      <w:tr w:rsidR="00AB4132" w:rsidTr="00D80BDC">
        <w:trPr>
          <w:trHeight w:val="286"/>
        </w:trPr>
        <w:tc>
          <w:tcPr>
            <w:tcW w:w="2070" w:type="dxa"/>
          </w:tcPr>
          <w:p w:rsidR="00504F13" w:rsidRDefault="00504F13"/>
        </w:tc>
        <w:tc>
          <w:tcPr>
            <w:tcW w:w="0" w:type="auto"/>
            <w:gridSpan w:val="2"/>
          </w:tcPr>
          <w:p w:rsidR="00504F13" w:rsidRDefault="00504F13"/>
        </w:tc>
        <w:tc>
          <w:tcPr>
            <w:tcW w:w="0" w:type="auto"/>
            <w:vAlign w:val="center"/>
          </w:tcPr>
          <w:p w:rsidR="00504F13" w:rsidRPr="009159C1" w:rsidRDefault="009159C1" w:rsidP="00AB4132">
            <w:pPr>
              <w:jc w:val="center"/>
              <w:rPr>
                <w:rFonts w:ascii="Sylfaen" w:hAnsi="Sylfaen"/>
                <w:bCs/>
                <w:sz w:val="20"/>
                <w:szCs w:val="20"/>
                <w:lang w:val="ru-RU" w:eastAsia="en-US"/>
              </w:rPr>
            </w:pPr>
            <w:r w:rsidRPr="009159C1">
              <w:rPr>
                <w:rFonts w:ascii="Sylfaen" w:hAnsi="Sylfaen"/>
                <w:bCs/>
                <w:sz w:val="20"/>
                <w:szCs w:val="20"/>
                <w:lang w:val="ru-RU" w:eastAsia="en-US"/>
              </w:rPr>
              <w:t>5</w:t>
            </w:r>
          </w:p>
        </w:tc>
        <w:tc>
          <w:tcPr>
            <w:tcW w:w="0" w:type="auto"/>
            <w:vAlign w:val="center"/>
          </w:tcPr>
          <w:p w:rsidR="00504F13" w:rsidRDefault="00D80BDC" w:rsidP="00D80BDC">
            <w:pPr>
              <w:jc w:val="center"/>
            </w:pPr>
            <w:r>
              <w:t>12.</w:t>
            </w:r>
          </w:p>
        </w:tc>
        <w:tc>
          <w:tcPr>
            <w:tcW w:w="0" w:type="auto"/>
          </w:tcPr>
          <w:p w:rsidR="00504F13" w:rsidRPr="00504F13" w:rsidRDefault="00504F13">
            <w:pPr>
              <w:rPr>
                <w:rFonts w:ascii="Sylfaen" w:hAnsi="Sylfaen"/>
                <w:sz w:val="18"/>
                <w:szCs w:val="18"/>
                <w:lang w:val="ka-GE"/>
              </w:rPr>
            </w:pPr>
            <w:r w:rsidRPr="00504F13">
              <w:rPr>
                <w:rFonts w:ascii="Sylfaen" w:hAnsi="Sylfaen"/>
                <w:sz w:val="18"/>
                <w:szCs w:val="18"/>
                <w:lang w:val="ka-GE"/>
              </w:rPr>
              <w:t xml:space="preserve">Conceptual and methodological foundations of shape formation </w:t>
            </w:r>
          </w:p>
        </w:tc>
        <w:tc>
          <w:tcPr>
            <w:tcW w:w="6826" w:type="dxa"/>
          </w:tcPr>
          <w:p w:rsidR="00504F13" w:rsidRPr="00504F13" w:rsidRDefault="00504F13" w:rsidP="00504F13">
            <w:pPr>
              <w:jc w:val="both"/>
              <w:rPr>
                <w:rFonts w:ascii="Sylfaen" w:hAnsi="Sylfaen"/>
                <w:sz w:val="18"/>
                <w:szCs w:val="18"/>
                <w:lang w:val="ka-GE"/>
              </w:rPr>
            </w:pPr>
            <w:r w:rsidRPr="00504F13">
              <w:rPr>
                <w:rFonts w:ascii="Sylfaen" w:hAnsi="Sylfaen"/>
                <w:sz w:val="18"/>
                <w:szCs w:val="18"/>
                <w:lang w:val="ka-GE"/>
              </w:rPr>
              <w:t>The goal of the study course is to assist graduate students to deeply comprehend geometrical forms and opportunities of their derivatives, to define characteristics of each of them, to feel their specifics and develop their ability-skills to use them in a variety of situations related to urban planning.</w:t>
            </w:r>
          </w:p>
          <w:p w:rsidR="00504F13" w:rsidRPr="00D80BDC" w:rsidRDefault="00504F13" w:rsidP="00D80BDC">
            <w:pPr>
              <w:jc w:val="both"/>
              <w:rPr>
                <w:rFonts w:ascii="Sylfaen" w:hAnsi="Sylfaen"/>
                <w:sz w:val="18"/>
                <w:szCs w:val="18"/>
              </w:rPr>
            </w:pPr>
            <w:r w:rsidRPr="00504F13">
              <w:rPr>
                <w:rFonts w:ascii="Sylfaen" w:hAnsi="Sylfaen"/>
                <w:sz w:val="18"/>
                <w:szCs w:val="18"/>
                <w:lang w:val="ka-GE"/>
              </w:rPr>
              <w:t>The learning process, when studying and creating plane, volumetric, volumetric-spatial, black and white compositions, relied and still, at the master's level relies on the following principles: From intuitive to intuitive awareness, from easy to difficult, a move from a "game" toward sensations and feelings. The ultimate goal of the course is to understand principles of shaping and composition and mastering laws of architectural harmony.</w:t>
            </w:r>
          </w:p>
        </w:tc>
        <w:tc>
          <w:tcPr>
            <w:tcW w:w="1454" w:type="dxa"/>
          </w:tcPr>
          <w:p w:rsidR="00504F13" w:rsidRDefault="00504F13"/>
        </w:tc>
      </w:tr>
      <w:tr w:rsidR="00AB4132" w:rsidTr="00D80BDC">
        <w:trPr>
          <w:trHeight w:val="286"/>
        </w:trPr>
        <w:tc>
          <w:tcPr>
            <w:tcW w:w="2070" w:type="dxa"/>
          </w:tcPr>
          <w:p w:rsidR="00504F13" w:rsidRDefault="00504F13"/>
        </w:tc>
        <w:tc>
          <w:tcPr>
            <w:tcW w:w="0" w:type="auto"/>
            <w:gridSpan w:val="2"/>
          </w:tcPr>
          <w:p w:rsidR="00504F13" w:rsidRDefault="00504F13"/>
        </w:tc>
        <w:tc>
          <w:tcPr>
            <w:tcW w:w="0" w:type="auto"/>
            <w:vAlign w:val="center"/>
          </w:tcPr>
          <w:p w:rsidR="00504F13" w:rsidRPr="009159C1" w:rsidRDefault="009159C1" w:rsidP="00AB4132">
            <w:pPr>
              <w:jc w:val="center"/>
              <w:rPr>
                <w:rFonts w:ascii="Sylfaen" w:hAnsi="Sylfaen"/>
                <w:bCs/>
                <w:sz w:val="20"/>
                <w:szCs w:val="20"/>
                <w:lang w:val="ru-RU" w:eastAsia="en-US"/>
              </w:rPr>
            </w:pPr>
            <w:r w:rsidRPr="009159C1">
              <w:rPr>
                <w:rFonts w:ascii="Sylfaen" w:hAnsi="Sylfaen"/>
                <w:bCs/>
                <w:sz w:val="20"/>
                <w:szCs w:val="20"/>
                <w:lang w:val="ru-RU" w:eastAsia="en-US"/>
              </w:rPr>
              <w:t>5</w:t>
            </w:r>
          </w:p>
        </w:tc>
        <w:tc>
          <w:tcPr>
            <w:tcW w:w="0" w:type="auto"/>
            <w:vAlign w:val="center"/>
          </w:tcPr>
          <w:p w:rsidR="00504F13" w:rsidRDefault="00D80BDC" w:rsidP="00D80BDC">
            <w:pPr>
              <w:jc w:val="center"/>
            </w:pPr>
            <w:r>
              <w:t>13.</w:t>
            </w:r>
          </w:p>
        </w:tc>
        <w:tc>
          <w:tcPr>
            <w:tcW w:w="0" w:type="auto"/>
            <w:vAlign w:val="center"/>
          </w:tcPr>
          <w:p w:rsidR="00504F13" w:rsidRPr="00504F13" w:rsidRDefault="00504F13" w:rsidP="00693D2C">
            <w:pPr>
              <w:rPr>
                <w:rFonts w:ascii="Sylfaen" w:hAnsi="Sylfaen"/>
                <w:sz w:val="18"/>
                <w:szCs w:val="18"/>
                <w:lang w:val="ka-GE"/>
              </w:rPr>
            </w:pPr>
            <w:r w:rsidRPr="00504F13">
              <w:rPr>
                <w:rFonts w:ascii="Sylfaen" w:hAnsi="Sylfaen"/>
                <w:sz w:val="18"/>
                <w:szCs w:val="18"/>
                <w:lang w:val="ka-GE"/>
              </w:rPr>
              <w:t>Computer Graphics 2</w:t>
            </w:r>
          </w:p>
        </w:tc>
        <w:tc>
          <w:tcPr>
            <w:tcW w:w="6826" w:type="dxa"/>
          </w:tcPr>
          <w:p w:rsidR="00504F13" w:rsidRPr="00D80BDC" w:rsidRDefault="00504F13" w:rsidP="00693D2C">
            <w:pPr>
              <w:jc w:val="both"/>
              <w:rPr>
                <w:rFonts w:ascii="Sylfaen" w:hAnsi="Sylfaen"/>
                <w:sz w:val="18"/>
                <w:szCs w:val="18"/>
              </w:rPr>
            </w:pPr>
            <w:r w:rsidRPr="00504F13">
              <w:rPr>
                <w:rFonts w:ascii="Sylfaen" w:hAnsi="Sylfaen"/>
                <w:sz w:val="18"/>
                <w:szCs w:val="18"/>
                <w:lang w:val="ka-GE"/>
              </w:rPr>
              <w:t xml:space="preserve">The course is designed to develop skills for preparing conceptual and working documents with traditional and computer (2D and 3D) graphics, skills for gathering the project with the help of computer modelling, development of visualization and presentation skills. </w:t>
            </w:r>
          </w:p>
        </w:tc>
        <w:tc>
          <w:tcPr>
            <w:tcW w:w="1454" w:type="dxa"/>
          </w:tcPr>
          <w:p w:rsidR="00504F13" w:rsidRDefault="00504F13"/>
        </w:tc>
      </w:tr>
      <w:tr w:rsidR="00AB4132" w:rsidTr="00D80BDC">
        <w:trPr>
          <w:trHeight w:val="286"/>
        </w:trPr>
        <w:tc>
          <w:tcPr>
            <w:tcW w:w="2070" w:type="dxa"/>
          </w:tcPr>
          <w:p w:rsidR="00504F13" w:rsidRDefault="00504F13"/>
        </w:tc>
        <w:tc>
          <w:tcPr>
            <w:tcW w:w="0" w:type="auto"/>
            <w:gridSpan w:val="2"/>
          </w:tcPr>
          <w:p w:rsidR="00504F13" w:rsidRDefault="00504F13"/>
        </w:tc>
        <w:tc>
          <w:tcPr>
            <w:tcW w:w="0" w:type="auto"/>
            <w:vAlign w:val="center"/>
          </w:tcPr>
          <w:p w:rsidR="00504F13" w:rsidRPr="009159C1" w:rsidRDefault="009159C1" w:rsidP="00AB4132">
            <w:pPr>
              <w:jc w:val="center"/>
              <w:rPr>
                <w:rFonts w:ascii="Sylfaen" w:hAnsi="Sylfaen"/>
                <w:bCs/>
                <w:sz w:val="20"/>
                <w:szCs w:val="20"/>
                <w:lang w:val="ru-RU" w:eastAsia="en-US"/>
              </w:rPr>
            </w:pPr>
            <w:r w:rsidRPr="009159C1">
              <w:rPr>
                <w:rFonts w:ascii="Sylfaen" w:hAnsi="Sylfaen"/>
                <w:bCs/>
                <w:sz w:val="20"/>
                <w:szCs w:val="20"/>
                <w:lang w:val="ru-RU" w:eastAsia="en-US"/>
              </w:rPr>
              <w:t>5</w:t>
            </w:r>
          </w:p>
        </w:tc>
        <w:tc>
          <w:tcPr>
            <w:tcW w:w="0" w:type="auto"/>
            <w:vAlign w:val="center"/>
          </w:tcPr>
          <w:p w:rsidR="00504F13" w:rsidRDefault="00D80BDC" w:rsidP="00D80BDC">
            <w:pPr>
              <w:jc w:val="center"/>
            </w:pPr>
            <w:r>
              <w:t>14.</w:t>
            </w:r>
          </w:p>
        </w:tc>
        <w:tc>
          <w:tcPr>
            <w:tcW w:w="0" w:type="auto"/>
            <w:vAlign w:val="center"/>
          </w:tcPr>
          <w:p w:rsidR="00504F13" w:rsidRPr="00504F13" w:rsidRDefault="00504F13" w:rsidP="00693D2C">
            <w:pPr>
              <w:rPr>
                <w:rFonts w:ascii="Sylfaen" w:hAnsi="Sylfaen"/>
                <w:sz w:val="18"/>
                <w:szCs w:val="18"/>
                <w:lang w:val="ka-GE"/>
              </w:rPr>
            </w:pPr>
            <w:r w:rsidRPr="00504F13">
              <w:rPr>
                <w:rFonts w:ascii="Sylfaen" w:hAnsi="Sylfaen"/>
                <w:sz w:val="18"/>
                <w:szCs w:val="18"/>
                <w:lang w:val="ka-GE"/>
              </w:rPr>
              <w:t xml:space="preserve">Structures, construction principles and materials </w:t>
            </w:r>
          </w:p>
        </w:tc>
        <w:tc>
          <w:tcPr>
            <w:tcW w:w="6826" w:type="dxa"/>
          </w:tcPr>
          <w:p w:rsidR="00504F13" w:rsidRPr="00504F13" w:rsidRDefault="00504F13" w:rsidP="00693D2C">
            <w:pPr>
              <w:jc w:val="both"/>
              <w:rPr>
                <w:rFonts w:ascii="Sylfaen" w:hAnsi="Sylfaen"/>
                <w:sz w:val="18"/>
                <w:szCs w:val="18"/>
                <w:lang w:val="ka-GE"/>
              </w:rPr>
            </w:pPr>
            <w:r w:rsidRPr="00504F13">
              <w:rPr>
                <w:rFonts w:ascii="Sylfaen" w:hAnsi="Sylfaen"/>
                <w:sz w:val="18"/>
                <w:szCs w:val="18"/>
                <w:lang w:val="ka-GE"/>
              </w:rPr>
              <w:t>The goal of the training course: "Architectural Structures and Materials Science” is to comprehend architecture as constructive reality, which is based on richness and beauty of forms dictated by constructive structural mechanics.</w:t>
            </w:r>
          </w:p>
          <w:p w:rsidR="00504F13" w:rsidRPr="00D80BDC" w:rsidRDefault="00504F13" w:rsidP="00693D2C">
            <w:pPr>
              <w:jc w:val="both"/>
              <w:rPr>
                <w:rFonts w:ascii="Sylfaen" w:hAnsi="Sylfaen"/>
                <w:sz w:val="18"/>
                <w:szCs w:val="18"/>
              </w:rPr>
            </w:pPr>
            <w:r w:rsidRPr="00504F13">
              <w:rPr>
                <w:rFonts w:ascii="Sylfaen" w:hAnsi="Sylfaen"/>
                <w:sz w:val="18"/>
                <w:szCs w:val="18"/>
                <w:lang w:val="ka-GE"/>
              </w:rPr>
              <w:t>In addition, the goal of the course is develop skills for correctly and purposefully selecting constructive structure in the design process of an architectural object, building, building or facility, as well as construction materials, which determines architectural-planning solutions and architectural-artistic expressiveness of the object.</w:t>
            </w:r>
          </w:p>
        </w:tc>
        <w:tc>
          <w:tcPr>
            <w:tcW w:w="1454" w:type="dxa"/>
          </w:tcPr>
          <w:p w:rsidR="00504F13" w:rsidRDefault="00504F13"/>
        </w:tc>
      </w:tr>
      <w:tr w:rsidR="00AB4132" w:rsidTr="00D80BDC">
        <w:trPr>
          <w:trHeight w:val="286"/>
        </w:trPr>
        <w:tc>
          <w:tcPr>
            <w:tcW w:w="2070" w:type="dxa"/>
          </w:tcPr>
          <w:p w:rsidR="00504F13" w:rsidRDefault="00504F13"/>
        </w:tc>
        <w:tc>
          <w:tcPr>
            <w:tcW w:w="0" w:type="auto"/>
            <w:gridSpan w:val="2"/>
          </w:tcPr>
          <w:p w:rsidR="00504F13" w:rsidRDefault="00504F13"/>
        </w:tc>
        <w:tc>
          <w:tcPr>
            <w:tcW w:w="0" w:type="auto"/>
            <w:vAlign w:val="center"/>
          </w:tcPr>
          <w:p w:rsidR="00504F13" w:rsidRPr="009159C1" w:rsidRDefault="009159C1" w:rsidP="00AB4132">
            <w:pPr>
              <w:jc w:val="center"/>
              <w:rPr>
                <w:rFonts w:ascii="Sylfaen" w:hAnsi="Sylfaen"/>
                <w:bCs/>
                <w:sz w:val="20"/>
                <w:szCs w:val="20"/>
                <w:lang w:val="ru-RU" w:eastAsia="en-US"/>
              </w:rPr>
            </w:pPr>
            <w:r w:rsidRPr="009159C1">
              <w:rPr>
                <w:rFonts w:ascii="Sylfaen" w:hAnsi="Sylfaen"/>
                <w:bCs/>
                <w:sz w:val="20"/>
                <w:szCs w:val="20"/>
                <w:lang w:val="ru-RU" w:eastAsia="en-US"/>
              </w:rPr>
              <w:t>5</w:t>
            </w:r>
          </w:p>
        </w:tc>
        <w:tc>
          <w:tcPr>
            <w:tcW w:w="0" w:type="auto"/>
            <w:vAlign w:val="center"/>
          </w:tcPr>
          <w:p w:rsidR="00504F13" w:rsidRDefault="00D80BDC" w:rsidP="00D80BDC">
            <w:pPr>
              <w:jc w:val="center"/>
            </w:pPr>
            <w:r>
              <w:t>15.</w:t>
            </w:r>
          </w:p>
        </w:tc>
        <w:tc>
          <w:tcPr>
            <w:tcW w:w="0" w:type="auto"/>
          </w:tcPr>
          <w:p w:rsidR="00504F13" w:rsidRPr="00504F13" w:rsidRDefault="00C6154F">
            <w:pPr>
              <w:rPr>
                <w:rFonts w:ascii="Sylfaen" w:hAnsi="Sylfaen"/>
                <w:sz w:val="18"/>
                <w:szCs w:val="18"/>
                <w:lang w:val="ka-GE"/>
              </w:rPr>
            </w:pPr>
            <w:r w:rsidRPr="00C6154F">
              <w:rPr>
                <w:rFonts w:ascii="Sylfaen" w:hAnsi="Sylfaen"/>
                <w:sz w:val="18"/>
                <w:szCs w:val="18"/>
                <w:lang w:val="ka-GE"/>
              </w:rPr>
              <w:t xml:space="preserve">Architectural  Design of  Sustainable </w:t>
            </w:r>
            <w:r w:rsidRPr="00C6154F">
              <w:rPr>
                <w:rFonts w:ascii="Sylfaen" w:hAnsi="Sylfaen"/>
                <w:sz w:val="18"/>
                <w:szCs w:val="18"/>
                <w:lang w:val="ka-GE"/>
              </w:rPr>
              <w:lastRenderedPageBreak/>
              <w:t>Building</w:t>
            </w:r>
          </w:p>
        </w:tc>
        <w:tc>
          <w:tcPr>
            <w:tcW w:w="6826" w:type="dxa"/>
          </w:tcPr>
          <w:p w:rsidR="00504F13" w:rsidRPr="00504F13" w:rsidRDefault="00504F13" w:rsidP="00693D2C">
            <w:pPr>
              <w:jc w:val="both"/>
              <w:rPr>
                <w:rFonts w:ascii="Sylfaen" w:hAnsi="Sylfaen"/>
                <w:sz w:val="18"/>
                <w:szCs w:val="18"/>
              </w:rPr>
            </w:pPr>
            <w:r w:rsidRPr="00504F13">
              <w:rPr>
                <w:rFonts w:ascii="Sylfaen" w:hAnsi="Sylfaen"/>
                <w:sz w:val="18"/>
                <w:szCs w:val="18"/>
                <w:lang w:val="ka-GE"/>
              </w:rPr>
              <w:lastRenderedPageBreak/>
              <w:t xml:space="preserve">Formation of competent, creative, criticalally thinking master graduates of architecture able to pursue independent professional career with the use of principles of sustainable </w:t>
            </w:r>
            <w:r w:rsidRPr="00504F13">
              <w:rPr>
                <w:rFonts w:ascii="Sylfaen" w:hAnsi="Sylfaen"/>
                <w:sz w:val="18"/>
                <w:szCs w:val="18"/>
                <w:lang w:val="ka-GE"/>
              </w:rPr>
              <w:lastRenderedPageBreak/>
              <w:t>development in city planning and thus to contribute to the economic, social and cultural development of the current processes. S/he will also be able to pursue the doctoral study with an aim of improving his/her professional skills.</w:t>
            </w:r>
          </w:p>
        </w:tc>
        <w:tc>
          <w:tcPr>
            <w:tcW w:w="1454" w:type="dxa"/>
          </w:tcPr>
          <w:p w:rsidR="00504F13" w:rsidRDefault="00504F13"/>
        </w:tc>
      </w:tr>
      <w:tr w:rsidR="00C6154F" w:rsidTr="00D80BDC">
        <w:trPr>
          <w:trHeight w:val="286"/>
        </w:trPr>
        <w:tc>
          <w:tcPr>
            <w:tcW w:w="2070" w:type="dxa"/>
          </w:tcPr>
          <w:p w:rsidR="00C6154F" w:rsidRDefault="00C6154F"/>
        </w:tc>
        <w:tc>
          <w:tcPr>
            <w:tcW w:w="0" w:type="auto"/>
            <w:gridSpan w:val="2"/>
          </w:tcPr>
          <w:p w:rsidR="00C6154F" w:rsidRDefault="00C6154F"/>
        </w:tc>
        <w:tc>
          <w:tcPr>
            <w:tcW w:w="0" w:type="auto"/>
            <w:vAlign w:val="center"/>
          </w:tcPr>
          <w:p w:rsidR="00C6154F" w:rsidRPr="009159C1" w:rsidRDefault="00C6154F" w:rsidP="00AB4132">
            <w:pPr>
              <w:jc w:val="center"/>
              <w:rPr>
                <w:rFonts w:ascii="Sylfaen" w:hAnsi="Sylfaen"/>
                <w:bCs/>
                <w:sz w:val="20"/>
                <w:szCs w:val="20"/>
                <w:lang w:val="ru-RU" w:eastAsia="en-US"/>
              </w:rPr>
            </w:pPr>
            <w:r w:rsidRPr="009159C1">
              <w:rPr>
                <w:rFonts w:ascii="Sylfaen" w:hAnsi="Sylfaen"/>
                <w:bCs/>
                <w:sz w:val="20"/>
                <w:szCs w:val="20"/>
                <w:lang w:val="ru-RU" w:eastAsia="en-US"/>
              </w:rPr>
              <w:t>5</w:t>
            </w:r>
          </w:p>
        </w:tc>
        <w:tc>
          <w:tcPr>
            <w:tcW w:w="0" w:type="auto"/>
            <w:vAlign w:val="center"/>
          </w:tcPr>
          <w:p w:rsidR="00C6154F" w:rsidRDefault="00D80BDC" w:rsidP="00D80BDC">
            <w:pPr>
              <w:jc w:val="center"/>
            </w:pPr>
            <w:r>
              <w:t>16.</w:t>
            </w:r>
          </w:p>
        </w:tc>
        <w:tc>
          <w:tcPr>
            <w:tcW w:w="0" w:type="auto"/>
            <w:vAlign w:val="center"/>
          </w:tcPr>
          <w:p w:rsidR="00C6154F" w:rsidRPr="00C6154F" w:rsidRDefault="00C6154F" w:rsidP="00D80BDC">
            <w:pPr>
              <w:rPr>
                <w:rFonts w:ascii="Sylfaen" w:hAnsi="Sylfaen"/>
                <w:sz w:val="18"/>
                <w:szCs w:val="18"/>
                <w:lang w:val="ka-GE"/>
              </w:rPr>
            </w:pPr>
            <w:r w:rsidRPr="00C6154F">
              <w:rPr>
                <w:rFonts w:ascii="Sylfaen" w:hAnsi="Sylfaen"/>
                <w:sz w:val="18"/>
                <w:szCs w:val="18"/>
                <w:lang w:val="ka-GE"/>
              </w:rPr>
              <w:t>Architectural Bionics (design)</w:t>
            </w:r>
          </w:p>
        </w:tc>
        <w:tc>
          <w:tcPr>
            <w:tcW w:w="6826" w:type="dxa"/>
          </w:tcPr>
          <w:p w:rsidR="00C6154F" w:rsidRPr="00504F13" w:rsidRDefault="00C6154F" w:rsidP="00693D2C">
            <w:pPr>
              <w:jc w:val="both"/>
              <w:rPr>
                <w:rFonts w:ascii="Sylfaen" w:hAnsi="Sylfaen"/>
                <w:sz w:val="18"/>
                <w:szCs w:val="18"/>
                <w:lang w:val="ka-GE"/>
              </w:rPr>
            </w:pPr>
            <w:r w:rsidRPr="00504F13">
              <w:rPr>
                <w:rFonts w:ascii="Sylfaen" w:hAnsi="Sylfaen"/>
                <w:sz w:val="18"/>
                <w:szCs w:val="18"/>
                <w:lang w:val="ka-GE"/>
              </w:rPr>
              <w:t>Introduce to students the importance of developing sustainable buildings, to teach basics of theories of climatology, insolation, heat technology, reporting methodology, climatic characteristics of the building design, which is directly related to the energy efficiency of buildings and interior climate comfort.</w:t>
            </w:r>
          </w:p>
          <w:p w:rsidR="00C6154F" w:rsidRPr="00504F13" w:rsidRDefault="00C6154F" w:rsidP="00693D2C">
            <w:pPr>
              <w:jc w:val="both"/>
              <w:rPr>
                <w:rFonts w:ascii="Sylfaen" w:hAnsi="Sylfaen"/>
                <w:sz w:val="18"/>
                <w:szCs w:val="18"/>
                <w:lang w:val="ka-GE"/>
              </w:rPr>
            </w:pPr>
            <w:r w:rsidRPr="00504F13">
              <w:rPr>
                <w:rFonts w:ascii="Sylfaen" w:hAnsi="Sylfaen"/>
                <w:sz w:val="18"/>
                <w:szCs w:val="18"/>
                <w:lang w:val="ka-GE"/>
              </w:rPr>
              <w:t>The student shall be able to analyse events and optimize them with architectural-planning methods, s/he shall be aware of ways to use solar and other renewable energy, energy impact of the nature on buildings and interiors.</w:t>
            </w:r>
          </w:p>
        </w:tc>
        <w:tc>
          <w:tcPr>
            <w:tcW w:w="1454" w:type="dxa"/>
          </w:tcPr>
          <w:p w:rsidR="00C6154F" w:rsidRDefault="00C6154F"/>
        </w:tc>
      </w:tr>
      <w:tr w:rsidR="00C6154F" w:rsidTr="00D80BDC">
        <w:trPr>
          <w:trHeight w:val="286"/>
        </w:trPr>
        <w:tc>
          <w:tcPr>
            <w:tcW w:w="2070" w:type="dxa"/>
          </w:tcPr>
          <w:p w:rsidR="00C6154F" w:rsidRDefault="00C6154F"/>
        </w:tc>
        <w:tc>
          <w:tcPr>
            <w:tcW w:w="0" w:type="auto"/>
            <w:gridSpan w:val="2"/>
          </w:tcPr>
          <w:p w:rsidR="00C6154F" w:rsidRDefault="00C6154F"/>
        </w:tc>
        <w:tc>
          <w:tcPr>
            <w:tcW w:w="0" w:type="auto"/>
            <w:vAlign w:val="center"/>
          </w:tcPr>
          <w:p w:rsidR="00C6154F" w:rsidRPr="009159C1" w:rsidRDefault="00C6154F" w:rsidP="00AB4132">
            <w:pPr>
              <w:jc w:val="center"/>
              <w:rPr>
                <w:rFonts w:ascii="Sylfaen" w:hAnsi="Sylfaen"/>
                <w:bCs/>
                <w:sz w:val="20"/>
                <w:szCs w:val="20"/>
                <w:lang w:val="ru-RU" w:eastAsia="en-US"/>
              </w:rPr>
            </w:pPr>
            <w:r w:rsidRPr="009159C1">
              <w:rPr>
                <w:rFonts w:ascii="Sylfaen" w:hAnsi="Sylfaen"/>
                <w:bCs/>
                <w:sz w:val="20"/>
                <w:szCs w:val="20"/>
                <w:lang w:val="ru-RU" w:eastAsia="en-US"/>
              </w:rPr>
              <w:t>5</w:t>
            </w:r>
          </w:p>
        </w:tc>
        <w:tc>
          <w:tcPr>
            <w:tcW w:w="0" w:type="auto"/>
            <w:vAlign w:val="center"/>
          </w:tcPr>
          <w:p w:rsidR="00C6154F" w:rsidRDefault="00D80BDC" w:rsidP="00D80BDC">
            <w:pPr>
              <w:jc w:val="center"/>
            </w:pPr>
            <w:r>
              <w:t>17.</w:t>
            </w:r>
          </w:p>
        </w:tc>
        <w:tc>
          <w:tcPr>
            <w:tcW w:w="0" w:type="auto"/>
            <w:vAlign w:val="center"/>
          </w:tcPr>
          <w:p w:rsidR="00C6154F" w:rsidRPr="00C6154F" w:rsidRDefault="00C6154F" w:rsidP="00D80BDC">
            <w:pPr>
              <w:rPr>
                <w:rFonts w:ascii="Sylfaen" w:hAnsi="Sylfaen"/>
                <w:sz w:val="18"/>
                <w:szCs w:val="18"/>
                <w:lang w:val="ka-GE"/>
              </w:rPr>
            </w:pPr>
            <w:r w:rsidRPr="00C6154F">
              <w:rPr>
                <w:rFonts w:ascii="Sylfaen" w:hAnsi="Sylfaen"/>
                <w:sz w:val="18"/>
                <w:szCs w:val="18"/>
                <w:lang w:val="ka-GE"/>
              </w:rPr>
              <w:t>Urban Basics of Sustainability</w:t>
            </w:r>
          </w:p>
        </w:tc>
        <w:tc>
          <w:tcPr>
            <w:tcW w:w="6826" w:type="dxa"/>
          </w:tcPr>
          <w:p w:rsidR="00C6154F" w:rsidRPr="00504F13" w:rsidRDefault="00C6154F" w:rsidP="00693D2C">
            <w:pPr>
              <w:jc w:val="both"/>
              <w:rPr>
                <w:rFonts w:ascii="Sylfaen" w:hAnsi="Sylfaen"/>
                <w:sz w:val="18"/>
                <w:szCs w:val="18"/>
                <w:lang w:val="ka-GE"/>
              </w:rPr>
            </w:pPr>
            <w:r w:rsidRPr="00504F13">
              <w:rPr>
                <w:rFonts w:ascii="Sylfaen" w:hAnsi="Sylfaen"/>
                <w:sz w:val="18"/>
                <w:szCs w:val="18"/>
                <w:lang w:val="ka-GE"/>
              </w:rPr>
              <w:t>Formation of competent, creative, criticalally thinking master graduates of architecture able to pursue independent professional career with the use of principles of sustainable development in city planning and thus to contribute to the economic, social and cultural development of the current processes. S/he will also be able to pursue the doctoral study with an aim of improving his/her professional skills.</w:t>
            </w:r>
          </w:p>
        </w:tc>
        <w:tc>
          <w:tcPr>
            <w:tcW w:w="1454" w:type="dxa"/>
          </w:tcPr>
          <w:p w:rsidR="00C6154F" w:rsidRDefault="00C6154F"/>
        </w:tc>
      </w:tr>
      <w:tr w:rsidR="00C6154F" w:rsidTr="00D80BDC">
        <w:trPr>
          <w:trHeight w:val="286"/>
        </w:trPr>
        <w:tc>
          <w:tcPr>
            <w:tcW w:w="2070" w:type="dxa"/>
          </w:tcPr>
          <w:p w:rsidR="00C6154F" w:rsidRDefault="00C6154F"/>
        </w:tc>
        <w:tc>
          <w:tcPr>
            <w:tcW w:w="0" w:type="auto"/>
            <w:gridSpan w:val="2"/>
          </w:tcPr>
          <w:p w:rsidR="00C6154F" w:rsidRDefault="00C6154F"/>
        </w:tc>
        <w:tc>
          <w:tcPr>
            <w:tcW w:w="0" w:type="auto"/>
            <w:vAlign w:val="center"/>
          </w:tcPr>
          <w:p w:rsidR="00C6154F" w:rsidRPr="009159C1" w:rsidRDefault="00C6154F" w:rsidP="00AB4132">
            <w:pPr>
              <w:jc w:val="center"/>
              <w:rPr>
                <w:rFonts w:ascii="Sylfaen" w:hAnsi="Sylfaen"/>
                <w:bCs/>
                <w:sz w:val="20"/>
                <w:szCs w:val="20"/>
                <w:lang w:val="ru-RU" w:eastAsia="en-US"/>
              </w:rPr>
            </w:pPr>
            <w:r w:rsidRPr="009159C1">
              <w:rPr>
                <w:rFonts w:ascii="Sylfaen" w:hAnsi="Sylfaen"/>
                <w:bCs/>
                <w:sz w:val="20"/>
                <w:szCs w:val="20"/>
                <w:lang w:val="ru-RU" w:eastAsia="en-US"/>
              </w:rPr>
              <w:t>5</w:t>
            </w:r>
          </w:p>
        </w:tc>
        <w:tc>
          <w:tcPr>
            <w:tcW w:w="0" w:type="auto"/>
            <w:vAlign w:val="center"/>
          </w:tcPr>
          <w:p w:rsidR="00C6154F" w:rsidRDefault="00D80BDC" w:rsidP="00D80BDC">
            <w:pPr>
              <w:jc w:val="center"/>
            </w:pPr>
            <w:r>
              <w:t>18.</w:t>
            </w:r>
          </w:p>
        </w:tc>
        <w:tc>
          <w:tcPr>
            <w:tcW w:w="0" w:type="auto"/>
            <w:vAlign w:val="center"/>
          </w:tcPr>
          <w:p w:rsidR="00C6154F" w:rsidRPr="00C6154F" w:rsidRDefault="00C6154F" w:rsidP="00D80BDC">
            <w:pPr>
              <w:rPr>
                <w:rFonts w:ascii="Sylfaen" w:hAnsi="Sylfaen"/>
                <w:sz w:val="18"/>
                <w:szCs w:val="18"/>
                <w:lang w:val="ka-GE"/>
              </w:rPr>
            </w:pPr>
            <w:r w:rsidRPr="00C6154F">
              <w:rPr>
                <w:rFonts w:ascii="Sylfaen" w:hAnsi="Sylfaen"/>
                <w:sz w:val="18"/>
                <w:szCs w:val="18"/>
                <w:lang w:val="ka-GE"/>
              </w:rPr>
              <w:t>computer modeling of Bionic forms</w:t>
            </w:r>
          </w:p>
        </w:tc>
        <w:tc>
          <w:tcPr>
            <w:tcW w:w="6826" w:type="dxa"/>
          </w:tcPr>
          <w:p w:rsidR="00C6154F" w:rsidRPr="00504F13" w:rsidRDefault="00C6154F" w:rsidP="00693D2C">
            <w:pPr>
              <w:jc w:val="both"/>
              <w:rPr>
                <w:rFonts w:ascii="Sylfaen" w:hAnsi="Sylfaen"/>
                <w:sz w:val="18"/>
                <w:szCs w:val="18"/>
                <w:lang w:val="ka-GE"/>
              </w:rPr>
            </w:pPr>
            <w:r w:rsidRPr="00504F13">
              <w:rPr>
                <w:rFonts w:ascii="Sylfaen" w:hAnsi="Sylfaen"/>
                <w:sz w:val="18"/>
                <w:szCs w:val="18"/>
                <w:lang w:val="ka-GE"/>
              </w:rPr>
              <w:t>The goal the course: mastering opportunities of CAD systems for the purpose of modelling bionic forms and visualization.</w:t>
            </w:r>
          </w:p>
        </w:tc>
        <w:tc>
          <w:tcPr>
            <w:tcW w:w="1454" w:type="dxa"/>
          </w:tcPr>
          <w:p w:rsidR="00C6154F" w:rsidRDefault="00C6154F"/>
        </w:tc>
      </w:tr>
      <w:tr w:rsidR="00C6154F" w:rsidTr="00AB4132">
        <w:trPr>
          <w:trHeight w:val="286"/>
        </w:trPr>
        <w:tc>
          <w:tcPr>
            <w:tcW w:w="2070" w:type="dxa"/>
          </w:tcPr>
          <w:p w:rsidR="00C6154F" w:rsidRPr="00111FD7" w:rsidRDefault="00C6154F" w:rsidP="00693D2C">
            <w:pPr>
              <w:rPr>
                <w:rFonts w:ascii="Sylfaen" w:hAnsi="Sylfaen"/>
                <w:b/>
                <w:sz w:val="18"/>
                <w:szCs w:val="18"/>
                <w:lang w:val="ka-GE"/>
              </w:rPr>
            </w:pPr>
            <w:r w:rsidRPr="00111FD7">
              <w:rPr>
                <w:rFonts w:ascii="Sylfaen" w:hAnsi="Sylfaen"/>
                <w:b/>
                <w:sz w:val="18"/>
                <w:szCs w:val="18"/>
                <w:lang w:val="ka-GE"/>
              </w:rPr>
              <w:t>Total</w:t>
            </w:r>
          </w:p>
        </w:tc>
        <w:tc>
          <w:tcPr>
            <w:tcW w:w="0" w:type="auto"/>
            <w:gridSpan w:val="2"/>
            <w:vAlign w:val="center"/>
          </w:tcPr>
          <w:p w:rsidR="00C6154F" w:rsidRPr="00556AB7" w:rsidRDefault="00C6154F" w:rsidP="00693D2C">
            <w:pPr>
              <w:jc w:val="center"/>
              <w:rPr>
                <w:rFonts w:ascii="Sylfaen" w:hAnsi="Sylfaen"/>
                <w:sz w:val="18"/>
                <w:szCs w:val="18"/>
                <w:lang w:val="ka-GE"/>
              </w:rPr>
            </w:pPr>
          </w:p>
        </w:tc>
        <w:tc>
          <w:tcPr>
            <w:tcW w:w="0" w:type="auto"/>
            <w:vAlign w:val="center"/>
          </w:tcPr>
          <w:p w:rsidR="00C6154F" w:rsidRPr="00556AB7" w:rsidRDefault="00C6154F" w:rsidP="00693D2C">
            <w:pPr>
              <w:jc w:val="center"/>
              <w:rPr>
                <w:rFonts w:ascii="Sylfaen" w:hAnsi="Sylfaen"/>
                <w:b/>
                <w:sz w:val="18"/>
                <w:szCs w:val="18"/>
                <w:lang w:val="ka-GE"/>
              </w:rPr>
            </w:pPr>
            <w:r w:rsidRPr="00556AB7">
              <w:rPr>
                <w:rFonts w:ascii="Sylfaen" w:hAnsi="Sylfaen"/>
                <w:b/>
                <w:sz w:val="18"/>
                <w:szCs w:val="18"/>
                <w:lang w:val="ka-GE"/>
              </w:rPr>
              <w:t>30</w:t>
            </w:r>
          </w:p>
        </w:tc>
        <w:tc>
          <w:tcPr>
            <w:tcW w:w="0" w:type="auto"/>
          </w:tcPr>
          <w:p w:rsidR="00C6154F" w:rsidRDefault="00C6154F"/>
        </w:tc>
        <w:tc>
          <w:tcPr>
            <w:tcW w:w="0" w:type="auto"/>
          </w:tcPr>
          <w:p w:rsidR="00C6154F" w:rsidRPr="00504F13" w:rsidRDefault="00C6154F">
            <w:pPr>
              <w:rPr>
                <w:rFonts w:ascii="Sylfaen" w:hAnsi="Sylfaen"/>
                <w:sz w:val="18"/>
                <w:szCs w:val="18"/>
                <w:lang w:val="ka-GE"/>
              </w:rPr>
            </w:pPr>
          </w:p>
        </w:tc>
        <w:tc>
          <w:tcPr>
            <w:tcW w:w="6826" w:type="dxa"/>
          </w:tcPr>
          <w:p w:rsidR="00C6154F" w:rsidRPr="00504F13" w:rsidRDefault="00C6154F">
            <w:pPr>
              <w:rPr>
                <w:rFonts w:ascii="Sylfaen" w:hAnsi="Sylfaen"/>
                <w:sz w:val="18"/>
                <w:szCs w:val="18"/>
                <w:lang w:val="ka-GE"/>
              </w:rPr>
            </w:pPr>
          </w:p>
        </w:tc>
        <w:tc>
          <w:tcPr>
            <w:tcW w:w="1454" w:type="dxa"/>
          </w:tcPr>
          <w:p w:rsidR="00C6154F" w:rsidRDefault="00C6154F"/>
        </w:tc>
      </w:tr>
      <w:tr w:rsidR="00C6154F" w:rsidTr="00AB4132">
        <w:trPr>
          <w:trHeight w:val="286"/>
        </w:trPr>
        <w:tc>
          <w:tcPr>
            <w:tcW w:w="2070" w:type="dxa"/>
          </w:tcPr>
          <w:p w:rsidR="00C6154F" w:rsidRDefault="00C6154F"/>
        </w:tc>
        <w:tc>
          <w:tcPr>
            <w:tcW w:w="0" w:type="auto"/>
            <w:vAlign w:val="center"/>
          </w:tcPr>
          <w:p w:rsidR="00C6154F" w:rsidRPr="00AB4132" w:rsidRDefault="00C6154F" w:rsidP="00693D2C">
            <w:pPr>
              <w:jc w:val="center"/>
              <w:rPr>
                <w:b/>
                <w:bCs/>
                <w:sz w:val="18"/>
                <w:szCs w:val="18"/>
                <w:lang w:val="en-GB"/>
              </w:rPr>
            </w:pPr>
            <w:r w:rsidRPr="00AB4132">
              <w:rPr>
                <w:b/>
                <w:sz w:val="18"/>
                <w:szCs w:val="18"/>
                <w:lang w:val="en-GB"/>
              </w:rPr>
              <w:t>2</w:t>
            </w:r>
            <w:r w:rsidRPr="00AB4132">
              <w:rPr>
                <w:b/>
                <w:sz w:val="18"/>
                <w:szCs w:val="18"/>
                <w:vertAlign w:val="superscript"/>
                <w:lang w:val="en-GB"/>
              </w:rPr>
              <w:t>nd</w:t>
            </w:r>
            <w:r w:rsidRPr="00AB4132">
              <w:rPr>
                <w:b/>
                <w:sz w:val="18"/>
                <w:szCs w:val="18"/>
                <w:lang w:val="en-GB"/>
              </w:rPr>
              <w:t xml:space="preserve"> year</w:t>
            </w:r>
          </w:p>
        </w:tc>
        <w:tc>
          <w:tcPr>
            <w:tcW w:w="0" w:type="auto"/>
            <w:vAlign w:val="center"/>
          </w:tcPr>
          <w:p w:rsidR="00C6154F" w:rsidRPr="00AB4132" w:rsidRDefault="00C6154F" w:rsidP="00693D2C">
            <w:pPr>
              <w:jc w:val="center"/>
              <w:rPr>
                <w:b/>
                <w:bCs/>
                <w:sz w:val="18"/>
                <w:szCs w:val="18"/>
                <w:lang w:val="en-GB"/>
              </w:rPr>
            </w:pPr>
            <w:r w:rsidRPr="00AB4132">
              <w:rPr>
                <w:b/>
                <w:sz w:val="18"/>
                <w:szCs w:val="18"/>
                <w:lang w:val="en-GB"/>
              </w:rPr>
              <w:t>2 semester</w:t>
            </w:r>
          </w:p>
        </w:tc>
        <w:tc>
          <w:tcPr>
            <w:tcW w:w="0" w:type="auto"/>
          </w:tcPr>
          <w:p w:rsidR="00C6154F" w:rsidRPr="009159C1" w:rsidRDefault="00C6154F" w:rsidP="009159C1">
            <w:pPr>
              <w:jc w:val="center"/>
              <w:rPr>
                <w:rFonts w:ascii="Sylfaen" w:hAnsi="Sylfaen"/>
                <w:bCs/>
                <w:sz w:val="20"/>
                <w:szCs w:val="20"/>
                <w:lang w:val="ru-RU" w:eastAsia="en-US"/>
              </w:rPr>
            </w:pPr>
          </w:p>
        </w:tc>
        <w:tc>
          <w:tcPr>
            <w:tcW w:w="0" w:type="auto"/>
          </w:tcPr>
          <w:p w:rsidR="00C6154F" w:rsidRDefault="00C6154F"/>
        </w:tc>
        <w:tc>
          <w:tcPr>
            <w:tcW w:w="0" w:type="auto"/>
          </w:tcPr>
          <w:p w:rsidR="00C6154F" w:rsidRPr="00504F13" w:rsidRDefault="00C6154F">
            <w:pPr>
              <w:rPr>
                <w:rFonts w:ascii="Sylfaen" w:hAnsi="Sylfaen"/>
                <w:sz w:val="18"/>
                <w:szCs w:val="18"/>
                <w:lang w:val="ka-GE"/>
              </w:rPr>
            </w:pPr>
          </w:p>
        </w:tc>
        <w:tc>
          <w:tcPr>
            <w:tcW w:w="6826" w:type="dxa"/>
          </w:tcPr>
          <w:p w:rsidR="00C6154F" w:rsidRPr="00504F13" w:rsidRDefault="00C6154F">
            <w:pPr>
              <w:rPr>
                <w:rFonts w:ascii="Sylfaen" w:hAnsi="Sylfaen"/>
                <w:sz w:val="18"/>
                <w:szCs w:val="18"/>
                <w:lang w:val="ka-GE"/>
              </w:rPr>
            </w:pPr>
          </w:p>
        </w:tc>
        <w:tc>
          <w:tcPr>
            <w:tcW w:w="1454" w:type="dxa"/>
          </w:tcPr>
          <w:p w:rsidR="00C6154F" w:rsidRDefault="00C6154F"/>
        </w:tc>
      </w:tr>
      <w:tr w:rsidR="00C6154F" w:rsidTr="00AB4132">
        <w:trPr>
          <w:trHeight w:val="286"/>
        </w:trPr>
        <w:tc>
          <w:tcPr>
            <w:tcW w:w="2070" w:type="dxa"/>
          </w:tcPr>
          <w:p w:rsidR="00C6154F" w:rsidRPr="00EB194D" w:rsidRDefault="00C6154F">
            <w:pPr>
              <w:rPr>
                <w:b/>
                <w:sz w:val="20"/>
                <w:szCs w:val="20"/>
              </w:rPr>
            </w:pPr>
            <w:r w:rsidRPr="00EB194D">
              <w:rPr>
                <w:rFonts w:ascii="Sylfaen" w:hAnsi="Sylfaen"/>
                <w:b/>
                <w:sz w:val="20"/>
                <w:szCs w:val="20"/>
                <w:lang w:val="ka-GE"/>
              </w:rPr>
              <w:t>Master thesis completion and defense</w:t>
            </w:r>
          </w:p>
        </w:tc>
        <w:tc>
          <w:tcPr>
            <w:tcW w:w="0" w:type="auto"/>
            <w:gridSpan w:val="2"/>
          </w:tcPr>
          <w:p w:rsidR="00C6154F" w:rsidRDefault="00C6154F"/>
        </w:tc>
        <w:tc>
          <w:tcPr>
            <w:tcW w:w="0" w:type="auto"/>
            <w:vAlign w:val="center"/>
          </w:tcPr>
          <w:p w:rsidR="00C6154F" w:rsidRPr="00AB4132" w:rsidRDefault="00C6154F" w:rsidP="00AB4132">
            <w:pPr>
              <w:jc w:val="center"/>
              <w:rPr>
                <w:rFonts w:ascii="Sylfaen" w:hAnsi="Sylfaen"/>
                <w:bCs/>
                <w:sz w:val="20"/>
                <w:szCs w:val="20"/>
                <w:lang w:eastAsia="en-US"/>
              </w:rPr>
            </w:pPr>
            <w:r w:rsidRPr="00AB4132">
              <w:rPr>
                <w:rFonts w:ascii="Sylfaen" w:hAnsi="Sylfaen"/>
                <w:bCs/>
                <w:sz w:val="20"/>
                <w:szCs w:val="20"/>
                <w:lang w:val="ru-RU" w:eastAsia="en-US"/>
              </w:rPr>
              <w:t>30</w:t>
            </w:r>
          </w:p>
        </w:tc>
        <w:tc>
          <w:tcPr>
            <w:tcW w:w="0" w:type="auto"/>
          </w:tcPr>
          <w:p w:rsidR="00C6154F" w:rsidRDefault="00C6154F"/>
        </w:tc>
        <w:tc>
          <w:tcPr>
            <w:tcW w:w="0" w:type="auto"/>
          </w:tcPr>
          <w:p w:rsidR="00C6154F" w:rsidRPr="00504F13" w:rsidRDefault="00C6154F">
            <w:pPr>
              <w:rPr>
                <w:rFonts w:ascii="Sylfaen" w:hAnsi="Sylfaen"/>
                <w:sz w:val="18"/>
                <w:szCs w:val="18"/>
                <w:lang w:val="ka-GE"/>
              </w:rPr>
            </w:pPr>
          </w:p>
        </w:tc>
        <w:tc>
          <w:tcPr>
            <w:tcW w:w="6826" w:type="dxa"/>
          </w:tcPr>
          <w:p w:rsidR="00C6154F" w:rsidRPr="00504F13" w:rsidRDefault="00C6154F">
            <w:pPr>
              <w:rPr>
                <w:rFonts w:ascii="Sylfaen" w:hAnsi="Sylfaen"/>
                <w:sz w:val="18"/>
                <w:szCs w:val="18"/>
                <w:lang w:val="ka-GE"/>
              </w:rPr>
            </w:pPr>
            <w:r w:rsidRPr="00AB4132">
              <w:rPr>
                <w:rFonts w:ascii="Sylfaen" w:hAnsi="Sylfaen"/>
                <w:sz w:val="18"/>
                <w:szCs w:val="18"/>
                <w:lang w:val="ka-GE"/>
              </w:rPr>
              <w:t>Master thesis completion and defense</w:t>
            </w:r>
          </w:p>
        </w:tc>
        <w:tc>
          <w:tcPr>
            <w:tcW w:w="1454" w:type="dxa"/>
          </w:tcPr>
          <w:p w:rsidR="00C6154F" w:rsidRDefault="00C6154F"/>
        </w:tc>
      </w:tr>
      <w:tr w:rsidR="00C6154F" w:rsidTr="00AB4132">
        <w:trPr>
          <w:trHeight w:val="286"/>
        </w:trPr>
        <w:tc>
          <w:tcPr>
            <w:tcW w:w="2070" w:type="dxa"/>
          </w:tcPr>
          <w:p w:rsidR="00C6154F" w:rsidRPr="00AB4132" w:rsidRDefault="00C6154F" w:rsidP="00693D2C">
            <w:pPr>
              <w:rPr>
                <w:b/>
                <w:sz w:val="18"/>
                <w:szCs w:val="18"/>
              </w:rPr>
            </w:pPr>
            <w:r w:rsidRPr="00AB4132">
              <w:rPr>
                <w:b/>
                <w:sz w:val="18"/>
                <w:szCs w:val="18"/>
                <w:lang w:val="en-GB"/>
              </w:rPr>
              <w:t>Total</w:t>
            </w:r>
          </w:p>
        </w:tc>
        <w:tc>
          <w:tcPr>
            <w:tcW w:w="0" w:type="auto"/>
            <w:gridSpan w:val="2"/>
          </w:tcPr>
          <w:p w:rsidR="00C6154F" w:rsidRPr="00326547" w:rsidRDefault="00C6154F" w:rsidP="00693D2C">
            <w:pPr>
              <w:rPr>
                <w:sz w:val="18"/>
                <w:szCs w:val="18"/>
              </w:rPr>
            </w:pPr>
          </w:p>
        </w:tc>
        <w:tc>
          <w:tcPr>
            <w:tcW w:w="0" w:type="auto"/>
            <w:vAlign w:val="center"/>
          </w:tcPr>
          <w:p w:rsidR="00C6154F" w:rsidRPr="00326547" w:rsidRDefault="00C6154F" w:rsidP="00AB4132">
            <w:pPr>
              <w:jc w:val="center"/>
              <w:rPr>
                <w:sz w:val="18"/>
                <w:szCs w:val="18"/>
              </w:rPr>
            </w:pPr>
            <w:r w:rsidRPr="00556AB7">
              <w:rPr>
                <w:rFonts w:ascii="Sylfaen" w:hAnsi="Sylfaen"/>
                <w:b/>
                <w:sz w:val="18"/>
                <w:szCs w:val="18"/>
                <w:lang w:val="ka-GE"/>
              </w:rPr>
              <w:t>30</w:t>
            </w:r>
          </w:p>
        </w:tc>
        <w:tc>
          <w:tcPr>
            <w:tcW w:w="0" w:type="auto"/>
          </w:tcPr>
          <w:p w:rsidR="00C6154F" w:rsidRPr="00326547" w:rsidRDefault="00C6154F" w:rsidP="00693D2C">
            <w:pPr>
              <w:jc w:val="center"/>
              <w:rPr>
                <w:sz w:val="18"/>
                <w:szCs w:val="18"/>
                <w:highlight w:val="yellow"/>
                <w:lang w:val="pt-PT"/>
              </w:rPr>
            </w:pPr>
          </w:p>
        </w:tc>
        <w:tc>
          <w:tcPr>
            <w:tcW w:w="0" w:type="auto"/>
          </w:tcPr>
          <w:p w:rsidR="00C6154F" w:rsidRPr="00504F13" w:rsidRDefault="00C6154F">
            <w:pPr>
              <w:rPr>
                <w:rFonts w:ascii="Sylfaen" w:hAnsi="Sylfaen"/>
                <w:sz w:val="18"/>
                <w:szCs w:val="18"/>
                <w:lang w:val="ka-GE"/>
              </w:rPr>
            </w:pPr>
          </w:p>
        </w:tc>
        <w:tc>
          <w:tcPr>
            <w:tcW w:w="6826" w:type="dxa"/>
          </w:tcPr>
          <w:p w:rsidR="00C6154F" w:rsidRPr="00504F13" w:rsidRDefault="00C6154F">
            <w:pPr>
              <w:rPr>
                <w:rFonts w:ascii="Sylfaen" w:hAnsi="Sylfaen"/>
                <w:sz w:val="18"/>
                <w:szCs w:val="18"/>
                <w:lang w:val="ka-GE"/>
              </w:rPr>
            </w:pPr>
          </w:p>
        </w:tc>
        <w:tc>
          <w:tcPr>
            <w:tcW w:w="1454" w:type="dxa"/>
          </w:tcPr>
          <w:p w:rsidR="00C6154F" w:rsidRDefault="00C6154F"/>
        </w:tc>
      </w:tr>
      <w:tr w:rsidR="00C6154F" w:rsidTr="00AB4132">
        <w:trPr>
          <w:trHeight w:val="286"/>
        </w:trPr>
        <w:tc>
          <w:tcPr>
            <w:tcW w:w="2070" w:type="dxa"/>
          </w:tcPr>
          <w:p w:rsidR="00C6154F" w:rsidRPr="00AB4132" w:rsidRDefault="00C6154F" w:rsidP="00693D2C">
            <w:pPr>
              <w:rPr>
                <w:b/>
                <w:sz w:val="18"/>
                <w:szCs w:val="18"/>
                <w:lang w:val="en-GB"/>
              </w:rPr>
            </w:pPr>
            <w:r w:rsidRPr="00AB4132">
              <w:rPr>
                <w:b/>
                <w:sz w:val="18"/>
                <w:szCs w:val="18"/>
                <w:lang w:val="en-GB"/>
              </w:rPr>
              <w:t>Total for Master course:</w:t>
            </w:r>
          </w:p>
        </w:tc>
        <w:tc>
          <w:tcPr>
            <w:tcW w:w="0" w:type="auto"/>
          </w:tcPr>
          <w:p w:rsidR="00C6154F" w:rsidRPr="00693D2C" w:rsidRDefault="00C6154F" w:rsidP="00693D2C">
            <w:pPr>
              <w:jc w:val="center"/>
              <w:rPr>
                <w:b/>
                <w:bCs/>
                <w:sz w:val="18"/>
                <w:szCs w:val="18"/>
                <w:highlight w:val="yellow"/>
                <w:lang w:val="en-GB"/>
              </w:rPr>
            </w:pPr>
            <w:r w:rsidRPr="00693D2C">
              <w:rPr>
                <w:b/>
                <w:sz w:val="18"/>
                <w:szCs w:val="18"/>
                <w:lang w:val="en-GB"/>
              </w:rPr>
              <w:t>2 years</w:t>
            </w:r>
          </w:p>
        </w:tc>
        <w:tc>
          <w:tcPr>
            <w:tcW w:w="0" w:type="auto"/>
          </w:tcPr>
          <w:p w:rsidR="00C6154F" w:rsidRPr="00693D2C" w:rsidRDefault="00C6154F" w:rsidP="00693D2C">
            <w:pPr>
              <w:jc w:val="center"/>
              <w:rPr>
                <w:b/>
                <w:bCs/>
                <w:sz w:val="18"/>
                <w:szCs w:val="18"/>
                <w:highlight w:val="yellow"/>
                <w:lang w:val="en-GB"/>
              </w:rPr>
            </w:pPr>
            <w:r w:rsidRPr="00693D2C">
              <w:rPr>
                <w:b/>
                <w:sz w:val="18"/>
                <w:szCs w:val="18"/>
                <w:lang w:val="en-GB"/>
              </w:rPr>
              <w:t>4 semesters</w:t>
            </w:r>
          </w:p>
        </w:tc>
        <w:tc>
          <w:tcPr>
            <w:tcW w:w="0" w:type="auto"/>
            <w:vAlign w:val="center"/>
          </w:tcPr>
          <w:p w:rsidR="00C6154F" w:rsidRPr="00AB4132" w:rsidRDefault="00C6154F" w:rsidP="00AB4132">
            <w:pPr>
              <w:jc w:val="center"/>
              <w:rPr>
                <w:b/>
                <w:bCs/>
                <w:sz w:val="18"/>
                <w:szCs w:val="18"/>
                <w:highlight w:val="yellow"/>
                <w:lang w:val="en-GB"/>
              </w:rPr>
            </w:pPr>
            <w:r w:rsidRPr="00AB4132">
              <w:rPr>
                <w:rFonts w:ascii="Sylfaen" w:hAnsi="Sylfaen"/>
                <w:b/>
                <w:sz w:val="18"/>
                <w:szCs w:val="18"/>
                <w:lang w:val="ka-GE"/>
              </w:rPr>
              <w:t>120</w:t>
            </w:r>
          </w:p>
        </w:tc>
        <w:tc>
          <w:tcPr>
            <w:tcW w:w="0" w:type="auto"/>
          </w:tcPr>
          <w:p w:rsidR="00C6154F" w:rsidRPr="00326547" w:rsidRDefault="00C6154F" w:rsidP="00693D2C">
            <w:pPr>
              <w:jc w:val="center"/>
              <w:rPr>
                <w:b/>
                <w:bCs/>
                <w:sz w:val="18"/>
                <w:szCs w:val="18"/>
                <w:highlight w:val="yellow"/>
                <w:lang w:val="en-GB"/>
              </w:rPr>
            </w:pPr>
          </w:p>
        </w:tc>
        <w:tc>
          <w:tcPr>
            <w:tcW w:w="0" w:type="auto"/>
          </w:tcPr>
          <w:p w:rsidR="00C6154F" w:rsidRPr="00995FA7" w:rsidRDefault="00C6154F">
            <w:pPr>
              <w:rPr>
                <w:rFonts w:ascii="Sylfaen" w:eastAsia="Batang" w:hAnsi="Sylfaen" w:cs="Sylfaen"/>
                <w:noProof/>
                <w:color w:val="000000"/>
                <w:sz w:val="20"/>
                <w:szCs w:val="20"/>
              </w:rPr>
            </w:pPr>
          </w:p>
        </w:tc>
        <w:tc>
          <w:tcPr>
            <w:tcW w:w="6826" w:type="dxa"/>
          </w:tcPr>
          <w:p w:rsidR="00C6154F" w:rsidRDefault="00C6154F"/>
        </w:tc>
        <w:tc>
          <w:tcPr>
            <w:tcW w:w="1454" w:type="dxa"/>
          </w:tcPr>
          <w:p w:rsidR="00C6154F" w:rsidRDefault="00C6154F"/>
        </w:tc>
      </w:tr>
    </w:tbl>
    <w:p w:rsidR="005D28AF" w:rsidRPr="00720393" w:rsidRDefault="005D28AF"/>
    <w:p w:rsidR="007A04F0" w:rsidRDefault="007A04F0"/>
    <w:p w:rsidR="00EB194D" w:rsidRDefault="00EB194D"/>
    <w:p w:rsidR="00EB194D" w:rsidRDefault="00EB194D"/>
    <w:p w:rsidR="00EB194D" w:rsidRDefault="00EB194D"/>
    <w:p w:rsidR="00EB194D" w:rsidRDefault="00EB194D"/>
    <w:p w:rsidR="00EB194D" w:rsidRPr="00720393" w:rsidRDefault="00EB194D"/>
    <w:p w:rsidR="00693D2C" w:rsidRPr="009F7FD3" w:rsidRDefault="00693D2C" w:rsidP="00693D2C">
      <w:pPr>
        <w:spacing w:after="60"/>
        <w:rPr>
          <w:rFonts w:ascii="Arial" w:hAnsi="Arial" w:cs="Arial"/>
          <w:color w:val="000000"/>
          <w:sz w:val="28"/>
          <w:szCs w:val="28"/>
          <w:shd w:val="clear" w:color="auto" w:fill="FFFFFF"/>
        </w:rPr>
      </w:pPr>
      <w:r w:rsidRPr="00E26FDD">
        <w:rPr>
          <w:rFonts w:ascii="Arial" w:hAnsi="Arial" w:cs="Arial"/>
          <w:color w:val="000000"/>
          <w:sz w:val="28"/>
          <w:szCs w:val="28"/>
          <w:shd w:val="clear" w:color="auto" w:fill="FFFFFF"/>
        </w:rPr>
        <w:lastRenderedPageBreak/>
        <w:t>MATRIX of existing Master course (</w:t>
      </w:r>
      <w:r w:rsidRPr="005B31C6">
        <w:rPr>
          <w:rFonts w:ascii="Arial" w:hAnsi="Arial" w:cs="Arial"/>
          <w:color w:val="000000"/>
          <w:sz w:val="28"/>
          <w:szCs w:val="28"/>
          <w:shd w:val="clear" w:color="auto" w:fill="FFFFFF"/>
        </w:rPr>
        <w:t>G</w:t>
      </w:r>
      <w:r>
        <w:rPr>
          <w:rFonts w:ascii="Arial" w:hAnsi="Arial" w:cs="Arial"/>
          <w:color w:val="000000"/>
          <w:sz w:val="28"/>
          <w:szCs w:val="28"/>
          <w:shd w:val="clear" w:color="auto" w:fill="FFFFFF"/>
        </w:rPr>
        <w:t xml:space="preserve">eorgian Technical University) </w:t>
      </w:r>
      <w:r w:rsidRPr="005B31C6">
        <w:rPr>
          <w:rFonts w:ascii="Arial" w:hAnsi="Arial" w:cs="Arial"/>
          <w:color w:val="000000"/>
          <w:sz w:val="28"/>
          <w:szCs w:val="28"/>
          <w:shd w:val="clear" w:color="auto" w:fill="FFFFFF"/>
        </w:rPr>
        <w:t xml:space="preserve"> </w:t>
      </w:r>
    </w:p>
    <w:p w:rsidR="00693D2C" w:rsidRDefault="00693D2C" w:rsidP="00693D2C"/>
    <w:tbl>
      <w:tblPr>
        <w:tblStyle w:val="TableGrid"/>
        <w:tblW w:w="15534" w:type="dxa"/>
        <w:tblInd w:w="-1168" w:type="dxa"/>
        <w:tblLook w:val="04A0"/>
      </w:tblPr>
      <w:tblGrid>
        <w:gridCol w:w="2070"/>
        <w:gridCol w:w="627"/>
        <w:gridCol w:w="957"/>
        <w:gridCol w:w="859"/>
        <w:gridCol w:w="863"/>
        <w:gridCol w:w="1878"/>
        <w:gridCol w:w="6826"/>
        <w:gridCol w:w="1454"/>
      </w:tblGrid>
      <w:tr w:rsidR="00693D2C" w:rsidRPr="007D0B9B" w:rsidTr="00693D2C">
        <w:trPr>
          <w:trHeight w:val="1051"/>
          <w:tblHeader/>
        </w:trPr>
        <w:tc>
          <w:tcPr>
            <w:tcW w:w="2070" w:type="dxa"/>
            <w:vAlign w:val="center"/>
          </w:tcPr>
          <w:p w:rsidR="00693D2C" w:rsidRPr="00DC542F" w:rsidRDefault="00693D2C" w:rsidP="00693D2C">
            <w:pPr>
              <w:jc w:val="center"/>
              <w:rPr>
                <w:rFonts w:ascii="Sylfaen" w:hAnsi="Sylfaen"/>
                <w:b/>
                <w:sz w:val="18"/>
                <w:szCs w:val="18"/>
                <w:lang w:val="ka-GE" w:eastAsia="en-US"/>
              </w:rPr>
            </w:pPr>
            <w:r w:rsidRPr="00DC542F">
              <w:rPr>
                <w:b/>
                <w:sz w:val="18"/>
                <w:szCs w:val="18"/>
                <w:shd w:val="clear" w:color="auto" w:fill="FFFFFF"/>
              </w:rPr>
              <w:t>Name of compulsory chair</w:t>
            </w:r>
          </w:p>
        </w:tc>
        <w:tc>
          <w:tcPr>
            <w:tcW w:w="0" w:type="auto"/>
            <w:vAlign w:val="center"/>
          </w:tcPr>
          <w:p w:rsidR="00693D2C" w:rsidRPr="00DC542F" w:rsidRDefault="00693D2C" w:rsidP="00693D2C">
            <w:pPr>
              <w:jc w:val="center"/>
              <w:rPr>
                <w:b/>
                <w:sz w:val="18"/>
                <w:szCs w:val="18"/>
                <w:shd w:val="clear" w:color="auto" w:fill="FFFFFF"/>
              </w:rPr>
            </w:pPr>
            <w:r w:rsidRPr="00DC542F">
              <w:rPr>
                <w:b/>
                <w:sz w:val="18"/>
                <w:szCs w:val="18"/>
                <w:shd w:val="clear" w:color="auto" w:fill="FFFFFF"/>
              </w:rPr>
              <w:t>year</w:t>
            </w:r>
          </w:p>
        </w:tc>
        <w:tc>
          <w:tcPr>
            <w:tcW w:w="0" w:type="auto"/>
            <w:vAlign w:val="center"/>
          </w:tcPr>
          <w:p w:rsidR="00693D2C" w:rsidRPr="00DC542F" w:rsidRDefault="00693D2C" w:rsidP="00693D2C">
            <w:pPr>
              <w:jc w:val="center"/>
              <w:rPr>
                <w:b/>
                <w:sz w:val="18"/>
                <w:szCs w:val="18"/>
                <w:shd w:val="clear" w:color="auto" w:fill="FFFFFF"/>
              </w:rPr>
            </w:pPr>
            <w:r w:rsidRPr="00DC542F">
              <w:rPr>
                <w:b/>
                <w:sz w:val="18"/>
                <w:szCs w:val="18"/>
                <w:shd w:val="clear" w:color="auto" w:fill="FFFFFF"/>
              </w:rPr>
              <w:t>Semester</w:t>
            </w:r>
          </w:p>
        </w:tc>
        <w:tc>
          <w:tcPr>
            <w:tcW w:w="0" w:type="auto"/>
            <w:vAlign w:val="center"/>
          </w:tcPr>
          <w:p w:rsidR="00693D2C" w:rsidRPr="00DC542F" w:rsidRDefault="00693D2C" w:rsidP="00693D2C">
            <w:pPr>
              <w:jc w:val="center"/>
              <w:rPr>
                <w:rFonts w:ascii="Sylfaen" w:eastAsia="Batang" w:hAnsi="Sylfaen"/>
                <w:b/>
                <w:sz w:val="18"/>
                <w:szCs w:val="18"/>
                <w:lang w:val="ka-GE" w:eastAsia="en-US"/>
              </w:rPr>
            </w:pPr>
            <w:r w:rsidRPr="00DC542F">
              <w:rPr>
                <w:b/>
                <w:sz w:val="18"/>
                <w:szCs w:val="18"/>
                <w:shd w:val="clear" w:color="auto" w:fill="FFFFFF"/>
              </w:rPr>
              <w:t>Number of ECTS</w:t>
            </w:r>
          </w:p>
        </w:tc>
        <w:tc>
          <w:tcPr>
            <w:tcW w:w="0" w:type="auto"/>
            <w:vAlign w:val="center"/>
          </w:tcPr>
          <w:p w:rsidR="00693D2C" w:rsidRPr="00DC542F" w:rsidRDefault="00693D2C" w:rsidP="00693D2C">
            <w:pPr>
              <w:jc w:val="center"/>
              <w:rPr>
                <w:b/>
                <w:sz w:val="18"/>
                <w:szCs w:val="18"/>
              </w:rPr>
            </w:pPr>
            <w:r w:rsidRPr="00DC542F">
              <w:rPr>
                <w:b/>
                <w:sz w:val="18"/>
                <w:szCs w:val="18"/>
                <w:shd w:val="clear" w:color="auto" w:fill="FFFFFF"/>
              </w:rPr>
              <w:t>Number of elective chairs</w:t>
            </w:r>
          </w:p>
        </w:tc>
        <w:tc>
          <w:tcPr>
            <w:tcW w:w="0" w:type="auto"/>
            <w:vAlign w:val="center"/>
          </w:tcPr>
          <w:p w:rsidR="00693D2C" w:rsidRPr="00DC542F" w:rsidRDefault="00693D2C" w:rsidP="00693D2C">
            <w:pPr>
              <w:jc w:val="center"/>
              <w:rPr>
                <w:b/>
                <w:sz w:val="18"/>
                <w:szCs w:val="18"/>
              </w:rPr>
            </w:pPr>
            <w:r w:rsidRPr="00DC542F">
              <w:rPr>
                <w:b/>
                <w:sz w:val="18"/>
                <w:szCs w:val="18"/>
                <w:shd w:val="clear" w:color="auto" w:fill="FFFFFF"/>
              </w:rPr>
              <w:t>List of available elective chairs</w:t>
            </w:r>
          </w:p>
        </w:tc>
        <w:tc>
          <w:tcPr>
            <w:tcW w:w="6826" w:type="dxa"/>
            <w:vAlign w:val="center"/>
          </w:tcPr>
          <w:p w:rsidR="00693D2C" w:rsidRPr="00DC542F" w:rsidRDefault="00693D2C" w:rsidP="00693D2C">
            <w:pPr>
              <w:jc w:val="center"/>
              <w:rPr>
                <w:b/>
                <w:sz w:val="18"/>
                <w:szCs w:val="18"/>
              </w:rPr>
            </w:pPr>
            <w:r w:rsidRPr="00DC542F">
              <w:rPr>
                <w:b/>
                <w:caps/>
                <w:sz w:val="18"/>
                <w:szCs w:val="18"/>
                <w:shd w:val="clear" w:color="auto" w:fill="FFFFFF"/>
              </w:rPr>
              <w:t>s</w:t>
            </w:r>
            <w:r w:rsidRPr="00DC542F">
              <w:rPr>
                <w:b/>
                <w:sz w:val="18"/>
                <w:szCs w:val="18"/>
                <w:shd w:val="clear" w:color="auto" w:fill="FFFFFF"/>
              </w:rPr>
              <w:t>hort description</w:t>
            </w:r>
          </w:p>
        </w:tc>
        <w:tc>
          <w:tcPr>
            <w:tcW w:w="1454" w:type="dxa"/>
            <w:vAlign w:val="center"/>
          </w:tcPr>
          <w:p w:rsidR="00693D2C" w:rsidRPr="00DC542F" w:rsidRDefault="00693D2C" w:rsidP="00693D2C">
            <w:pPr>
              <w:jc w:val="center"/>
              <w:rPr>
                <w:b/>
                <w:sz w:val="18"/>
                <w:szCs w:val="18"/>
              </w:rPr>
            </w:pPr>
            <w:r w:rsidRPr="00DC542F">
              <w:rPr>
                <w:b/>
                <w:caps/>
                <w:sz w:val="18"/>
                <w:szCs w:val="18"/>
                <w:shd w:val="clear" w:color="auto" w:fill="FFFFFF"/>
              </w:rPr>
              <w:t>r</w:t>
            </w:r>
            <w:r w:rsidRPr="00DC542F">
              <w:rPr>
                <w:b/>
                <w:sz w:val="18"/>
                <w:szCs w:val="18"/>
                <w:shd w:val="clear" w:color="auto" w:fill="FFFFFF"/>
              </w:rPr>
              <w:t>elation between the contents and RETHINK’s theme</w:t>
            </w:r>
          </w:p>
        </w:tc>
      </w:tr>
      <w:tr w:rsidR="00693D2C" w:rsidRPr="006E36D3" w:rsidTr="00693D2C">
        <w:trPr>
          <w:trHeight w:val="248"/>
        </w:trPr>
        <w:tc>
          <w:tcPr>
            <w:tcW w:w="15534" w:type="dxa"/>
            <w:gridSpan w:val="8"/>
          </w:tcPr>
          <w:p w:rsidR="00693D2C" w:rsidRPr="006E36D3" w:rsidRDefault="00C6154F" w:rsidP="00693D2C">
            <w:pPr>
              <w:jc w:val="center"/>
              <w:rPr>
                <w:rFonts w:ascii="Sylfaen" w:hAnsi="Sylfaen"/>
                <w:sz w:val="20"/>
                <w:szCs w:val="20"/>
                <w:lang w:eastAsia="en-US"/>
              </w:rPr>
            </w:pPr>
            <w:r w:rsidRPr="001D5BEF">
              <w:rPr>
                <w:rFonts w:ascii="Sylfaen" w:hAnsi="Sylfaen"/>
                <w:b/>
                <w:lang w:val="ka-GE"/>
              </w:rPr>
              <w:t>Urban Planning</w:t>
            </w:r>
          </w:p>
        </w:tc>
      </w:tr>
      <w:tr w:rsidR="00693D2C" w:rsidRPr="006E36D3" w:rsidTr="004E5F8D">
        <w:trPr>
          <w:trHeight w:val="248"/>
        </w:trPr>
        <w:tc>
          <w:tcPr>
            <w:tcW w:w="2070" w:type="dxa"/>
          </w:tcPr>
          <w:p w:rsidR="00693D2C" w:rsidRPr="009F6200" w:rsidRDefault="00693D2C" w:rsidP="00693D2C">
            <w:pPr>
              <w:rPr>
                <w:rFonts w:ascii="Sylfaen" w:hAnsi="Sylfaen"/>
                <w:sz w:val="20"/>
                <w:szCs w:val="20"/>
                <w:lang w:val="ka-GE"/>
              </w:rPr>
            </w:pPr>
          </w:p>
        </w:tc>
        <w:tc>
          <w:tcPr>
            <w:tcW w:w="0" w:type="auto"/>
          </w:tcPr>
          <w:p w:rsidR="00693D2C" w:rsidRPr="00497F4A" w:rsidRDefault="00693D2C" w:rsidP="00693D2C">
            <w:pPr>
              <w:jc w:val="center"/>
              <w:rPr>
                <w:b/>
                <w:color w:val="000000"/>
                <w:sz w:val="18"/>
                <w:szCs w:val="18"/>
                <w:shd w:val="clear" w:color="auto" w:fill="FFFFFF"/>
              </w:rPr>
            </w:pPr>
            <w:r w:rsidRPr="00497F4A">
              <w:rPr>
                <w:b/>
                <w:sz w:val="18"/>
                <w:szCs w:val="18"/>
                <w:lang w:val="en-GB"/>
              </w:rPr>
              <w:t>1</w:t>
            </w:r>
            <w:r w:rsidRPr="00497F4A">
              <w:rPr>
                <w:b/>
                <w:sz w:val="18"/>
                <w:szCs w:val="18"/>
                <w:vertAlign w:val="superscript"/>
                <w:lang w:val="en-GB"/>
              </w:rPr>
              <w:t>st</w:t>
            </w:r>
            <w:r w:rsidRPr="00497F4A">
              <w:rPr>
                <w:b/>
                <w:sz w:val="18"/>
                <w:szCs w:val="18"/>
                <w:lang w:val="en-GB"/>
              </w:rPr>
              <w:t xml:space="preserve"> year</w:t>
            </w:r>
          </w:p>
        </w:tc>
        <w:tc>
          <w:tcPr>
            <w:tcW w:w="0" w:type="auto"/>
          </w:tcPr>
          <w:p w:rsidR="00693D2C" w:rsidRPr="00497F4A" w:rsidRDefault="00693D2C" w:rsidP="00693D2C">
            <w:pPr>
              <w:jc w:val="center"/>
              <w:rPr>
                <w:b/>
                <w:color w:val="000000"/>
                <w:sz w:val="18"/>
                <w:szCs w:val="18"/>
                <w:shd w:val="clear" w:color="auto" w:fill="FFFFFF"/>
              </w:rPr>
            </w:pPr>
            <w:r w:rsidRPr="00497F4A">
              <w:rPr>
                <w:b/>
                <w:sz w:val="18"/>
                <w:szCs w:val="18"/>
                <w:lang w:val="en-GB"/>
              </w:rPr>
              <w:t>1 semester</w:t>
            </w:r>
          </w:p>
        </w:tc>
        <w:tc>
          <w:tcPr>
            <w:tcW w:w="11880" w:type="dxa"/>
            <w:gridSpan w:val="5"/>
          </w:tcPr>
          <w:p w:rsidR="00693D2C" w:rsidRPr="006E36D3" w:rsidRDefault="00693D2C" w:rsidP="00693D2C">
            <w:pPr>
              <w:jc w:val="center"/>
              <w:rPr>
                <w:rFonts w:ascii="Sylfaen" w:hAnsi="Sylfaen"/>
                <w:sz w:val="20"/>
                <w:szCs w:val="20"/>
                <w:lang w:eastAsia="en-US"/>
              </w:rPr>
            </w:pPr>
          </w:p>
        </w:tc>
      </w:tr>
      <w:tr w:rsidR="00693D2C" w:rsidRPr="006E36D3" w:rsidTr="00693D2C">
        <w:trPr>
          <w:trHeight w:val="248"/>
        </w:trPr>
        <w:tc>
          <w:tcPr>
            <w:tcW w:w="2070" w:type="dxa"/>
          </w:tcPr>
          <w:p w:rsidR="00693D2C" w:rsidRPr="00EF4B59" w:rsidRDefault="00693D2C" w:rsidP="00693D2C">
            <w:pPr>
              <w:rPr>
                <w:rFonts w:ascii="Sylfaen" w:hAnsi="Sylfaen"/>
                <w:sz w:val="18"/>
                <w:szCs w:val="18"/>
                <w:lang w:val="ka-GE"/>
              </w:rPr>
            </w:pPr>
            <w:r>
              <w:rPr>
                <w:rFonts w:ascii="Sylfaen" w:hAnsi="Sylfaen"/>
                <w:sz w:val="18"/>
                <w:szCs w:val="18"/>
              </w:rPr>
              <w:t>-</w:t>
            </w:r>
            <w:r w:rsidRPr="00617ABA">
              <w:rPr>
                <w:rFonts w:ascii="Sylfaen" w:hAnsi="Sylfaen"/>
                <w:sz w:val="18"/>
                <w:szCs w:val="18"/>
                <w:lang w:val="ka-GE"/>
              </w:rPr>
              <w:t>Business Communication</w:t>
            </w:r>
            <w:r w:rsidRPr="00EF4B59">
              <w:rPr>
                <w:rFonts w:ascii="Sylfaen" w:hAnsi="Sylfaen"/>
                <w:sz w:val="18"/>
                <w:szCs w:val="18"/>
                <w:lang w:val="ka-GE"/>
              </w:rPr>
              <w:t xml:space="preserve"> (English)</w:t>
            </w:r>
          </w:p>
          <w:p w:rsidR="00693D2C" w:rsidRPr="00EF4B59" w:rsidRDefault="00693D2C" w:rsidP="00693D2C">
            <w:pPr>
              <w:rPr>
                <w:rFonts w:ascii="Sylfaen" w:hAnsi="Sylfaen"/>
                <w:sz w:val="18"/>
                <w:szCs w:val="18"/>
                <w:lang w:val="ka-GE"/>
              </w:rPr>
            </w:pPr>
            <w:r w:rsidRPr="00EF4B59">
              <w:rPr>
                <w:rFonts w:ascii="Sylfaen" w:hAnsi="Sylfaen"/>
                <w:sz w:val="18"/>
                <w:szCs w:val="18"/>
                <w:lang w:val="ka-GE"/>
              </w:rPr>
              <w:t>-</w:t>
            </w:r>
            <w:r w:rsidRPr="00617ABA">
              <w:rPr>
                <w:rFonts w:ascii="Sylfaen" w:hAnsi="Sylfaen"/>
                <w:sz w:val="18"/>
                <w:szCs w:val="18"/>
                <w:lang w:val="ka-GE"/>
              </w:rPr>
              <w:t>Business Communication</w:t>
            </w:r>
            <w:r w:rsidRPr="00EF4B59">
              <w:rPr>
                <w:rFonts w:ascii="Sylfaen" w:hAnsi="Sylfaen"/>
                <w:sz w:val="18"/>
                <w:szCs w:val="18"/>
                <w:lang w:val="ka-GE"/>
              </w:rPr>
              <w:t xml:space="preserve"> (French)</w:t>
            </w:r>
          </w:p>
          <w:p w:rsidR="00693D2C" w:rsidRPr="00EF4B59" w:rsidRDefault="00693D2C" w:rsidP="00693D2C">
            <w:pPr>
              <w:rPr>
                <w:rFonts w:ascii="Sylfaen" w:hAnsi="Sylfaen"/>
                <w:sz w:val="18"/>
                <w:szCs w:val="18"/>
                <w:lang w:val="ka-GE"/>
              </w:rPr>
            </w:pPr>
            <w:r w:rsidRPr="00EF4B59">
              <w:rPr>
                <w:rFonts w:ascii="Sylfaen" w:hAnsi="Sylfaen"/>
                <w:sz w:val="18"/>
                <w:szCs w:val="18"/>
                <w:lang w:val="ka-GE"/>
              </w:rPr>
              <w:t>-</w:t>
            </w:r>
            <w:r w:rsidRPr="00617ABA">
              <w:rPr>
                <w:rFonts w:ascii="Sylfaen" w:hAnsi="Sylfaen"/>
                <w:sz w:val="18"/>
                <w:szCs w:val="18"/>
                <w:lang w:val="ka-GE"/>
              </w:rPr>
              <w:t>Business Communication</w:t>
            </w:r>
            <w:r w:rsidRPr="00EF4B59">
              <w:rPr>
                <w:rFonts w:ascii="Sylfaen" w:hAnsi="Sylfaen"/>
                <w:sz w:val="18"/>
                <w:szCs w:val="18"/>
                <w:lang w:val="ka-GE"/>
              </w:rPr>
              <w:t xml:space="preserve"> (German)</w:t>
            </w:r>
          </w:p>
          <w:p w:rsidR="00693D2C" w:rsidRPr="009F6200" w:rsidRDefault="00693D2C" w:rsidP="00693D2C">
            <w:pPr>
              <w:rPr>
                <w:rFonts w:ascii="Sylfaen" w:hAnsi="Sylfaen" w:cs="Sylfaen"/>
                <w:bCs/>
                <w:iCs/>
                <w:sz w:val="20"/>
                <w:szCs w:val="20"/>
              </w:rPr>
            </w:pPr>
          </w:p>
        </w:tc>
        <w:tc>
          <w:tcPr>
            <w:tcW w:w="0" w:type="auto"/>
            <w:gridSpan w:val="2"/>
          </w:tcPr>
          <w:p w:rsidR="00693D2C" w:rsidRPr="00693D2C" w:rsidRDefault="00693D2C" w:rsidP="00693D2C">
            <w:pPr>
              <w:jc w:val="center"/>
              <w:rPr>
                <w:rFonts w:ascii="Sylfaen" w:hAnsi="Sylfaen"/>
                <w:bCs/>
                <w:sz w:val="20"/>
                <w:szCs w:val="20"/>
                <w:lang w:val="ru-RU" w:eastAsia="en-US"/>
              </w:rPr>
            </w:pPr>
          </w:p>
        </w:tc>
        <w:tc>
          <w:tcPr>
            <w:tcW w:w="0" w:type="auto"/>
            <w:vAlign w:val="center"/>
          </w:tcPr>
          <w:p w:rsidR="00693D2C" w:rsidRPr="00693D2C" w:rsidRDefault="00693D2C" w:rsidP="00693D2C">
            <w:pPr>
              <w:jc w:val="center"/>
              <w:rPr>
                <w:rFonts w:ascii="Sylfaen" w:hAnsi="Sylfaen"/>
                <w:bCs/>
                <w:sz w:val="20"/>
                <w:szCs w:val="20"/>
                <w:lang w:val="ru-RU" w:eastAsia="en-US"/>
              </w:rPr>
            </w:pPr>
            <w:r w:rsidRPr="00693D2C">
              <w:rPr>
                <w:rFonts w:ascii="Sylfaen" w:hAnsi="Sylfaen"/>
                <w:bCs/>
                <w:sz w:val="20"/>
                <w:szCs w:val="20"/>
                <w:lang w:val="ru-RU" w:eastAsia="en-US"/>
              </w:rPr>
              <w:t>5</w:t>
            </w:r>
          </w:p>
        </w:tc>
        <w:tc>
          <w:tcPr>
            <w:tcW w:w="0" w:type="auto"/>
          </w:tcPr>
          <w:p w:rsidR="00693D2C" w:rsidRPr="006E36D3" w:rsidRDefault="00693D2C" w:rsidP="00693D2C">
            <w:pPr>
              <w:jc w:val="center"/>
              <w:rPr>
                <w:rFonts w:ascii="Sylfaen" w:hAnsi="Sylfaen"/>
                <w:sz w:val="20"/>
                <w:szCs w:val="20"/>
                <w:lang w:eastAsia="en-US"/>
              </w:rPr>
            </w:pPr>
          </w:p>
        </w:tc>
        <w:tc>
          <w:tcPr>
            <w:tcW w:w="0" w:type="auto"/>
          </w:tcPr>
          <w:p w:rsidR="00693D2C" w:rsidRPr="006E36D3" w:rsidRDefault="00693D2C" w:rsidP="00693D2C">
            <w:pPr>
              <w:jc w:val="center"/>
              <w:rPr>
                <w:rFonts w:ascii="Sylfaen" w:hAnsi="Sylfaen"/>
                <w:sz w:val="20"/>
                <w:szCs w:val="20"/>
                <w:lang w:eastAsia="en-US"/>
              </w:rPr>
            </w:pPr>
          </w:p>
        </w:tc>
        <w:tc>
          <w:tcPr>
            <w:tcW w:w="6826" w:type="dxa"/>
          </w:tcPr>
          <w:p w:rsidR="00693D2C" w:rsidRPr="006E36D3" w:rsidRDefault="00693D2C" w:rsidP="00693D2C">
            <w:pPr>
              <w:jc w:val="center"/>
              <w:rPr>
                <w:rFonts w:ascii="Sylfaen" w:hAnsi="Sylfaen"/>
                <w:sz w:val="20"/>
                <w:szCs w:val="20"/>
                <w:lang w:eastAsia="en-US"/>
              </w:rPr>
            </w:pPr>
          </w:p>
        </w:tc>
        <w:tc>
          <w:tcPr>
            <w:tcW w:w="1454" w:type="dxa"/>
          </w:tcPr>
          <w:p w:rsidR="00693D2C" w:rsidRPr="006E36D3" w:rsidRDefault="00693D2C" w:rsidP="00693D2C">
            <w:pPr>
              <w:jc w:val="center"/>
              <w:rPr>
                <w:rFonts w:ascii="Sylfaen" w:hAnsi="Sylfaen"/>
                <w:sz w:val="20"/>
                <w:szCs w:val="20"/>
                <w:lang w:eastAsia="en-US"/>
              </w:rPr>
            </w:pPr>
          </w:p>
        </w:tc>
      </w:tr>
      <w:tr w:rsidR="00693D2C" w:rsidRPr="006E36D3" w:rsidTr="00693D2C">
        <w:trPr>
          <w:trHeight w:val="248"/>
        </w:trPr>
        <w:tc>
          <w:tcPr>
            <w:tcW w:w="2070" w:type="dxa"/>
          </w:tcPr>
          <w:p w:rsidR="00693D2C" w:rsidRPr="00220013" w:rsidRDefault="00693D2C" w:rsidP="00693D2C">
            <w:pPr>
              <w:rPr>
                <w:rFonts w:ascii="Sylfaen" w:hAnsi="Sylfaen"/>
                <w:sz w:val="18"/>
                <w:szCs w:val="18"/>
                <w:lang w:val="ka-GE"/>
              </w:rPr>
            </w:pPr>
            <w:r w:rsidRPr="00220013">
              <w:rPr>
                <w:rFonts w:ascii="Sylfaen" w:hAnsi="Sylfaen"/>
                <w:sz w:val="18"/>
                <w:szCs w:val="18"/>
                <w:lang w:val="ka-GE"/>
              </w:rPr>
              <w:t>Management of Entrepreneurship and Innovation Technologies</w:t>
            </w:r>
          </w:p>
        </w:tc>
        <w:tc>
          <w:tcPr>
            <w:tcW w:w="0" w:type="auto"/>
            <w:gridSpan w:val="2"/>
          </w:tcPr>
          <w:p w:rsidR="00693D2C" w:rsidRPr="00693D2C" w:rsidRDefault="00693D2C" w:rsidP="00693D2C">
            <w:pPr>
              <w:jc w:val="center"/>
              <w:rPr>
                <w:rFonts w:ascii="Sylfaen" w:hAnsi="Sylfaen"/>
                <w:bCs/>
                <w:sz w:val="20"/>
                <w:szCs w:val="20"/>
                <w:lang w:eastAsia="en-US"/>
              </w:rPr>
            </w:pPr>
          </w:p>
        </w:tc>
        <w:tc>
          <w:tcPr>
            <w:tcW w:w="0" w:type="auto"/>
            <w:vAlign w:val="center"/>
          </w:tcPr>
          <w:p w:rsidR="00693D2C" w:rsidRPr="00693D2C" w:rsidRDefault="00693D2C" w:rsidP="00693D2C">
            <w:pPr>
              <w:jc w:val="center"/>
              <w:rPr>
                <w:rFonts w:ascii="Sylfaen" w:hAnsi="Sylfaen"/>
                <w:bCs/>
                <w:sz w:val="20"/>
                <w:szCs w:val="20"/>
                <w:lang w:val="ru-RU" w:eastAsia="en-US"/>
              </w:rPr>
            </w:pPr>
            <w:r w:rsidRPr="00693D2C">
              <w:rPr>
                <w:rFonts w:ascii="Sylfaen" w:hAnsi="Sylfaen"/>
                <w:bCs/>
                <w:sz w:val="20"/>
                <w:szCs w:val="20"/>
                <w:lang w:val="ru-RU" w:eastAsia="en-US"/>
              </w:rPr>
              <w:t>5</w:t>
            </w:r>
          </w:p>
        </w:tc>
        <w:tc>
          <w:tcPr>
            <w:tcW w:w="0" w:type="auto"/>
          </w:tcPr>
          <w:p w:rsidR="00693D2C" w:rsidRPr="006E36D3" w:rsidRDefault="00693D2C" w:rsidP="00693D2C">
            <w:pPr>
              <w:jc w:val="center"/>
              <w:rPr>
                <w:rFonts w:ascii="Sylfaen" w:hAnsi="Sylfaen"/>
                <w:sz w:val="20"/>
                <w:szCs w:val="20"/>
                <w:lang w:eastAsia="en-US"/>
              </w:rPr>
            </w:pPr>
          </w:p>
        </w:tc>
        <w:tc>
          <w:tcPr>
            <w:tcW w:w="0" w:type="auto"/>
          </w:tcPr>
          <w:p w:rsidR="00693D2C" w:rsidRPr="006E36D3" w:rsidRDefault="00693D2C" w:rsidP="00693D2C">
            <w:pPr>
              <w:jc w:val="center"/>
              <w:rPr>
                <w:rFonts w:ascii="Sylfaen" w:hAnsi="Sylfaen"/>
                <w:sz w:val="20"/>
                <w:szCs w:val="20"/>
                <w:lang w:eastAsia="en-US"/>
              </w:rPr>
            </w:pPr>
          </w:p>
        </w:tc>
        <w:tc>
          <w:tcPr>
            <w:tcW w:w="6826" w:type="dxa"/>
          </w:tcPr>
          <w:p w:rsidR="00693D2C" w:rsidRPr="006E36D3" w:rsidRDefault="00693D2C" w:rsidP="00693D2C">
            <w:pPr>
              <w:jc w:val="center"/>
              <w:rPr>
                <w:rFonts w:ascii="Sylfaen" w:hAnsi="Sylfaen"/>
                <w:sz w:val="20"/>
                <w:szCs w:val="20"/>
                <w:lang w:eastAsia="en-US"/>
              </w:rPr>
            </w:pPr>
          </w:p>
        </w:tc>
        <w:tc>
          <w:tcPr>
            <w:tcW w:w="1454" w:type="dxa"/>
          </w:tcPr>
          <w:p w:rsidR="00693D2C" w:rsidRPr="006E36D3" w:rsidRDefault="00693D2C" w:rsidP="00693D2C">
            <w:pPr>
              <w:jc w:val="center"/>
              <w:rPr>
                <w:rFonts w:ascii="Sylfaen" w:hAnsi="Sylfaen"/>
                <w:sz w:val="20"/>
                <w:szCs w:val="20"/>
                <w:lang w:eastAsia="en-US"/>
              </w:rPr>
            </w:pPr>
          </w:p>
        </w:tc>
      </w:tr>
      <w:tr w:rsidR="00C6154F" w:rsidRPr="006E36D3" w:rsidTr="00693D2C">
        <w:trPr>
          <w:trHeight w:val="248"/>
        </w:trPr>
        <w:tc>
          <w:tcPr>
            <w:tcW w:w="2070" w:type="dxa"/>
            <w:vAlign w:val="center"/>
          </w:tcPr>
          <w:p w:rsidR="00C6154F" w:rsidRPr="00C6154F" w:rsidRDefault="00C6154F" w:rsidP="00C6154F">
            <w:pPr>
              <w:pStyle w:val="ListParagraph"/>
              <w:numPr>
                <w:ilvl w:val="0"/>
                <w:numId w:val="2"/>
              </w:numPr>
              <w:tabs>
                <w:tab w:val="left" w:pos="4253"/>
              </w:tabs>
              <w:ind w:left="175" w:hanging="283"/>
              <w:rPr>
                <w:rFonts w:ascii="Sylfaen" w:hAnsi="Sylfaen"/>
                <w:sz w:val="18"/>
                <w:szCs w:val="18"/>
                <w:lang w:val="ka-GE"/>
              </w:rPr>
            </w:pPr>
            <w:r w:rsidRPr="00C6154F">
              <w:rPr>
                <w:rFonts w:ascii="Sylfaen" w:hAnsi="Sylfaen"/>
                <w:sz w:val="18"/>
                <w:szCs w:val="18"/>
                <w:lang w:val="ka-GE"/>
              </w:rPr>
              <w:t>Urban Ecology, Urban and Ecological Problems</w:t>
            </w:r>
          </w:p>
          <w:p w:rsidR="00C6154F" w:rsidRPr="00C6154F" w:rsidRDefault="00C6154F" w:rsidP="00C6154F">
            <w:pPr>
              <w:tabs>
                <w:tab w:val="left" w:pos="4253"/>
              </w:tabs>
              <w:ind w:hanging="283"/>
              <w:rPr>
                <w:rFonts w:ascii="Sylfaen" w:hAnsi="Sylfaen"/>
                <w:sz w:val="18"/>
                <w:szCs w:val="18"/>
                <w:lang w:val="ka-GE"/>
              </w:rPr>
            </w:pPr>
          </w:p>
          <w:p w:rsidR="00C6154F" w:rsidRPr="00C6154F" w:rsidRDefault="00C6154F" w:rsidP="00C6154F">
            <w:pPr>
              <w:pStyle w:val="ListParagraph"/>
              <w:numPr>
                <w:ilvl w:val="0"/>
                <w:numId w:val="2"/>
              </w:numPr>
              <w:tabs>
                <w:tab w:val="left" w:pos="4253"/>
              </w:tabs>
              <w:ind w:left="175" w:hanging="283"/>
              <w:rPr>
                <w:rFonts w:ascii="Sylfaen" w:hAnsi="Sylfaen" w:cs="Sylfaen"/>
                <w:bCs/>
                <w:color w:val="000000"/>
                <w:sz w:val="20"/>
                <w:szCs w:val="20"/>
                <w:lang w:val="ka-GE" w:eastAsia="en-US"/>
              </w:rPr>
            </w:pPr>
            <w:r w:rsidRPr="00C6154F">
              <w:rPr>
                <w:rFonts w:ascii="Sylfaen" w:hAnsi="Sylfaen"/>
                <w:sz w:val="18"/>
                <w:szCs w:val="18"/>
                <w:lang w:val="ka-GE"/>
              </w:rPr>
              <w:t>Sustainable urban planning basics</w:t>
            </w:r>
          </w:p>
        </w:tc>
        <w:tc>
          <w:tcPr>
            <w:tcW w:w="0" w:type="auto"/>
            <w:gridSpan w:val="2"/>
          </w:tcPr>
          <w:p w:rsidR="00C6154F" w:rsidRPr="00C6154F" w:rsidRDefault="00C6154F" w:rsidP="00693D2C">
            <w:pPr>
              <w:jc w:val="center"/>
              <w:rPr>
                <w:rFonts w:ascii="Sylfaen" w:hAnsi="Sylfaen"/>
                <w:bCs/>
                <w:sz w:val="20"/>
                <w:szCs w:val="20"/>
                <w:lang w:eastAsia="en-US"/>
              </w:rPr>
            </w:pPr>
          </w:p>
        </w:tc>
        <w:tc>
          <w:tcPr>
            <w:tcW w:w="0" w:type="auto"/>
            <w:vAlign w:val="center"/>
          </w:tcPr>
          <w:p w:rsidR="00C6154F" w:rsidRPr="00C6154F" w:rsidRDefault="00C6154F" w:rsidP="00693D2C">
            <w:pPr>
              <w:jc w:val="center"/>
              <w:rPr>
                <w:rFonts w:ascii="Sylfaen" w:hAnsi="Sylfaen"/>
                <w:bCs/>
                <w:sz w:val="20"/>
                <w:szCs w:val="20"/>
                <w:lang w:eastAsia="en-US"/>
              </w:rPr>
            </w:pPr>
            <w:r w:rsidRPr="00C6154F">
              <w:rPr>
                <w:rFonts w:ascii="Sylfaen" w:hAnsi="Sylfaen"/>
                <w:bCs/>
                <w:sz w:val="20"/>
                <w:szCs w:val="20"/>
                <w:lang w:eastAsia="en-US"/>
              </w:rPr>
              <w:t>5</w:t>
            </w:r>
          </w:p>
        </w:tc>
        <w:tc>
          <w:tcPr>
            <w:tcW w:w="0" w:type="auto"/>
          </w:tcPr>
          <w:p w:rsidR="00C6154F" w:rsidRPr="006E36D3" w:rsidRDefault="00C6154F" w:rsidP="00693D2C">
            <w:pPr>
              <w:jc w:val="center"/>
              <w:rPr>
                <w:rFonts w:ascii="Sylfaen" w:hAnsi="Sylfaen"/>
                <w:sz w:val="20"/>
                <w:szCs w:val="20"/>
                <w:lang w:eastAsia="en-US"/>
              </w:rPr>
            </w:pPr>
          </w:p>
        </w:tc>
        <w:tc>
          <w:tcPr>
            <w:tcW w:w="0" w:type="auto"/>
          </w:tcPr>
          <w:p w:rsidR="00C6154F" w:rsidRPr="006E36D3" w:rsidRDefault="00C6154F" w:rsidP="00693D2C">
            <w:pPr>
              <w:jc w:val="center"/>
              <w:rPr>
                <w:rFonts w:ascii="Sylfaen" w:hAnsi="Sylfaen"/>
                <w:sz w:val="20"/>
                <w:szCs w:val="20"/>
                <w:lang w:eastAsia="en-US"/>
              </w:rPr>
            </w:pPr>
          </w:p>
        </w:tc>
        <w:tc>
          <w:tcPr>
            <w:tcW w:w="6826" w:type="dxa"/>
          </w:tcPr>
          <w:p w:rsidR="00C6154F" w:rsidRDefault="00C6154F" w:rsidP="00C6154F">
            <w:pPr>
              <w:jc w:val="both"/>
              <w:rPr>
                <w:rFonts w:ascii="Sylfaen" w:hAnsi="Sylfaen"/>
                <w:sz w:val="18"/>
                <w:szCs w:val="18"/>
              </w:rPr>
            </w:pPr>
            <w:r w:rsidRPr="00C6154F">
              <w:rPr>
                <w:rFonts w:ascii="Sylfaen" w:hAnsi="Sylfaen"/>
                <w:sz w:val="18"/>
                <w:szCs w:val="18"/>
                <w:lang w:val="ka-GE"/>
              </w:rPr>
              <w:t>To study ecological problems of the city and development of urban planning analysis skills.</w:t>
            </w:r>
          </w:p>
          <w:p w:rsidR="0050541F" w:rsidRDefault="0050541F" w:rsidP="00C6154F">
            <w:pPr>
              <w:jc w:val="both"/>
              <w:rPr>
                <w:rFonts w:ascii="Sylfaen" w:hAnsi="Sylfaen"/>
                <w:sz w:val="18"/>
                <w:szCs w:val="18"/>
              </w:rPr>
            </w:pPr>
          </w:p>
          <w:p w:rsidR="0050541F" w:rsidRPr="0050541F" w:rsidRDefault="0050541F" w:rsidP="00C6154F">
            <w:pPr>
              <w:jc w:val="both"/>
              <w:rPr>
                <w:rFonts w:ascii="Sylfaen" w:hAnsi="Sylfaen"/>
                <w:color w:val="000000"/>
                <w:sz w:val="20"/>
                <w:szCs w:val="20"/>
                <w:lang w:eastAsia="en-US"/>
              </w:rPr>
            </w:pPr>
            <w:r w:rsidRPr="00C6154F">
              <w:rPr>
                <w:rFonts w:ascii="Sylfaen" w:hAnsi="Sylfaen"/>
                <w:sz w:val="18"/>
                <w:szCs w:val="18"/>
                <w:lang w:val="ka-GE"/>
              </w:rPr>
              <w:t>Formation of competent, creative, criticalally thinking master graduates of architecture able to pursue independent professional career with the use of principles of sustainable development in city planning and thus to contribute to the economic, social and cultural development of the current processes. S/he will also be able to pursue the doctoral study with an aim of improving his/her professional skills.</w:t>
            </w:r>
          </w:p>
        </w:tc>
        <w:tc>
          <w:tcPr>
            <w:tcW w:w="1454" w:type="dxa"/>
          </w:tcPr>
          <w:p w:rsidR="00C6154F" w:rsidRPr="006E36D3" w:rsidRDefault="00C6154F" w:rsidP="00693D2C">
            <w:pPr>
              <w:jc w:val="center"/>
              <w:rPr>
                <w:rFonts w:ascii="Sylfaen" w:hAnsi="Sylfaen"/>
                <w:sz w:val="20"/>
                <w:szCs w:val="20"/>
                <w:lang w:eastAsia="en-US"/>
              </w:rPr>
            </w:pPr>
          </w:p>
        </w:tc>
      </w:tr>
      <w:tr w:rsidR="0050541F" w:rsidRPr="006E36D3" w:rsidTr="00693D2C">
        <w:trPr>
          <w:trHeight w:val="248"/>
        </w:trPr>
        <w:tc>
          <w:tcPr>
            <w:tcW w:w="2070" w:type="dxa"/>
            <w:vAlign w:val="center"/>
          </w:tcPr>
          <w:p w:rsidR="0050541F" w:rsidRPr="00C6154F" w:rsidRDefault="0050541F" w:rsidP="00D80BDC">
            <w:pPr>
              <w:rPr>
                <w:rFonts w:ascii="Sylfaen" w:hAnsi="Sylfaen"/>
                <w:sz w:val="18"/>
                <w:szCs w:val="18"/>
                <w:lang w:val="ka-GE"/>
              </w:rPr>
            </w:pPr>
            <w:r w:rsidRPr="00C6154F">
              <w:rPr>
                <w:rFonts w:ascii="Sylfaen" w:hAnsi="Sylfaen"/>
                <w:sz w:val="18"/>
                <w:szCs w:val="18"/>
                <w:lang w:val="ka-GE"/>
              </w:rPr>
              <w:t xml:space="preserve">Formation of Urban Planning Structure </w:t>
            </w:r>
          </w:p>
        </w:tc>
        <w:tc>
          <w:tcPr>
            <w:tcW w:w="0" w:type="auto"/>
            <w:gridSpan w:val="2"/>
          </w:tcPr>
          <w:p w:rsidR="0050541F" w:rsidRPr="00C6154F" w:rsidRDefault="0050541F" w:rsidP="00693D2C">
            <w:pPr>
              <w:jc w:val="center"/>
              <w:rPr>
                <w:rFonts w:ascii="Sylfaen" w:hAnsi="Sylfaen"/>
                <w:bCs/>
                <w:sz w:val="20"/>
                <w:szCs w:val="20"/>
                <w:lang w:eastAsia="en-US"/>
              </w:rPr>
            </w:pPr>
          </w:p>
        </w:tc>
        <w:tc>
          <w:tcPr>
            <w:tcW w:w="0" w:type="auto"/>
            <w:vAlign w:val="center"/>
          </w:tcPr>
          <w:p w:rsidR="0050541F" w:rsidRPr="00693D2C" w:rsidRDefault="0050541F" w:rsidP="00693D2C">
            <w:pPr>
              <w:jc w:val="center"/>
              <w:rPr>
                <w:rFonts w:ascii="Sylfaen" w:hAnsi="Sylfaen"/>
                <w:bCs/>
                <w:sz w:val="20"/>
                <w:szCs w:val="20"/>
                <w:lang w:val="ru-RU" w:eastAsia="en-US"/>
              </w:rPr>
            </w:pPr>
            <w:r w:rsidRPr="00693D2C">
              <w:rPr>
                <w:rFonts w:ascii="Sylfaen" w:hAnsi="Sylfaen"/>
                <w:bCs/>
                <w:sz w:val="20"/>
                <w:szCs w:val="20"/>
                <w:lang w:val="ru-RU" w:eastAsia="en-US"/>
              </w:rPr>
              <w:t>5</w:t>
            </w:r>
          </w:p>
        </w:tc>
        <w:tc>
          <w:tcPr>
            <w:tcW w:w="0" w:type="auto"/>
          </w:tcPr>
          <w:p w:rsidR="0050541F" w:rsidRPr="006E36D3" w:rsidRDefault="0050541F" w:rsidP="00693D2C">
            <w:pPr>
              <w:jc w:val="center"/>
              <w:rPr>
                <w:rFonts w:ascii="Sylfaen" w:hAnsi="Sylfaen"/>
                <w:sz w:val="20"/>
                <w:szCs w:val="20"/>
                <w:lang w:eastAsia="en-US"/>
              </w:rPr>
            </w:pPr>
          </w:p>
        </w:tc>
        <w:tc>
          <w:tcPr>
            <w:tcW w:w="0" w:type="auto"/>
          </w:tcPr>
          <w:p w:rsidR="0050541F" w:rsidRPr="006E36D3" w:rsidRDefault="0050541F" w:rsidP="00693D2C">
            <w:pPr>
              <w:jc w:val="center"/>
              <w:rPr>
                <w:rFonts w:ascii="Sylfaen" w:hAnsi="Sylfaen"/>
                <w:sz w:val="20"/>
                <w:szCs w:val="20"/>
                <w:lang w:eastAsia="en-US"/>
              </w:rPr>
            </w:pPr>
          </w:p>
        </w:tc>
        <w:tc>
          <w:tcPr>
            <w:tcW w:w="6826" w:type="dxa"/>
          </w:tcPr>
          <w:p w:rsidR="0050541F" w:rsidRPr="00C6154F" w:rsidRDefault="0050541F" w:rsidP="00D80BDC">
            <w:pPr>
              <w:jc w:val="both"/>
              <w:rPr>
                <w:rFonts w:ascii="Sylfaen" w:hAnsi="Sylfaen"/>
                <w:sz w:val="18"/>
                <w:szCs w:val="18"/>
                <w:lang w:val="ka-GE"/>
              </w:rPr>
            </w:pPr>
            <w:r w:rsidRPr="00C6154F">
              <w:rPr>
                <w:rFonts w:ascii="Sylfaen" w:hAnsi="Sylfaen"/>
                <w:sz w:val="18"/>
                <w:szCs w:val="18"/>
                <w:lang w:val="ka-GE"/>
              </w:rPr>
              <w:t>The course is designed to introduce graduate students to the principles of city planning.</w:t>
            </w:r>
          </w:p>
        </w:tc>
        <w:tc>
          <w:tcPr>
            <w:tcW w:w="1454" w:type="dxa"/>
          </w:tcPr>
          <w:p w:rsidR="0050541F" w:rsidRPr="006E36D3" w:rsidRDefault="0050541F" w:rsidP="00693D2C">
            <w:pPr>
              <w:jc w:val="center"/>
              <w:rPr>
                <w:rFonts w:ascii="Sylfaen" w:hAnsi="Sylfaen"/>
                <w:sz w:val="20"/>
                <w:szCs w:val="20"/>
                <w:lang w:eastAsia="en-US"/>
              </w:rPr>
            </w:pPr>
          </w:p>
        </w:tc>
      </w:tr>
      <w:tr w:rsidR="0050541F" w:rsidRPr="006E36D3" w:rsidTr="00693D2C">
        <w:trPr>
          <w:trHeight w:val="248"/>
        </w:trPr>
        <w:tc>
          <w:tcPr>
            <w:tcW w:w="2070" w:type="dxa"/>
            <w:vAlign w:val="center"/>
          </w:tcPr>
          <w:p w:rsidR="0050541F" w:rsidRPr="00C6154F" w:rsidRDefault="0050541F" w:rsidP="00D80BDC">
            <w:pPr>
              <w:rPr>
                <w:rFonts w:ascii="Sylfaen" w:hAnsi="Sylfaen"/>
                <w:sz w:val="18"/>
                <w:szCs w:val="18"/>
                <w:lang w:val="ka-GE"/>
              </w:rPr>
            </w:pPr>
            <w:r w:rsidRPr="00C6154F">
              <w:rPr>
                <w:rFonts w:ascii="Sylfaen" w:hAnsi="Sylfaen"/>
                <w:sz w:val="18"/>
                <w:szCs w:val="18"/>
                <w:lang w:val="ka-GE"/>
              </w:rPr>
              <w:t>Theoretical Basics of Urban Design Reconstruction</w:t>
            </w:r>
          </w:p>
        </w:tc>
        <w:tc>
          <w:tcPr>
            <w:tcW w:w="0" w:type="auto"/>
            <w:gridSpan w:val="2"/>
          </w:tcPr>
          <w:p w:rsidR="0050541F" w:rsidRPr="00693D2C" w:rsidRDefault="0050541F" w:rsidP="00693D2C">
            <w:pPr>
              <w:jc w:val="center"/>
              <w:rPr>
                <w:rFonts w:ascii="Sylfaen" w:hAnsi="Sylfaen"/>
                <w:bCs/>
                <w:sz w:val="20"/>
                <w:szCs w:val="20"/>
                <w:lang w:eastAsia="en-US"/>
              </w:rPr>
            </w:pPr>
          </w:p>
        </w:tc>
        <w:tc>
          <w:tcPr>
            <w:tcW w:w="0" w:type="auto"/>
            <w:vAlign w:val="center"/>
          </w:tcPr>
          <w:p w:rsidR="0050541F" w:rsidRPr="00693D2C" w:rsidRDefault="0050541F" w:rsidP="00693D2C">
            <w:pPr>
              <w:jc w:val="center"/>
              <w:rPr>
                <w:rFonts w:ascii="Sylfaen" w:hAnsi="Sylfaen"/>
                <w:bCs/>
                <w:sz w:val="20"/>
                <w:szCs w:val="20"/>
                <w:lang w:val="ru-RU" w:eastAsia="en-US"/>
              </w:rPr>
            </w:pPr>
            <w:r w:rsidRPr="00693D2C">
              <w:rPr>
                <w:rFonts w:ascii="Sylfaen" w:hAnsi="Sylfaen"/>
                <w:bCs/>
                <w:sz w:val="20"/>
                <w:szCs w:val="20"/>
                <w:lang w:val="ru-RU" w:eastAsia="en-US"/>
              </w:rPr>
              <w:t>5</w:t>
            </w:r>
          </w:p>
        </w:tc>
        <w:tc>
          <w:tcPr>
            <w:tcW w:w="0" w:type="auto"/>
          </w:tcPr>
          <w:p w:rsidR="0050541F" w:rsidRPr="006E36D3" w:rsidRDefault="0050541F" w:rsidP="00693D2C">
            <w:pPr>
              <w:jc w:val="center"/>
              <w:rPr>
                <w:rFonts w:ascii="Sylfaen" w:hAnsi="Sylfaen"/>
                <w:sz w:val="20"/>
                <w:szCs w:val="20"/>
                <w:lang w:eastAsia="en-US"/>
              </w:rPr>
            </w:pPr>
          </w:p>
        </w:tc>
        <w:tc>
          <w:tcPr>
            <w:tcW w:w="0" w:type="auto"/>
          </w:tcPr>
          <w:p w:rsidR="0050541F" w:rsidRPr="006E36D3" w:rsidRDefault="0050541F" w:rsidP="00693D2C">
            <w:pPr>
              <w:jc w:val="center"/>
              <w:rPr>
                <w:rFonts w:ascii="Sylfaen" w:hAnsi="Sylfaen"/>
                <w:sz w:val="20"/>
                <w:szCs w:val="20"/>
                <w:lang w:eastAsia="en-US"/>
              </w:rPr>
            </w:pPr>
          </w:p>
        </w:tc>
        <w:tc>
          <w:tcPr>
            <w:tcW w:w="6826" w:type="dxa"/>
          </w:tcPr>
          <w:p w:rsidR="0050541F" w:rsidRPr="00C6154F" w:rsidRDefault="0050541F" w:rsidP="00D80BDC">
            <w:pPr>
              <w:jc w:val="both"/>
              <w:rPr>
                <w:rFonts w:ascii="Sylfaen" w:hAnsi="Sylfaen"/>
                <w:sz w:val="18"/>
                <w:szCs w:val="18"/>
                <w:lang w:val="ka-GE"/>
              </w:rPr>
            </w:pPr>
            <w:r w:rsidRPr="00C6154F">
              <w:rPr>
                <w:rFonts w:ascii="Sylfaen" w:hAnsi="Sylfaen"/>
                <w:sz w:val="18"/>
                <w:szCs w:val="18"/>
                <w:lang w:val="ka-GE"/>
              </w:rPr>
              <w:t>The course is designed to give graduate students an idea of urban reconstruction, as one of the major forms of city development, on such fundamental issues as the relations of urban reconstruction to the problems of cultural heritage protection.</w:t>
            </w:r>
          </w:p>
        </w:tc>
        <w:tc>
          <w:tcPr>
            <w:tcW w:w="1454" w:type="dxa"/>
          </w:tcPr>
          <w:p w:rsidR="0050541F" w:rsidRPr="006E36D3" w:rsidRDefault="0050541F" w:rsidP="00693D2C">
            <w:pPr>
              <w:jc w:val="center"/>
              <w:rPr>
                <w:rFonts w:ascii="Sylfaen" w:hAnsi="Sylfaen"/>
                <w:sz w:val="20"/>
                <w:szCs w:val="20"/>
                <w:lang w:eastAsia="en-US"/>
              </w:rPr>
            </w:pPr>
          </w:p>
        </w:tc>
      </w:tr>
      <w:tr w:rsidR="0050541F" w:rsidRPr="006E36D3" w:rsidTr="00D80BDC">
        <w:trPr>
          <w:trHeight w:val="248"/>
        </w:trPr>
        <w:tc>
          <w:tcPr>
            <w:tcW w:w="2070" w:type="dxa"/>
            <w:vAlign w:val="center"/>
          </w:tcPr>
          <w:p w:rsidR="0050541F" w:rsidRPr="00C6154F" w:rsidRDefault="0050541F" w:rsidP="00D80BDC">
            <w:pPr>
              <w:rPr>
                <w:rFonts w:ascii="Sylfaen" w:hAnsi="Sylfaen"/>
                <w:sz w:val="18"/>
                <w:szCs w:val="18"/>
                <w:lang w:val="ka-GE"/>
              </w:rPr>
            </w:pPr>
            <w:r w:rsidRPr="00C6154F">
              <w:rPr>
                <w:rFonts w:ascii="Sylfaen" w:hAnsi="Sylfaen"/>
                <w:sz w:val="18"/>
                <w:szCs w:val="18"/>
                <w:lang w:val="ka-GE"/>
              </w:rPr>
              <w:t xml:space="preserve">Urban Climatology and </w:t>
            </w:r>
            <w:r w:rsidRPr="00C6154F">
              <w:rPr>
                <w:rFonts w:ascii="Sylfaen" w:hAnsi="Sylfaen"/>
                <w:sz w:val="18"/>
                <w:szCs w:val="18"/>
                <w:lang w:val="ka-GE"/>
              </w:rPr>
              <w:lastRenderedPageBreak/>
              <w:t>Architectural Physics</w:t>
            </w:r>
          </w:p>
        </w:tc>
        <w:tc>
          <w:tcPr>
            <w:tcW w:w="0" w:type="auto"/>
            <w:gridSpan w:val="2"/>
          </w:tcPr>
          <w:p w:rsidR="0050541F" w:rsidRPr="00C6154F" w:rsidRDefault="0050541F" w:rsidP="00693D2C">
            <w:pPr>
              <w:jc w:val="center"/>
              <w:rPr>
                <w:rFonts w:ascii="Sylfaen" w:hAnsi="Sylfaen"/>
                <w:bCs/>
                <w:sz w:val="20"/>
                <w:szCs w:val="20"/>
                <w:lang w:eastAsia="en-US"/>
              </w:rPr>
            </w:pPr>
          </w:p>
        </w:tc>
        <w:tc>
          <w:tcPr>
            <w:tcW w:w="0" w:type="auto"/>
            <w:vAlign w:val="center"/>
          </w:tcPr>
          <w:p w:rsidR="0050541F" w:rsidRPr="00693D2C" w:rsidRDefault="0050541F" w:rsidP="00693D2C">
            <w:pPr>
              <w:jc w:val="center"/>
              <w:rPr>
                <w:rFonts w:ascii="Sylfaen" w:hAnsi="Sylfaen"/>
                <w:bCs/>
                <w:sz w:val="20"/>
                <w:szCs w:val="20"/>
                <w:lang w:val="ru-RU" w:eastAsia="en-US"/>
              </w:rPr>
            </w:pPr>
            <w:r w:rsidRPr="00693D2C">
              <w:rPr>
                <w:rFonts w:ascii="Sylfaen" w:hAnsi="Sylfaen"/>
                <w:bCs/>
                <w:sz w:val="20"/>
                <w:szCs w:val="20"/>
                <w:lang w:val="ru-RU" w:eastAsia="en-US"/>
              </w:rPr>
              <w:t>5</w:t>
            </w:r>
          </w:p>
        </w:tc>
        <w:tc>
          <w:tcPr>
            <w:tcW w:w="0" w:type="auto"/>
          </w:tcPr>
          <w:p w:rsidR="0050541F" w:rsidRPr="006E36D3" w:rsidRDefault="0050541F" w:rsidP="00693D2C">
            <w:pPr>
              <w:jc w:val="center"/>
              <w:rPr>
                <w:rFonts w:ascii="Sylfaen" w:hAnsi="Sylfaen"/>
                <w:sz w:val="20"/>
                <w:szCs w:val="20"/>
                <w:lang w:eastAsia="en-US"/>
              </w:rPr>
            </w:pPr>
          </w:p>
        </w:tc>
        <w:tc>
          <w:tcPr>
            <w:tcW w:w="0" w:type="auto"/>
          </w:tcPr>
          <w:p w:rsidR="0050541F" w:rsidRPr="006E36D3" w:rsidRDefault="0050541F" w:rsidP="00693D2C">
            <w:pPr>
              <w:jc w:val="center"/>
              <w:rPr>
                <w:rFonts w:ascii="Sylfaen" w:hAnsi="Sylfaen"/>
                <w:sz w:val="20"/>
                <w:szCs w:val="20"/>
                <w:lang w:eastAsia="en-US"/>
              </w:rPr>
            </w:pPr>
          </w:p>
        </w:tc>
        <w:tc>
          <w:tcPr>
            <w:tcW w:w="6826" w:type="dxa"/>
          </w:tcPr>
          <w:p w:rsidR="0050541F" w:rsidRPr="00C6154F" w:rsidRDefault="0050541F" w:rsidP="00D80BDC">
            <w:pPr>
              <w:jc w:val="both"/>
              <w:rPr>
                <w:rFonts w:ascii="Sylfaen" w:hAnsi="Sylfaen"/>
                <w:sz w:val="18"/>
                <w:szCs w:val="18"/>
                <w:lang w:val="ka-GE"/>
              </w:rPr>
            </w:pPr>
            <w:r w:rsidRPr="0050541F">
              <w:rPr>
                <w:rFonts w:ascii="Sylfaen" w:hAnsi="Sylfaen"/>
                <w:sz w:val="18"/>
                <w:szCs w:val="18"/>
                <w:lang w:val="ka-GE"/>
              </w:rPr>
              <w:t xml:space="preserve">The course is designed to introduce to graduate students an understanding of the </w:t>
            </w:r>
            <w:r w:rsidRPr="0050541F">
              <w:rPr>
                <w:rFonts w:ascii="Sylfaen" w:hAnsi="Sylfaen"/>
                <w:sz w:val="18"/>
                <w:szCs w:val="18"/>
                <w:lang w:val="ka-GE"/>
              </w:rPr>
              <w:lastRenderedPageBreak/>
              <w:t>theories of urban climatology and architectural physics (architectural climatology, insolation, natural illumination, construction thermal technique, confronting noise, architectural acoustics), to teach undertaking the relevant reports.</w:t>
            </w:r>
          </w:p>
        </w:tc>
        <w:tc>
          <w:tcPr>
            <w:tcW w:w="1454" w:type="dxa"/>
          </w:tcPr>
          <w:p w:rsidR="0050541F" w:rsidRPr="006E36D3" w:rsidRDefault="0050541F" w:rsidP="00693D2C">
            <w:pPr>
              <w:jc w:val="center"/>
              <w:rPr>
                <w:rFonts w:ascii="Sylfaen" w:hAnsi="Sylfaen"/>
                <w:sz w:val="20"/>
                <w:szCs w:val="20"/>
                <w:lang w:eastAsia="en-US"/>
              </w:rPr>
            </w:pPr>
          </w:p>
        </w:tc>
      </w:tr>
      <w:tr w:rsidR="0050541F" w:rsidRPr="006E36D3" w:rsidTr="00693D2C">
        <w:trPr>
          <w:trHeight w:val="248"/>
        </w:trPr>
        <w:tc>
          <w:tcPr>
            <w:tcW w:w="2070" w:type="dxa"/>
          </w:tcPr>
          <w:p w:rsidR="0050541F" w:rsidRPr="00556AB7" w:rsidRDefault="0050541F" w:rsidP="00693D2C">
            <w:pPr>
              <w:rPr>
                <w:rFonts w:ascii="Sylfaen" w:hAnsi="Sylfaen"/>
                <w:sz w:val="18"/>
                <w:szCs w:val="18"/>
                <w:lang w:val="ka-GE"/>
              </w:rPr>
            </w:pPr>
            <w:r w:rsidRPr="00556AB7">
              <w:rPr>
                <w:rFonts w:ascii="Sylfaen" w:hAnsi="Sylfaen"/>
                <w:sz w:val="18"/>
                <w:szCs w:val="18"/>
                <w:lang w:val="ka-GE"/>
              </w:rPr>
              <w:lastRenderedPageBreak/>
              <w:t>Total</w:t>
            </w:r>
          </w:p>
        </w:tc>
        <w:tc>
          <w:tcPr>
            <w:tcW w:w="0" w:type="auto"/>
            <w:gridSpan w:val="2"/>
            <w:vAlign w:val="center"/>
          </w:tcPr>
          <w:p w:rsidR="0050541F" w:rsidRPr="00556AB7" w:rsidRDefault="0050541F" w:rsidP="00693D2C">
            <w:pPr>
              <w:jc w:val="center"/>
              <w:rPr>
                <w:rFonts w:ascii="Sylfaen" w:hAnsi="Sylfaen"/>
                <w:sz w:val="18"/>
                <w:szCs w:val="18"/>
                <w:lang w:val="ka-GE"/>
              </w:rPr>
            </w:pPr>
          </w:p>
        </w:tc>
        <w:tc>
          <w:tcPr>
            <w:tcW w:w="0" w:type="auto"/>
            <w:vAlign w:val="center"/>
          </w:tcPr>
          <w:p w:rsidR="0050541F" w:rsidRPr="00556AB7" w:rsidRDefault="0050541F" w:rsidP="00693D2C">
            <w:pPr>
              <w:jc w:val="center"/>
              <w:rPr>
                <w:rFonts w:ascii="Sylfaen" w:hAnsi="Sylfaen"/>
                <w:b/>
                <w:sz w:val="18"/>
                <w:szCs w:val="18"/>
                <w:lang w:val="ka-GE"/>
              </w:rPr>
            </w:pPr>
            <w:r w:rsidRPr="00556AB7">
              <w:rPr>
                <w:rFonts w:ascii="Sylfaen" w:hAnsi="Sylfaen"/>
                <w:b/>
                <w:sz w:val="18"/>
                <w:szCs w:val="18"/>
                <w:lang w:val="ka-GE"/>
              </w:rPr>
              <w:t>30</w:t>
            </w:r>
          </w:p>
        </w:tc>
        <w:tc>
          <w:tcPr>
            <w:tcW w:w="0" w:type="auto"/>
          </w:tcPr>
          <w:p w:rsidR="0050541F" w:rsidRPr="00326547" w:rsidRDefault="0050541F" w:rsidP="00693D2C">
            <w:pPr>
              <w:jc w:val="center"/>
              <w:rPr>
                <w:b/>
                <w:bCs/>
                <w:sz w:val="18"/>
                <w:szCs w:val="18"/>
                <w:highlight w:val="yellow"/>
                <w:lang w:val="en-GB"/>
              </w:rPr>
            </w:pPr>
          </w:p>
        </w:tc>
        <w:tc>
          <w:tcPr>
            <w:tcW w:w="0" w:type="auto"/>
          </w:tcPr>
          <w:p w:rsidR="0050541F" w:rsidRPr="006E36D3" w:rsidRDefault="0050541F" w:rsidP="00693D2C">
            <w:pPr>
              <w:jc w:val="center"/>
              <w:rPr>
                <w:rFonts w:ascii="Sylfaen" w:hAnsi="Sylfaen"/>
                <w:sz w:val="20"/>
                <w:szCs w:val="20"/>
                <w:lang w:eastAsia="en-US"/>
              </w:rPr>
            </w:pPr>
          </w:p>
        </w:tc>
        <w:tc>
          <w:tcPr>
            <w:tcW w:w="6826" w:type="dxa"/>
          </w:tcPr>
          <w:p w:rsidR="0050541F" w:rsidRPr="006E36D3" w:rsidRDefault="0050541F" w:rsidP="00693D2C">
            <w:pPr>
              <w:jc w:val="center"/>
              <w:rPr>
                <w:rFonts w:ascii="Sylfaen" w:hAnsi="Sylfaen"/>
                <w:sz w:val="20"/>
                <w:szCs w:val="20"/>
                <w:lang w:eastAsia="en-US"/>
              </w:rPr>
            </w:pPr>
          </w:p>
        </w:tc>
        <w:tc>
          <w:tcPr>
            <w:tcW w:w="1454" w:type="dxa"/>
          </w:tcPr>
          <w:p w:rsidR="0050541F" w:rsidRPr="006E36D3" w:rsidRDefault="0050541F" w:rsidP="00693D2C">
            <w:pPr>
              <w:jc w:val="center"/>
              <w:rPr>
                <w:rFonts w:ascii="Sylfaen" w:hAnsi="Sylfaen"/>
                <w:sz w:val="20"/>
                <w:szCs w:val="20"/>
                <w:lang w:eastAsia="en-US"/>
              </w:rPr>
            </w:pPr>
          </w:p>
        </w:tc>
      </w:tr>
      <w:tr w:rsidR="0050541F" w:rsidRPr="006E36D3" w:rsidTr="004E5F8D">
        <w:trPr>
          <w:trHeight w:val="424"/>
        </w:trPr>
        <w:tc>
          <w:tcPr>
            <w:tcW w:w="2070" w:type="dxa"/>
          </w:tcPr>
          <w:p w:rsidR="0050541F" w:rsidRPr="00556AB7" w:rsidRDefault="0050541F" w:rsidP="00693D2C">
            <w:pPr>
              <w:rPr>
                <w:rFonts w:ascii="Sylfaen" w:hAnsi="Sylfaen"/>
                <w:sz w:val="18"/>
                <w:szCs w:val="18"/>
                <w:lang w:val="ka-GE"/>
              </w:rPr>
            </w:pPr>
          </w:p>
        </w:tc>
        <w:tc>
          <w:tcPr>
            <w:tcW w:w="0" w:type="auto"/>
            <w:vAlign w:val="center"/>
          </w:tcPr>
          <w:p w:rsidR="0050541F" w:rsidRPr="00E00D40" w:rsidRDefault="0050541F" w:rsidP="00693D2C">
            <w:pPr>
              <w:jc w:val="both"/>
              <w:rPr>
                <w:b/>
                <w:sz w:val="18"/>
                <w:szCs w:val="18"/>
                <w:lang w:val="en-GB"/>
              </w:rPr>
            </w:pPr>
            <w:r w:rsidRPr="00497F4A">
              <w:rPr>
                <w:b/>
                <w:sz w:val="18"/>
                <w:szCs w:val="18"/>
                <w:lang w:val="en-GB"/>
              </w:rPr>
              <w:t>1</w:t>
            </w:r>
            <w:r w:rsidRPr="00497F4A">
              <w:rPr>
                <w:b/>
                <w:sz w:val="18"/>
                <w:szCs w:val="18"/>
                <w:vertAlign w:val="superscript"/>
                <w:lang w:val="en-GB"/>
              </w:rPr>
              <w:t>st</w:t>
            </w:r>
            <w:r w:rsidRPr="00497F4A">
              <w:rPr>
                <w:b/>
                <w:sz w:val="18"/>
                <w:szCs w:val="18"/>
                <w:lang w:val="en-GB"/>
              </w:rPr>
              <w:t xml:space="preserve"> year</w:t>
            </w:r>
          </w:p>
        </w:tc>
        <w:tc>
          <w:tcPr>
            <w:tcW w:w="0" w:type="auto"/>
            <w:vAlign w:val="center"/>
          </w:tcPr>
          <w:p w:rsidR="0050541F" w:rsidRPr="00E00D40" w:rsidRDefault="0050541F" w:rsidP="00693D2C">
            <w:pPr>
              <w:jc w:val="center"/>
              <w:rPr>
                <w:b/>
                <w:sz w:val="18"/>
                <w:szCs w:val="18"/>
                <w:lang w:val="en-GB"/>
              </w:rPr>
            </w:pPr>
            <w:r>
              <w:rPr>
                <w:b/>
                <w:sz w:val="18"/>
                <w:szCs w:val="18"/>
                <w:lang w:val="ru-RU"/>
              </w:rPr>
              <w:t xml:space="preserve">2 </w:t>
            </w:r>
            <w:r w:rsidRPr="00497F4A">
              <w:rPr>
                <w:b/>
                <w:sz w:val="18"/>
                <w:szCs w:val="18"/>
                <w:lang w:val="en-GB"/>
              </w:rPr>
              <w:t>semester</w:t>
            </w:r>
          </w:p>
        </w:tc>
        <w:tc>
          <w:tcPr>
            <w:tcW w:w="11880" w:type="dxa"/>
            <w:gridSpan w:val="5"/>
          </w:tcPr>
          <w:p w:rsidR="0050541F" w:rsidRPr="006E36D3" w:rsidRDefault="0050541F" w:rsidP="00693D2C">
            <w:pPr>
              <w:jc w:val="center"/>
              <w:rPr>
                <w:rFonts w:ascii="Sylfaen" w:hAnsi="Sylfaen"/>
                <w:sz w:val="20"/>
                <w:szCs w:val="20"/>
                <w:lang w:eastAsia="en-US"/>
              </w:rPr>
            </w:pPr>
          </w:p>
        </w:tc>
      </w:tr>
      <w:tr w:rsidR="0050541F" w:rsidRPr="006E36D3" w:rsidTr="00693D2C">
        <w:trPr>
          <w:trHeight w:val="2133"/>
        </w:trPr>
        <w:tc>
          <w:tcPr>
            <w:tcW w:w="2070" w:type="dxa"/>
            <w:vAlign w:val="center"/>
          </w:tcPr>
          <w:p w:rsidR="0050541F" w:rsidRPr="00720393" w:rsidRDefault="0050541F" w:rsidP="00693D2C">
            <w:pPr>
              <w:rPr>
                <w:rFonts w:ascii="Sylfaen" w:hAnsi="Sylfaen"/>
                <w:sz w:val="18"/>
                <w:szCs w:val="18"/>
              </w:rPr>
            </w:pPr>
            <w:r w:rsidRPr="00720393">
              <w:rPr>
                <w:rFonts w:ascii="Sylfaen" w:hAnsi="Sylfaen"/>
                <w:sz w:val="18"/>
                <w:szCs w:val="18"/>
              </w:rPr>
              <w:t>Technical Translation Theory and Practice (English)</w:t>
            </w:r>
          </w:p>
          <w:p w:rsidR="0050541F" w:rsidRPr="00720393" w:rsidRDefault="0050541F" w:rsidP="00693D2C">
            <w:pPr>
              <w:rPr>
                <w:rFonts w:ascii="Sylfaen" w:hAnsi="Sylfaen"/>
                <w:sz w:val="18"/>
                <w:szCs w:val="18"/>
              </w:rPr>
            </w:pPr>
            <w:r w:rsidRPr="00720393">
              <w:rPr>
                <w:rFonts w:ascii="Sylfaen" w:hAnsi="Sylfaen"/>
                <w:sz w:val="18"/>
                <w:szCs w:val="18"/>
              </w:rPr>
              <w:t>Technical Translation Theory and Practice (French)</w:t>
            </w:r>
          </w:p>
          <w:p w:rsidR="0050541F" w:rsidRPr="00720393" w:rsidRDefault="0050541F" w:rsidP="00693D2C">
            <w:pPr>
              <w:rPr>
                <w:rFonts w:ascii="Sylfaen" w:hAnsi="Sylfaen"/>
                <w:sz w:val="18"/>
                <w:szCs w:val="18"/>
              </w:rPr>
            </w:pPr>
            <w:r w:rsidRPr="00720393">
              <w:rPr>
                <w:rFonts w:ascii="Sylfaen" w:hAnsi="Sylfaen"/>
                <w:sz w:val="18"/>
                <w:szCs w:val="18"/>
              </w:rPr>
              <w:t>Technical Translation Theory and Practice (German)</w:t>
            </w:r>
          </w:p>
        </w:tc>
        <w:tc>
          <w:tcPr>
            <w:tcW w:w="0" w:type="auto"/>
            <w:gridSpan w:val="2"/>
          </w:tcPr>
          <w:p w:rsidR="0050541F" w:rsidRPr="009F6200" w:rsidRDefault="0050541F" w:rsidP="00693D2C">
            <w:pPr>
              <w:ind w:left="126"/>
              <w:rPr>
                <w:rFonts w:ascii="Sylfaen" w:hAnsi="Sylfaen"/>
                <w:b/>
                <w:bCs/>
                <w:color w:val="000000"/>
                <w:sz w:val="20"/>
                <w:szCs w:val="20"/>
                <w:lang w:eastAsia="en-US"/>
              </w:rPr>
            </w:pPr>
          </w:p>
        </w:tc>
        <w:tc>
          <w:tcPr>
            <w:tcW w:w="0" w:type="auto"/>
            <w:vAlign w:val="center"/>
          </w:tcPr>
          <w:p w:rsidR="0050541F" w:rsidRPr="00720393" w:rsidRDefault="0050541F" w:rsidP="00693D2C">
            <w:pPr>
              <w:jc w:val="center"/>
              <w:rPr>
                <w:rFonts w:ascii="Sylfaen" w:hAnsi="Sylfaen"/>
                <w:bCs/>
                <w:sz w:val="20"/>
                <w:szCs w:val="20"/>
                <w:lang w:val="ru-RU" w:eastAsia="en-US"/>
              </w:rPr>
            </w:pPr>
            <w:r>
              <w:rPr>
                <w:rFonts w:ascii="Sylfaen" w:hAnsi="Sylfaen"/>
                <w:bCs/>
                <w:sz w:val="20"/>
                <w:szCs w:val="20"/>
                <w:lang w:val="ru-RU" w:eastAsia="en-US"/>
              </w:rPr>
              <w:t>5</w:t>
            </w:r>
          </w:p>
        </w:tc>
        <w:tc>
          <w:tcPr>
            <w:tcW w:w="0" w:type="auto"/>
          </w:tcPr>
          <w:p w:rsidR="0050541F" w:rsidRPr="006E36D3" w:rsidRDefault="0050541F" w:rsidP="00693D2C">
            <w:pPr>
              <w:jc w:val="center"/>
              <w:rPr>
                <w:rFonts w:ascii="Sylfaen" w:hAnsi="Sylfaen"/>
                <w:sz w:val="20"/>
                <w:szCs w:val="20"/>
                <w:lang w:eastAsia="en-US"/>
              </w:rPr>
            </w:pPr>
          </w:p>
        </w:tc>
        <w:tc>
          <w:tcPr>
            <w:tcW w:w="0" w:type="auto"/>
          </w:tcPr>
          <w:p w:rsidR="0050541F" w:rsidRPr="006E36D3" w:rsidRDefault="0050541F" w:rsidP="00693D2C">
            <w:pPr>
              <w:jc w:val="center"/>
              <w:rPr>
                <w:rFonts w:ascii="Sylfaen" w:hAnsi="Sylfaen"/>
                <w:sz w:val="20"/>
                <w:szCs w:val="20"/>
                <w:lang w:eastAsia="en-US"/>
              </w:rPr>
            </w:pPr>
          </w:p>
        </w:tc>
        <w:tc>
          <w:tcPr>
            <w:tcW w:w="6826" w:type="dxa"/>
          </w:tcPr>
          <w:p w:rsidR="0050541F" w:rsidRPr="006E36D3" w:rsidRDefault="0050541F" w:rsidP="00693D2C">
            <w:pPr>
              <w:jc w:val="center"/>
              <w:rPr>
                <w:rFonts w:ascii="Sylfaen" w:hAnsi="Sylfaen"/>
                <w:sz w:val="20"/>
                <w:szCs w:val="20"/>
                <w:lang w:eastAsia="en-US"/>
              </w:rPr>
            </w:pPr>
          </w:p>
        </w:tc>
        <w:tc>
          <w:tcPr>
            <w:tcW w:w="1454" w:type="dxa"/>
          </w:tcPr>
          <w:p w:rsidR="0050541F" w:rsidRPr="006E36D3" w:rsidRDefault="0050541F" w:rsidP="00693D2C">
            <w:pPr>
              <w:jc w:val="center"/>
              <w:rPr>
                <w:rFonts w:ascii="Sylfaen" w:hAnsi="Sylfaen"/>
                <w:sz w:val="20"/>
                <w:szCs w:val="20"/>
                <w:lang w:eastAsia="en-US"/>
              </w:rPr>
            </w:pPr>
          </w:p>
        </w:tc>
      </w:tr>
      <w:tr w:rsidR="00AD0815" w:rsidTr="00D80BDC">
        <w:trPr>
          <w:trHeight w:val="273"/>
        </w:trPr>
        <w:tc>
          <w:tcPr>
            <w:tcW w:w="2070" w:type="dxa"/>
          </w:tcPr>
          <w:p w:rsidR="00AD0815" w:rsidRDefault="00AD0815" w:rsidP="00D80BDC">
            <w:r w:rsidRPr="00EB194D">
              <w:rPr>
                <w:rFonts w:ascii="Sylfaen" w:hAnsi="Sylfaen"/>
                <w:b/>
                <w:sz w:val="20"/>
                <w:szCs w:val="20"/>
                <w:lang w:val="ka-GE"/>
              </w:rPr>
              <w:t>Graduate Research Project / Prospectus</w:t>
            </w:r>
          </w:p>
        </w:tc>
        <w:tc>
          <w:tcPr>
            <w:tcW w:w="0" w:type="auto"/>
            <w:gridSpan w:val="2"/>
          </w:tcPr>
          <w:p w:rsidR="00AD0815" w:rsidRDefault="00AD0815" w:rsidP="00D80BDC"/>
        </w:tc>
        <w:tc>
          <w:tcPr>
            <w:tcW w:w="0" w:type="auto"/>
          </w:tcPr>
          <w:p w:rsidR="00AD0815" w:rsidRDefault="00AD0815" w:rsidP="00D80BDC">
            <w:pPr>
              <w:jc w:val="center"/>
            </w:pPr>
            <w:r w:rsidRPr="00EF109B">
              <w:rPr>
                <w:rFonts w:ascii="Sylfaen" w:hAnsi="Sylfaen"/>
                <w:bCs/>
                <w:sz w:val="20"/>
                <w:szCs w:val="20"/>
                <w:lang w:val="ru-RU" w:eastAsia="en-US"/>
              </w:rPr>
              <w:t>5</w:t>
            </w:r>
          </w:p>
        </w:tc>
        <w:tc>
          <w:tcPr>
            <w:tcW w:w="0" w:type="auto"/>
          </w:tcPr>
          <w:p w:rsidR="00AD0815" w:rsidRDefault="00AD0815" w:rsidP="00693D2C"/>
        </w:tc>
        <w:tc>
          <w:tcPr>
            <w:tcW w:w="0" w:type="auto"/>
            <w:vAlign w:val="center"/>
          </w:tcPr>
          <w:p w:rsidR="00AD0815" w:rsidRPr="0050541F" w:rsidRDefault="00AD0815" w:rsidP="00D80BDC">
            <w:pPr>
              <w:rPr>
                <w:rFonts w:ascii="Sylfaen" w:hAnsi="Sylfaen"/>
                <w:sz w:val="18"/>
                <w:szCs w:val="18"/>
              </w:rPr>
            </w:pPr>
          </w:p>
        </w:tc>
        <w:tc>
          <w:tcPr>
            <w:tcW w:w="6826" w:type="dxa"/>
          </w:tcPr>
          <w:p w:rsidR="00AD0815" w:rsidRPr="0050541F" w:rsidRDefault="00AD0815" w:rsidP="00D80BDC">
            <w:pPr>
              <w:jc w:val="both"/>
              <w:rPr>
                <w:rFonts w:ascii="Sylfaen" w:hAnsi="Sylfaen"/>
                <w:sz w:val="18"/>
                <w:szCs w:val="18"/>
                <w:lang w:val="ka-GE"/>
              </w:rPr>
            </w:pPr>
            <w:r w:rsidRPr="009A66CC">
              <w:rPr>
                <w:rFonts w:ascii="Sylfaen" w:hAnsi="Sylfaen"/>
                <w:sz w:val="18"/>
                <w:szCs w:val="18"/>
              </w:rPr>
              <w:t>Graduate Research</w:t>
            </w:r>
          </w:p>
        </w:tc>
        <w:tc>
          <w:tcPr>
            <w:tcW w:w="1454" w:type="dxa"/>
          </w:tcPr>
          <w:p w:rsidR="00AD0815" w:rsidRDefault="00AD0815" w:rsidP="00693D2C"/>
        </w:tc>
      </w:tr>
      <w:tr w:rsidR="00D80BDC" w:rsidTr="00D80BDC">
        <w:trPr>
          <w:trHeight w:val="273"/>
        </w:trPr>
        <w:tc>
          <w:tcPr>
            <w:tcW w:w="2070" w:type="dxa"/>
            <w:vAlign w:val="center"/>
          </w:tcPr>
          <w:p w:rsidR="00D80BDC" w:rsidRPr="0050541F" w:rsidRDefault="00D80BDC" w:rsidP="0050541F">
            <w:pPr>
              <w:rPr>
                <w:rFonts w:ascii="Sylfaen" w:hAnsi="Sylfaen"/>
                <w:sz w:val="18"/>
                <w:szCs w:val="18"/>
              </w:rPr>
            </w:pPr>
          </w:p>
        </w:tc>
        <w:tc>
          <w:tcPr>
            <w:tcW w:w="0" w:type="auto"/>
            <w:gridSpan w:val="2"/>
          </w:tcPr>
          <w:p w:rsidR="00D80BDC" w:rsidRDefault="00D80BDC" w:rsidP="00693D2C"/>
        </w:tc>
        <w:tc>
          <w:tcPr>
            <w:tcW w:w="0" w:type="auto"/>
            <w:vAlign w:val="center"/>
          </w:tcPr>
          <w:p w:rsidR="00D80BDC" w:rsidRDefault="00D80BDC" w:rsidP="00AD0815">
            <w:pPr>
              <w:rPr>
                <w:rFonts w:ascii="Sylfaen" w:hAnsi="Sylfaen"/>
                <w:bCs/>
                <w:sz w:val="20"/>
                <w:szCs w:val="20"/>
                <w:lang w:eastAsia="en-US"/>
              </w:rPr>
            </w:pPr>
          </w:p>
          <w:p w:rsidR="00D80BDC" w:rsidRPr="00AD0815" w:rsidRDefault="00D80BDC" w:rsidP="00AD0815">
            <w:pPr>
              <w:jc w:val="center"/>
              <w:rPr>
                <w:rFonts w:ascii="Sylfaen" w:hAnsi="Sylfaen"/>
                <w:bCs/>
                <w:sz w:val="20"/>
                <w:szCs w:val="20"/>
                <w:lang w:eastAsia="en-US"/>
              </w:rPr>
            </w:pPr>
            <w:r>
              <w:rPr>
                <w:rFonts w:ascii="Sylfaen" w:hAnsi="Sylfaen"/>
                <w:bCs/>
                <w:sz w:val="20"/>
                <w:szCs w:val="20"/>
                <w:lang w:eastAsia="en-US"/>
              </w:rPr>
              <w:t>5</w:t>
            </w:r>
          </w:p>
        </w:tc>
        <w:tc>
          <w:tcPr>
            <w:tcW w:w="0" w:type="auto"/>
            <w:vAlign w:val="center"/>
          </w:tcPr>
          <w:p w:rsidR="00D80BDC" w:rsidRDefault="00D80BDC" w:rsidP="00D80BDC">
            <w:pPr>
              <w:jc w:val="center"/>
            </w:pPr>
            <w:r>
              <w:t>1.</w:t>
            </w:r>
          </w:p>
        </w:tc>
        <w:tc>
          <w:tcPr>
            <w:tcW w:w="0" w:type="auto"/>
            <w:vAlign w:val="center"/>
          </w:tcPr>
          <w:p w:rsidR="00D80BDC" w:rsidRPr="0050541F" w:rsidRDefault="00D80BDC" w:rsidP="00D80BDC">
            <w:pPr>
              <w:rPr>
                <w:rFonts w:ascii="Sylfaen" w:hAnsi="Sylfaen"/>
                <w:sz w:val="18"/>
                <w:szCs w:val="18"/>
              </w:rPr>
            </w:pPr>
            <w:r w:rsidRPr="0050541F">
              <w:rPr>
                <w:rFonts w:ascii="Sylfaen" w:hAnsi="Sylfaen"/>
                <w:sz w:val="18"/>
                <w:szCs w:val="18"/>
              </w:rPr>
              <w:t>Urban ecology, theoretical and methodological foundations</w:t>
            </w:r>
          </w:p>
        </w:tc>
        <w:tc>
          <w:tcPr>
            <w:tcW w:w="6826" w:type="dxa"/>
          </w:tcPr>
          <w:p w:rsidR="00D80BDC" w:rsidRPr="0050541F" w:rsidRDefault="00D80BDC" w:rsidP="00D80BDC">
            <w:pPr>
              <w:jc w:val="both"/>
              <w:rPr>
                <w:rFonts w:ascii="Sylfaen" w:hAnsi="Sylfaen"/>
                <w:sz w:val="18"/>
                <w:szCs w:val="18"/>
                <w:lang w:val="ka-GE"/>
              </w:rPr>
            </w:pPr>
            <w:r w:rsidRPr="0050541F">
              <w:rPr>
                <w:rFonts w:ascii="Sylfaen" w:hAnsi="Sylfaen"/>
                <w:sz w:val="18"/>
                <w:szCs w:val="18"/>
                <w:lang w:val="ka-GE"/>
              </w:rPr>
              <w:t>To master theoretical-methodological issues of urban ecology.</w:t>
            </w:r>
          </w:p>
        </w:tc>
        <w:tc>
          <w:tcPr>
            <w:tcW w:w="1454" w:type="dxa"/>
          </w:tcPr>
          <w:p w:rsidR="00D80BDC" w:rsidRDefault="00D80BDC" w:rsidP="00693D2C"/>
        </w:tc>
      </w:tr>
      <w:tr w:rsidR="00D80BDC" w:rsidTr="00D80BDC">
        <w:trPr>
          <w:trHeight w:val="273"/>
        </w:trPr>
        <w:tc>
          <w:tcPr>
            <w:tcW w:w="2070" w:type="dxa"/>
            <w:vAlign w:val="center"/>
          </w:tcPr>
          <w:p w:rsidR="00D80BDC" w:rsidRPr="0050541F" w:rsidRDefault="00D80BDC" w:rsidP="0050541F">
            <w:pPr>
              <w:rPr>
                <w:rFonts w:ascii="Sylfaen" w:hAnsi="Sylfaen"/>
                <w:sz w:val="18"/>
                <w:szCs w:val="18"/>
              </w:rPr>
            </w:pPr>
          </w:p>
        </w:tc>
        <w:tc>
          <w:tcPr>
            <w:tcW w:w="0" w:type="auto"/>
            <w:gridSpan w:val="2"/>
          </w:tcPr>
          <w:p w:rsidR="00D80BDC" w:rsidRDefault="00D80BDC" w:rsidP="00693D2C"/>
        </w:tc>
        <w:tc>
          <w:tcPr>
            <w:tcW w:w="0" w:type="auto"/>
            <w:vAlign w:val="center"/>
          </w:tcPr>
          <w:p w:rsidR="00D80BDC" w:rsidRPr="0086673C" w:rsidRDefault="00D80BDC" w:rsidP="00693D2C">
            <w:pPr>
              <w:jc w:val="center"/>
              <w:rPr>
                <w:rFonts w:ascii="Sylfaen" w:hAnsi="Sylfaen"/>
                <w:bCs/>
                <w:sz w:val="20"/>
                <w:szCs w:val="20"/>
                <w:lang w:eastAsia="en-US"/>
              </w:rPr>
            </w:pPr>
            <w:r>
              <w:rPr>
                <w:rFonts w:ascii="Sylfaen" w:hAnsi="Sylfaen"/>
                <w:bCs/>
                <w:sz w:val="20"/>
                <w:szCs w:val="20"/>
                <w:lang w:eastAsia="en-US"/>
              </w:rPr>
              <w:t>5</w:t>
            </w:r>
          </w:p>
        </w:tc>
        <w:tc>
          <w:tcPr>
            <w:tcW w:w="0" w:type="auto"/>
            <w:vAlign w:val="center"/>
          </w:tcPr>
          <w:p w:rsidR="00D80BDC" w:rsidRDefault="00D80BDC" w:rsidP="00D80BDC">
            <w:pPr>
              <w:jc w:val="center"/>
            </w:pPr>
            <w:r>
              <w:t>2.</w:t>
            </w:r>
          </w:p>
        </w:tc>
        <w:tc>
          <w:tcPr>
            <w:tcW w:w="0" w:type="auto"/>
            <w:vAlign w:val="center"/>
          </w:tcPr>
          <w:p w:rsidR="00D80BDC" w:rsidRPr="0050541F" w:rsidRDefault="00D80BDC" w:rsidP="00D80BDC">
            <w:pPr>
              <w:rPr>
                <w:rFonts w:ascii="Sylfaen" w:hAnsi="Sylfaen"/>
                <w:sz w:val="18"/>
                <w:szCs w:val="18"/>
              </w:rPr>
            </w:pPr>
            <w:r w:rsidRPr="0050541F">
              <w:rPr>
                <w:rFonts w:ascii="Sylfaen" w:hAnsi="Sylfaen"/>
                <w:sz w:val="18"/>
                <w:szCs w:val="18"/>
              </w:rPr>
              <w:t>Computer modeling of the urban environment 1</w:t>
            </w:r>
          </w:p>
        </w:tc>
        <w:tc>
          <w:tcPr>
            <w:tcW w:w="6826" w:type="dxa"/>
          </w:tcPr>
          <w:p w:rsidR="00D80BDC" w:rsidRPr="0050541F" w:rsidRDefault="00D80BDC" w:rsidP="00D80BDC">
            <w:pPr>
              <w:jc w:val="both"/>
              <w:rPr>
                <w:rFonts w:ascii="Sylfaen" w:hAnsi="Sylfaen"/>
                <w:sz w:val="18"/>
                <w:szCs w:val="18"/>
                <w:lang w:val="ka-GE"/>
              </w:rPr>
            </w:pPr>
            <w:r w:rsidRPr="0050541F">
              <w:rPr>
                <w:rFonts w:ascii="Sylfaen" w:hAnsi="Sylfaen"/>
                <w:sz w:val="18"/>
                <w:szCs w:val="18"/>
                <w:lang w:val="ka-GE"/>
              </w:rPr>
              <w:t>To develop abilities-skills to prepare a conceptual and working documentation of the city environment, project structure, visualization and presentation skills with the help of 2D and 3D computer graphics. To facilitate formation of highly qualified researchers-designers.</w:t>
            </w:r>
          </w:p>
          <w:p w:rsidR="00D80BDC" w:rsidRPr="0050541F" w:rsidRDefault="00D80BDC" w:rsidP="00D80BDC">
            <w:pPr>
              <w:jc w:val="both"/>
              <w:rPr>
                <w:rFonts w:ascii="Sylfaen" w:hAnsi="Sylfaen"/>
                <w:sz w:val="18"/>
                <w:szCs w:val="18"/>
                <w:lang w:val="ka-GE"/>
              </w:rPr>
            </w:pPr>
          </w:p>
        </w:tc>
        <w:tc>
          <w:tcPr>
            <w:tcW w:w="1454" w:type="dxa"/>
          </w:tcPr>
          <w:p w:rsidR="00D80BDC" w:rsidRDefault="00D80BDC" w:rsidP="00693D2C"/>
        </w:tc>
      </w:tr>
      <w:tr w:rsidR="00D80BDC" w:rsidTr="00D80BDC">
        <w:trPr>
          <w:trHeight w:val="273"/>
        </w:trPr>
        <w:tc>
          <w:tcPr>
            <w:tcW w:w="2070" w:type="dxa"/>
            <w:vAlign w:val="center"/>
          </w:tcPr>
          <w:p w:rsidR="00D80BDC" w:rsidRPr="0050541F" w:rsidRDefault="00D80BDC" w:rsidP="0050541F">
            <w:pPr>
              <w:rPr>
                <w:rFonts w:ascii="Sylfaen" w:hAnsi="Sylfaen"/>
                <w:sz w:val="18"/>
                <w:szCs w:val="18"/>
              </w:rPr>
            </w:pPr>
          </w:p>
        </w:tc>
        <w:tc>
          <w:tcPr>
            <w:tcW w:w="0" w:type="auto"/>
            <w:gridSpan w:val="2"/>
          </w:tcPr>
          <w:p w:rsidR="00D80BDC" w:rsidRDefault="00D80BDC" w:rsidP="00693D2C"/>
        </w:tc>
        <w:tc>
          <w:tcPr>
            <w:tcW w:w="0" w:type="auto"/>
            <w:vAlign w:val="center"/>
          </w:tcPr>
          <w:p w:rsidR="00D80BDC" w:rsidRPr="0086673C" w:rsidRDefault="00D80BDC" w:rsidP="00693D2C">
            <w:pPr>
              <w:jc w:val="center"/>
              <w:rPr>
                <w:rFonts w:ascii="Sylfaen" w:hAnsi="Sylfaen"/>
                <w:bCs/>
                <w:sz w:val="20"/>
                <w:szCs w:val="20"/>
                <w:lang w:eastAsia="en-US"/>
              </w:rPr>
            </w:pPr>
            <w:r>
              <w:rPr>
                <w:rFonts w:ascii="Sylfaen" w:hAnsi="Sylfaen"/>
                <w:bCs/>
                <w:sz w:val="20"/>
                <w:szCs w:val="20"/>
                <w:lang w:eastAsia="en-US"/>
              </w:rPr>
              <w:t>5</w:t>
            </w:r>
          </w:p>
        </w:tc>
        <w:tc>
          <w:tcPr>
            <w:tcW w:w="0" w:type="auto"/>
            <w:vAlign w:val="center"/>
          </w:tcPr>
          <w:p w:rsidR="00D80BDC" w:rsidRDefault="00D80BDC" w:rsidP="00D80BDC">
            <w:pPr>
              <w:jc w:val="center"/>
            </w:pPr>
            <w:r>
              <w:t>3.</w:t>
            </w:r>
          </w:p>
        </w:tc>
        <w:tc>
          <w:tcPr>
            <w:tcW w:w="0" w:type="auto"/>
            <w:vAlign w:val="center"/>
          </w:tcPr>
          <w:p w:rsidR="00D80BDC" w:rsidRPr="0050541F" w:rsidRDefault="00D80BDC" w:rsidP="00D80BDC">
            <w:pPr>
              <w:rPr>
                <w:rFonts w:ascii="Sylfaen" w:hAnsi="Sylfaen"/>
                <w:sz w:val="18"/>
                <w:szCs w:val="18"/>
              </w:rPr>
            </w:pPr>
            <w:r w:rsidRPr="0050541F">
              <w:rPr>
                <w:rFonts w:ascii="Sylfaen" w:hAnsi="Sylfaen"/>
                <w:sz w:val="18"/>
                <w:szCs w:val="18"/>
              </w:rPr>
              <w:t>The city's ecological environment design issues -1</w:t>
            </w:r>
          </w:p>
        </w:tc>
        <w:tc>
          <w:tcPr>
            <w:tcW w:w="6826" w:type="dxa"/>
          </w:tcPr>
          <w:p w:rsidR="00D80BDC" w:rsidRPr="0050541F" w:rsidRDefault="00D80BDC" w:rsidP="00D80BDC">
            <w:pPr>
              <w:jc w:val="both"/>
              <w:rPr>
                <w:rFonts w:ascii="Sylfaen" w:hAnsi="Sylfaen"/>
                <w:sz w:val="18"/>
                <w:szCs w:val="18"/>
                <w:lang w:val="ka-GE"/>
              </w:rPr>
            </w:pPr>
            <w:r w:rsidRPr="0050541F">
              <w:rPr>
                <w:rFonts w:ascii="Sylfaen" w:hAnsi="Sylfaen"/>
                <w:sz w:val="18"/>
                <w:szCs w:val="18"/>
                <w:lang w:val="ka-GE"/>
              </w:rPr>
              <w:t>Graduate students learn practical application of theoretical knowledge</w:t>
            </w:r>
          </w:p>
        </w:tc>
        <w:tc>
          <w:tcPr>
            <w:tcW w:w="1454" w:type="dxa"/>
          </w:tcPr>
          <w:p w:rsidR="00D80BDC" w:rsidRDefault="00D80BDC" w:rsidP="00693D2C"/>
        </w:tc>
      </w:tr>
      <w:tr w:rsidR="00D80BDC" w:rsidTr="00D80BDC">
        <w:trPr>
          <w:trHeight w:val="286"/>
        </w:trPr>
        <w:tc>
          <w:tcPr>
            <w:tcW w:w="2070" w:type="dxa"/>
            <w:vAlign w:val="center"/>
          </w:tcPr>
          <w:p w:rsidR="00D80BDC" w:rsidRPr="0050541F" w:rsidRDefault="00D80BDC" w:rsidP="0050541F">
            <w:pPr>
              <w:rPr>
                <w:rFonts w:ascii="Sylfaen" w:hAnsi="Sylfaen"/>
                <w:sz w:val="18"/>
                <w:szCs w:val="18"/>
              </w:rPr>
            </w:pPr>
          </w:p>
        </w:tc>
        <w:tc>
          <w:tcPr>
            <w:tcW w:w="0" w:type="auto"/>
            <w:gridSpan w:val="2"/>
          </w:tcPr>
          <w:p w:rsidR="00D80BDC" w:rsidRDefault="00D80BDC" w:rsidP="00693D2C"/>
        </w:tc>
        <w:tc>
          <w:tcPr>
            <w:tcW w:w="0" w:type="auto"/>
            <w:vAlign w:val="center"/>
          </w:tcPr>
          <w:p w:rsidR="00D80BDC" w:rsidRPr="0086673C" w:rsidRDefault="00D80BDC" w:rsidP="00693D2C">
            <w:pPr>
              <w:jc w:val="center"/>
              <w:rPr>
                <w:rFonts w:ascii="Sylfaen" w:hAnsi="Sylfaen"/>
                <w:bCs/>
                <w:sz w:val="20"/>
                <w:szCs w:val="20"/>
                <w:lang w:eastAsia="en-US"/>
              </w:rPr>
            </w:pPr>
            <w:r>
              <w:rPr>
                <w:rFonts w:ascii="Sylfaen" w:hAnsi="Sylfaen"/>
                <w:bCs/>
                <w:sz w:val="20"/>
                <w:szCs w:val="20"/>
                <w:lang w:eastAsia="en-US"/>
              </w:rPr>
              <w:t>5</w:t>
            </w:r>
          </w:p>
        </w:tc>
        <w:tc>
          <w:tcPr>
            <w:tcW w:w="0" w:type="auto"/>
            <w:vAlign w:val="center"/>
          </w:tcPr>
          <w:p w:rsidR="00D80BDC" w:rsidRDefault="00D80BDC" w:rsidP="00D80BDC">
            <w:pPr>
              <w:jc w:val="center"/>
            </w:pPr>
            <w:r>
              <w:t>4.</w:t>
            </w:r>
          </w:p>
        </w:tc>
        <w:tc>
          <w:tcPr>
            <w:tcW w:w="0" w:type="auto"/>
            <w:vAlign w:val="center"/>
          </w:tcPr>
          <w:p w:rsidR="00D80BDC" w:rsidRPr="0050541F" w:rsidRDefault="00D80BDC" w:rsidP="00D80BDC">
            <w:pPr>
              <w:rPr>
                <w:rFonts w:ascii="Sylfaen" w:hAnsi="Sylfaen"/>
                <w:sz w:val="18"/>
                <w:szCs w:val="18"/>
              </w:rPr>
            </w:pPr>
            <w:r w:rsidRPr="0050541F">
              <w:rPr>
                <w:rFonts w:ascii="Sylfaen" w:hAnsi="Sylfaen"/>
                <w:sz w:val="18"/>
                <w:szCs w:val="18"/>
              </w:rPr>
              <w:t>Engineering  arrangement of urban space and transport</w:t>
            </w:r>
          </w:p>
        </w:tc>
        <w:tc>
          <w:tcPr>
            <w:tcW w:w="6826" w:type="dxa"/>
          </w:tcPr>
          <w:p w:rsidR="00D80BDC" w:rsidRPr="00AD0815" w:rsidRDefault="00D80BDC" w:rsidP="00D80BDC">
            <w:pPr>
              <w:jc w:val="both"/>
              <w:rPr>
                <w:rFonts w:ascii="Sylfaen" w:hAnsi="Sylfaen"/>
                <w:sz w:val="18"/>
                <w:szCs w:val="18"/>
                <w:lang w:val="ka-GE"/>
              </w:rPr>
            </w:pPr>
            <w:r w:rsidRPr="0050541F">
              <w:rPr>
                <w:rFonts w:ascii="Sylfaen" w:hAnsi="Sylfaen"/>
                <w:sz w:val="18"/>
                <w:szCs w:val="18"/>
                <w:lang w:val="ka-GE"/>
              </w:rPr>
              <w:t>Hands-on training course is designed to familiarize students on issues related to engineering organization of developing urban territories and important issues of the organization of transport network and traffic movement: study of vertical planning of city's territories, engineering organization, impact of local natural-climatic factors, etc.</w:t>
            </w:r>
          </w:p>
          <w:p w:rsidR="00D80BDC" w:rsidRPr="00AD0815" w:rsidRDefault="00D80BDC" w:rsidP="00D80BDC">
            <w:pPr>
              <w:jc w:val="both"/>
              <w:rPr>
                <w:rFonts w:ascii="Sylfaen" w:hAnsi="Sylfaen"/>
                <w:sz w:val="18"/>
                <w:szCs w:val="18"/>
              </w:rPr>
            </w:pPr>
            <w:r w:rsidRPr="0050541F">
              <w:rPr>
                <w:rFonts w:ascii="Sylfaen" w:hAnsi="Sylfaen"/>
                <w:sz w:val="18"/>
                <w:szCs w:val="18"/>
                <w:lang w:val="ka-GE"/>
              </w:rPr>
              <w:t xml:space="preserve">An important part of the lecture-practical study course is related to problems in the </w:t>
            </w:r>
            <w:r w:rsidRPr="0050541F">
              <w:rPr>
                <w:rFonts w:ascii="Sylfaen" w:hAnsi="Sylfaen"/>
                <w:sz w:val="18"/>
                <w:szCs w:val="18"/>
                <w:lang w:val="ka-GE"/>
              </w:rPr>
              <w:lastRenderedPageBreak/>
              <w:t>organization of urban traffic and parking. The training course is designed to familiarise graduate students with urban planning-transportation systems, roads and intersections planning, an organization of transport and pedestrian movement and other specific issues.</w:t>
            </w:r>
          </w:p>
          <w:p w:rsidR="00D80BDC" w:rsidRPr="00AD0815" w:rsidRDefault="00D80BDC" w:rsidP="00D80BDC">
            <w:pPr>
              <w:jc w:val="both"/>
              <w:rPr>
                <w:rFonts w:ascii="Sylfaen" w:hAnsi="Sylfaen"/>
                <w:sz w:val="18"/>
                <w:szCs w:val="18"/>
              </w:rPr>
            </w:pPr>
            <w:r w:rsidRPr="0050541F">
              <w:rPr>
                <w:rFonts w:ascii="Sylfaen" w:hAnsi="Sylfaen"/>
                <w:sz w:val="18"/>
                <w:szCs w:val="18"/>
                <w:lang w:val="ka-GE"/>
              </w:rPr>
              <w:t>Literature and visual materials from the experience of leading countries of the world, as well as slides and microfilms from the internet will be used.</w:t>
            </w:r>
          </w:p>
          <w:p w:rsidR="00D80BDC" w:rsidRPr="00AD0815" w:rsidRDefault="00D80BDC" w:rsidP="00D80BDC">
            <w:pPr>
              <w:jc w:val="both"/>
              <w:rPr>
                <w:rFonts w:ascii="Sylfaen" w:hAnsi="Sylfaen"/>
                <w:sz w:val="18"/>
                <w:szCs w:val="18"/>
                <w:lang w:val="ka-GE"/>
              </w:rPr>
            </w:pPr>
            <w:r w:rsidRPr="0050541F">
              <w:rPr>
                <w:rFonts w:ascii="Sylfaen" w:hAnsi="Sylfaen"/>
                <w:sz w:val="18"/>
                <w:szCs w:val="18"/>
                <w:lang w:val="ka-GE"/>
              </w:rPr>
              <w:t>Except the theoretical course, the study of the discipline envisages organization of hands-on classes with the aim of studying and reconstructing the functioning of the transport hubs of Tbilisi and other cities. The MA student shall perform and deliver the course work in the form of an abstract.</w:t>
            </w:r>
          </w:p>
        </w:tc>
        <w:tc>
          <w:tcPr>
            <w:tcW w:w="1454" w:type="dxa"/>
          </w:tcPr>
          <w:p w:rsidR="00D80BDC" w:rsidRDefault="00D80BDC" w:rsidP="00693D2C"/>
        </w:tc>
      </w:tr>
      <w:tr w:rsidR="00D80BDC" w:rsidTr="00D80BDC">
        <w:trPr>
          <w:trHeight w:val="273"/>
        </w:trPr>
        <w:tc>
          <w:tcPr>
            <w:tcW w:w="2070" w:type="dxa"/>
          </w:tcPr>
          <w:p w:rsidR="00D80BDC" w:rsidRDefault="00D80BDC" w:rsidP="00693D2C"/>
        </w:tc>
        <w:tc>
          <w:tcPr>
            <w:tcW w:w="0" w:type="auto"/>
            <w:gridSpan w:val="2"/>
          </w:tcPr>
          <w:p w:rsidR="00D80BDC" w:rsidRDefault="00D80BDC" w:rsidP="00693D2C"/>
        </w:tc>
        <w:tc>
          <w:tcPr>
            <w:tcW w:w="0" w:type="auto"/>
          </w:tcPr>
          <w:p w:rsidR="00D80BDC" w:rsidRDefault="00D80BDC" w:rsidP="00693D2C">
            <w:pPr>
              <w:jc w:val="center"/>
            </w:pPr>
          </w:p>
        </w:tc>
        <w:tc>
          <w:tcPr>
            <w:tcW w:w="0" w:type="auto"/>
            <w:vAlign w:val="center"/>
          </w:tcPr>
          <w:p w:rsidR="00D80BDC" w:rsidRDefault="00D80BDC" w:rsidP="00D80BDC">
            <w:pPr>
              <w:jc w:val="center"/>
            </w:pPr>
          </w:p>
        </w:tc>
        <w:tc>
          <w:tcPr>
            <w:tcW w:w="0" w:type="auto"/>
          </w:tcPr>
          <w:p w:rsidR="00D80BDC" w:rsidRDefault="00D80BDC" w:rsidP="00693D2C"/>
        </w:tc>
        <w:tc>
          <w:tcPr>
            <w:tcW w:w="6826" w:type="dxa"/>
          </w:tcPr>
          <w:p w:rsidR="00D80BDC" w:rsidRDefault="00D80BDC" w:rsidP="00693D2C"/>
        </w:tc>
        <w:tc>
          <w:tcPr>
            <w:tcW w:w="1454" w:type="dxa"/>
          </w:tcPr>
          <w:p w:rsidR="00D80BDC" w:rsidRDefault="00D80BDC" w:rsidP="00693D2C"/>
        </w:tc>
      </w:tr>
      <w:tr w:rsidR="00D80BDC" w:rsidTr="00D80BDC">
        <w:trPr>
          <w:trHeight w:val="273"/>
        </w:trPr>
        <w:tc>
          <w:tcPr>
            <w:tcW w:w="2070" w:type="dxa"/>
          </w:tcPr>
          <w:p w:rsidR="00D80BDC" w:rsidRDefault="00D80BDC" w:rsidP="00693D2C"/>
        </w:tc>
        <w:tc>
          <w:tcPr>
            <w:tcW w:w="0" w:type="auto"/>
            <w:gridSpan w:val="2"/>
          </w:tcPr>
          <w:p w:rsidR="00D80BDC" w:rsidRDefault="00D80BDC" w:rsidP="00693D2C"/>
        </w:tc>
        <w:tc>
          <w:tcPr>
            <w:tcW w:w="0" w:type="auto"/>
            <w:vAlign w:val="center"/>
          </w:tcPr>
          <w:p w:rsidR="00D80BDC" w:rsidRPr="009B6F1C" w:rsidRDefault="00D80BDC" w:rsidP="00693D2C">
            <w:pPr>
              <w:jc w:val="center"/>
              <w:rPr>
                <w:rFonts w:ascii="Sylfaen" w:hAnsi="Sylfaen"/>
                <w:bCs/>
                <w:sz w:val="20"/>
                <w:szCs w:val="20"/>
                <w:lang w:val="ru-RU" w:eastAsia="en-US"/>
              </w:rPr>
            </w:pPr>
            <w:r w:rsidRPr="009B6F1C">
              <w:rPr>
                <w:rFonts w:ascii="Sylfaen" w:hAnsi="Sylfaen"/>
                <w:bCs/>
                <w:sz w:val="20"/>
                <w:szCs w:val="20"/>
                <w:lang w:val="ru-RU" w:eastAsia="en-US"/>
              </w:rPr>
              <w:t>5</w:t>
            </w:r>
          </w:p>
        </w:tc>
        <w:tc>
          <w:tcPr>
            <w:tcW w:w="0" w:type="auto"/>
            <w:vAlign w:val="center"/>
          </w:tcPr>
          <w:p w:rsidR="00D80BDC" w:rsidRDefault="008A42A5" w:rsidP="00D80BDC">
            <w:pPr>
              <w:jc w:val="center"/>
            </w:pPr>
            <w:r>
              <w:t>5</w:t>
            </w:r>
            <w:r w:rsidR="00D80BDC">
              <w:t>.</w:t>
            </w:r>
          </w:p>
        </w:tc>
        <w:tc>
          <w:tcPr>
            <w:tcW w:w="0" w:type="auto"/>
            <w:vAlign w:val="center"/>
          </w:tcPr>
          <w:p w:rsidR="00D80BDC" w:rsidRPr="004E5F8D" w:rsidRDefault="00D80BDC" w:rsidP="004E5F8D">
            <w:pPr>
              <w:jc w:val="both"/>
              <w:rPr>
                <w:rFonts w:ascii="Sylfaen" w:hAnsi="Sylfaen"/>
                <w:sz w:val="18"/>
                <w:szCs w:val="18"/>
                <w:lang w:val="ka-GE"/>
              </w:rPr>
            </w:pPr>
            <w:r w:rsidRPr="004E5F8D">
              <w:rPr>
                <w:rFonts w:ascii="Sylfaen" w:hAnsi="Sylfaen"/>
                <w:sz w:val="18"/>
                <w:szCs w:val="18"/>
                <w:lang w:val="ka-GE"/>
              </w:rPr>
              <w:t xml:space="preserve">Social - economic fundamentals of  urban development </w:t>
            </w:r>
          </w:p>
        </w:tc>
        <w:tc>
          <w:tcPr>
            <w:tcW w:w="6826" w:type="dxa"/>
          </w:tcPr>
          <w:p w:rsidR="00D80BDC" w:rsidRPr="004E5F8D" w:rsidRDefault="00D80BDC" w:rsidP="004E5F8D">
            <w:pPr>
              <w:jc w:val="both"/>
              <w:rPr>
                <w:rFonts w:ascii="Sylfaen" w:hAnsi="Sylfaen"/>
                <w:sz w:val="18"/>
                <w:szCs w:val="18"/>
                <w:lang w:val="ka-GE"/>
              </w:rPr>
            </w:pPr>
            <w:r w:rsidRPr="004E5F8D">
              <w:rPr>
                <w:rFonts w:ascii="Sylfaen" w:hAnsi="Sylfaen"/>
                <w:sz w:val="18"/>
                <w:szCs w:val="18"/>
                <w:lang w:val="ka-GE"/>
              </w:rPr>
              <w:t xml:space="preserve">Learning-practical course is designed to introduce to students the essence of city and urban space as a complex socio-economic organism and ways of interpretation of its current multilateral architectural and planning processes. </w:t>
            </w:r>
          </w:p>
          <w:p w:rsidR="00D80BDC" w:rsidRPr="004E5F8D" w:rsidRDefault="00D80BDC" w:rsidP="004E5F8D">
            <w:pPr>
              <w:jc w:val="both"/>
              <w:rPr>
                <w:rFonts w:ascii="Sylfaen" w:hAnsi="Sylfaen"/>
                <w:sz w:val="18"/>
                <w:szCs w:val="18"/>
                <w:lang w:val="ka-GE"/>
              </w:rPr>
            </w:pPr>
            <w:r w:rsidRPr="004E5F8D">
              <w:rPr>
                <w:rFonts w:ascii="Sylfaen" w:hAnsi="Sylfaen"/>
                <w:sz w:val="18"/>
                <w:szCs w:val="18"/>
                <w:lang w:val="ka-GE"/>
              </w:rPr>
              <w:t>In particular, the focus is on the development of the city as a topology of urban space units, their development stages, modern research methods of urban sociology, economic foundations of using land and natural resources, economic indicators of the city's general plan and detailed projects, etc.</w:t>
            </w:r>
          </w:p>
        </w:tc>
        <w:tc>
          <w:tcPr>
            <w:tcW w:w="1454" w:type="dxa"/>
          </w:tcPr>
          <w:p w:rsidR="00D80BDC" w:rsidRDefault="00D80BDC" w:rsidP="00693D2C"/>
        </w:tc>
      </w:tr>
      <w:tr w:rsidR="00D80BDC" w:rsidTr="00D80BDC">
        <w:trPr>
          <w:trHeight w:val="273"/>
        </w:trPr>
        <w:tc>
          <w:tcPr>
            <w:tcW w:w="2070" w:type="dxa"/>
          </w:tcPr>
          <w:p w:rsidR="00D80BDC" w:rsidRDefault="00D80BDC" w:rsidP="00693D2C"/>
        </w:tc>
        <w:tc>
          <w:tcPr>
            <w:tcW w:w="0" w:type="auto"/>
            <w:gridSpan w:val="2"/>
          </w:tcPr>
          <w:p w:rsidR="00D80BDC" w:rsidRDefault="00D80BDC" w:rsidP="00693D2C"/>
        </w:tc>
        <w:tc>
          <w:tcPr>
            <w:tcW w:w="0" w:type="auto"/>
            <w:vAlign w:val="center"/>
          </w:tcPr>
          <w:p w:rsidR="00D80BDC" w:rsidRPr="0086673C" w:rsidRDefault="00D80BDC" w:rsidP="00693D2C">
            <w:pPr>
              <w:jc w:val="center"/>
              <w:rPr>
                <w:rFonts w:ascii="Sylfaen" w:hAnsi="Sylfaen"/>
                <w:bCs/>
                <w:sz w:val="20"/>
                <w:szCs w:val="20"/>
                <w:lang w:eastAsia="en-US"/>
              </w:rPr>
            </w:pPr>
            <w:r>
              <w:rPr>
                <w:rFonts w:ascii="Sylfaen" w:hAnsi="Sylfaen"/>
                <w:bCs/>
                <w:sz w:val="20"/>
                <w:szCs w:val="20"/>
                <w:lang w:eastAsia="en-US"/>
              </w:rPr>
              <w:t>10</w:t>
            </w:r>
          </w:p>
        </w:tc>
        <w:tc>
          <w:tcPr>
            <w:tcW w:w="0" w:type="auto"/>
            <w:vAlign w:val="center"/>
          </w:tcPr>
          <w:p w:rsidR="00D80BDC" w:rsidRDefault="008A42A5" w:rsidP="00D80BDC">
            <w:pPr>
              <w:jc w:val="center"/>
            </w:pPr>
            <w:r>
              <w:t>6</w:t>
            </w:r>
            <w:r w:rsidR="00D80BDC">
              <w:t>.</w:t>
            </w:r>
          </w:p>
        </w:tc>
        <w:tc>
          <w:tcPr>
            <w:tcW w:w="0" w:type="auto"/>
            <w:vAlign w:val="center"/>
          </w:tcPr>
          <w:p w:rsidR="00D80BDC" w:rsidRPr="004E5F8D" w:rsidRDefault="00D80BDC" w:rsidP="004E5F8D">
            <w:pPr>
              <w:jc w:val="both"/>
              <w:rPr>
                <w:rFonts w:ascii="Sylfaen" w:hAnsi="Sylfaen"/>
                <w:sz w:val="18"/>
                <w:szCs w:val="18"/>
                <w:lang w:val="ka-GE"/>
              </w:rPr>
            </w:pPr>
            <w:r w:rsidRPr="004E5F8D">
              <w:rPr>
                <w:rFonts w:ascii="Sylfaen" w:hAnsi="Sylfaen"/>
                <w:sz w:val="18"/>
                <w:szCs w:val="18"/>
                <w:lang w:val="ka-GE"/>
              </w:rPr>
              <w:t>Designing the city  (small city)</w:t>
            </w:r>
          </w:p>
        </w:tc>
        <w:tc>
          <w:tcPr>
            <w:tcW w:w="6826" w:type="dxa"/>
          </w:tcPr>
          <w:p w:rsidR="00D80BDC" w:rsidRPr="004E5F8D" w:rsidRDefault="00D80BDC" w:rsidP="004E5F8D">
            <w:pPr>
              <w:jc w:val="both"/>
              <w:rPr>
                <w:rFonts w:ascii="Sylfaen" w:hAnsi="Sylfaen"/>
                <w:sz w:val="18"/>
                <w:szCs w:val="18"/>
                <w:lang w:val="ka-GE"/>
              </w:rPr>
            </w:pPr>
            <w:r w:rsidRPr="004E5F8D">
              <w:rPr>
                <w:rFonts w:ascii="Sylfaen" w:hAnsi="Sylfaen"/>
                <w:sz w:val="18"/>
                <w:szCs w:val="18"/>
                <w:lang w:val="ka-GE"/>
              </w:rPr>
              <w:t>Acquisition of urban design skills on an example of the city's residential district and the ability to graphically demonstrate the project proposal.</w:t>
            </w:r>
          </w:p>
        </w:tc>
        <w:tc>
          <w:tcPr>
            <w:tcW w:w="1454" w:type="dxa"/>
          </w:tcPr>
          <w:p w:rsidR="00D80BDC" w:rsidRDefault="00D80BDC" w:rsidP="00693D2C"/>
        </w:tc>
      </w:tr>
      <w:tr w:rsidR="00D80BDC" w:rsidTr="00D80BDC">
        <w:trPr>
          <w:trHeight w:val="286"/>
        </w:trPr>
        <w:tc>
          <w:tcPr>
            <w:tcW w:w="2070" w:type="dxa"/>
          </w:tcPr>
          <w:p w:rsidR="00D80BDC" w:rsidRDefault="00D80BDC" w:rsidP="00693D2C"/>
        </w:tc>
        <w:tc>
          <w:tcPr>
            <w:tcW w:w="0" w:type="auto"/>
            <w:gridSpan w:val="2"/>
          </w:tcPr>
          <w:p w:rsidR="00D80BDC" w:rsidRDefault="00D80BDC" w:rsidP="00693D2C"/>
        </w:tc>
        <w:tc>
          <w:tcPr>
            <w:tcW w:w="0" w:type="auto"/>
            <w:vAlign w:val="center"/>
          </w:tcPr>
          <w:p w:rsidR="00D80BDC" w:rsidRPr="009B6F1C" w:rsidRDefault="00D80BDC" w:rsidP="00693D2C">
            <w:pPr>
              <w:jc w:val="center"/>
              <w:rPr>
                <w:rFonts w:ascii="Sylfaen" w:hAnsi="Sylfaen"/>
                <w:bCs/>
                <w:sz w:val="20"/>
                <w:szCs w:val="20"/>
                <w:lang w:val="ru-RU" w:eastAsia="en-US"/>
              </w:rPr>
            </w:pPr>
            <w:r w:rsidRPr="009B6F1C">
              <w:rPr>
                <w:rFonts w:ascii="Sylfaen" w:hAnsi="Sylfaen"/>
                <w:bCs/>
                <w:sz w:val="20"/>
                <w:szCs w:val="20"/>
                <w:lang w:val="ru-RU" w:eastAsia="en-US"/>
              </w:rPr>
              <w:t>5</w:t>
            </w:r>
          </w:p>
        </w:tc>
        <w:tc>
          <w:tcPr>
            <w:tcW w:w="0" w:type="auto"/>
            <w:vAlign w:val="center"/>
          </w:tcPr>
          <w:p w:rsidR="00D80BDC" w:rsidRDefault="008A42A5" w:rsidP="00D80BDC">
            <w:pPr>
              <w:jc w:val="center"/>
            </w:pPr>
            <w:r>
              <w:t>7</w:t>
            </w:r>
            <w:r w:rsidR="00D80BDC">
              <w:t>.</w:t>
            </w:r>
          </w:p>
        </w:tc>
        <w:tc>
          <w:tcPr>
            <w:tcW w:w="0" w:type="auto"/>
            <w:vAlign w:val="center"/>
          </w:tcPr>
          <w:p w:rsidR="00D80BDC" w:rsidRPr="004E5F8D" w:rsidRDefault="00D80BDC" w:rsidP="004E5F8D">
            <w:pPr>
              <w:jc w:val="both"/>
              <w:rPr>
                <w:rFonts w:ascii="Sylfaen" w:hAnsi="Sylfaen"/>
                <w:sz w:val="18"/>
                <w:szCs w:val="18"/>
                <w:lang w:val="ka-GE"/>
              </w:rPr>
            </w:pPr>
            <w:r w:rsidRPr="004E5F8D">
              <w:rPr>
                <w:rFonts w:ascii="Sylfaen" w:hAnsi="Sylfaen"/>
                <w:sz w:val="18"/>
                <w:szCs w:val="18"/>
                <w:lang w:val="ka-GE"/>
              </w:rPr>
              <w:t>Designing the city  (Residential District)</w:t>
            </w:r>
          </w:p>
        </w:tc>
        <w:tc>
          <w:tcPr>
            <w:tcW w:w="6826" w:type="dxa"/>
          </w:tcPr>
          <w:p w:rsidR="00D80BDC" w:rsidRPr="004E5F8D" w:rsidRDefault="00D80BDC" w:rsidP="004E5F8D">
            <w:pPr>
              <w:jc w:val="both"/>
              <w:rPr>
                <w:rFonts w:ascii="Sylfaen" w:hAnsi="Sylfaen"/>
                <w:sz w:val="18"/>
                <w:szCs w:val="18"/>
                <w:lang w:val="ka-GE"/>
              </w:rPr>
            </w:pPr>
          </w:p>
        </w:tc>
        <w:tc>
          <w:tcPr>
            <w:tcW w:w="1454" w:type="dxa"/>
          </w:tcPr>
          <w:p w:rsidR="00D80BDC" w:rsidRDefault="00D80BDC" w:rsidP="00693D2C"/>
        </w:tc>
      </w:tr>
      <w:tr w:rsidR="00D80BDC" w:rsidTr="00D80BDC">
        <w:trPr>
          <w:trHeight w:val="286"/>
        </w:trPr>
        <w:tc>
          <w:tcPr>
            <w:tcW w:w="2070" w:type="dxa"/>
          </w:tcPr>
          <w:p w:rsidR="00D80BDC" w:rsidRDefault="00D80BDC" w:rsidP="00693D2C"/>
        </w:tc>
        <w:tc>
          <w:tcPr>
            <w:tcW w:w="0" w:type="auto"/>
            <w:gridSpan w:val="2"/>
          </w:tcPr>
          <w:p w:rsidR="00D80BDC" w:rsidRDefault="00D80BDC" w:rsidP="00693D2C"/>
        </w:tc>
        <w:tc>
          <w:tcPr>
            <w:tcW w:w="0" w:type="auto"/>
            <w:vAlign w:val="center"/>
          </w:tcPr>
          <w:p w:rsidR="00D80BDC" w:rsidRPr="00C22DAB" w:rsidRDefault="00D80BDC" w:rsidP="00693D2C">
            <w:pPr>
              <w:jc w:val="center"/>
              <w:rPr>
                <w:rFonts w:ascii="Sylfaen" w:hAnsi="Sylfaen"/>
                <w:bCs/>
                <w:sz w:val="20"/>
                <w:szCs w:val="20"/>
                <w:lang w:val="ru-RU" w:eastAsia="en-US"/>
              </w:rPr>
            </w:pPr>
            <w:r w:rsidRPr="00C22DAB">
              <w:rPr>
                <w:rFonts w:ascii="Sylfaen" w:hAnsi="Sylfaen"/>
                <w:bCs/>
                <w:sz w:val="20"/>
                <w:szCs w:val="20"/>
                <w:lang w:val="ru-RU" w:eastAsia="en-US"/>
              </w:rPr>
              <w:t>5</w:t>
            </w:r>
          </w:p>
        </w:tc>
        <w:tc>
          <w:tcPr>
            <w:tcW w:w="0" w:type="auto"/>
            <w:vAlign w:val="center"/>
          </w:tcPr>
          <w:p w:rsidR="00D80BDC" w:rsidRDefault="008A42A5" w:rsidP="00D80BDC">
            <w:pPr>
              <w:jc w:val="center"/>
            </w:pPr>
            <w:r>
              <w:t>8</w:t>
            </w:r>
            <w:r w:rsidR="00D80BDC">
              <w:t>.</w:t>
            </w:r>
          </w:p>
        </w:tc>
        <w:tc>
          <w:tcPr>
            <w:tcW w:w="0" w:type="auto"/>
            <w:vAlign w:val="center"/>
          </w:tcPr>
          <w:p w:rsidR="00D80BDC" w:rsidRPr="004E5F8D" w:rsidRDefault="00D80BDC" w:rsidP="004E5F8D">
            <w:pPr>
              <w:jc w:val="both"/>
              <w:rPr>
                <w:rFonts w:ascii="Sylfaen" w:hAnsi="Sylfaen"/>
                <w:sz w:val="18"/>
                <w:szCs w:val="18"/>
                <w:lang w:val="ka-GE"/>
              </w:rPr>
            </w:pPr>
            <w:r w:rsidRPr="004E5F8D">
              <w:rPr>
                <w:rFonts w:ascii="Sylfaen" w:hAnsi="Sylfaen"/>
                <w:sz w:val="18"/>
                <w:szCs w:val="18"/>
                <w:lang w:val="ka-GE"/>
              </w:rPr>
              <w:t xml:space="preserve">Computer modeling of urban spatial - planning organization </w:t>
            </w:r>
          </w:p>
        </w:tc>
        <w:tc>
          <w:tcPr>
            <w:tcW w:w="6826" w:type="dxa"/>
          </w:tcPr>
          <w:p w:rsidR="00D80BDC" w:rsidRPr="004E5F8D" w:rsidRDefault="00D80BDC" w:rsidP="004E5F8D">
            <w:pPr>
              <w:jc w:val="both"/>
              <w:rPr>
                <w:rFonts w:ascii="Sylfaen" w:hAnsi="Sylfaen"/>
                <w:sz w:val="18"/>
                <w:szCs w:val="18"/>
                <w:lang w:val="ka-GE"/>
              </w:rPr>
            </w:pPr>
            <w:r w:rsidRPr="004E5F8D">
              <w:rPr>
                <w:rFonts w:ascii="Sylfaen" w:hAnsi="Sylfaen"/>
                <w:sz w:val="18"/>
                <w:szCs w:val="18"/>
                <w:lang w:val="ka-GE"/>
              </w:rPr>
              <w:t>Mastering computer modelling of spatial-planning organization of the town with CAD systems.</w:t>
            </w:r>
          </w:p>
        </w:tc>
        <w:tc>
          <w:tcPr>
            <w:tcW w:w="1454" w:type="dxa"/>
          </w:tcPr>
          <w:p w:rsidR="00D80BDC" w:rsidRDefault="00D80BDC" w:rsidP="00693D2C"/>
        </w:tc>
      </w:tr>
      <w:tr w:rsidR="00D80BDC" w:rsidTr="00D80BDC">
        <w:trPr>
          <w:trHeight w:val="286"/>
        </w:trPr>
        <w:tc>
          <w:tcPr>
            <w:tcW w:w="2070" w:type="dxa"/>
          </w:tcPr>
          <w:p w:rsidR="00D80BDC" w:rsidRDefault="00D80BDC" w:rsidP="00693D2C"/>
        </w:tc>
        <w:tc>
          <w:tcPr>
            <w:tcW w:w="0" w:type="auto"/>
            <w:gridSpan w:val="2"/>
          </w:tcPr>
          <w:p w:rsidR="00D80BDC" w:rsidRDefault="00D80BDC" w:rsidP="00693D2C"/>
        </w:tc>
        <w:tc>
          <w:tcPr>
            <w:tcW w:w="0" w:type="auto"/>
            <w:vAlign w:val="center"/>
          </w:tcPr>
          <w:p w:rsidR="00D80BDC" w:rsidRPr="00C22DAB" w:rsidRDefault="00D80BDC" w:rsidP="00693D2C">
            <w:pPr>
              <w:jc w:val="center"/>
              <w:rPr>
                <w:rFonts w:ascii="Sylfaen" w:hAnsi="Sylfaen"/>
                <w:bCs/>
                <w:sz w:val="20"/>
                <w:szCs w:val="20"/>
                <w:lang w:val="ru-RU" w:eastAsia="en-US"/>
              </w:rPr>
            </w:pPr>
            <w:r w:rsidRPr="00C22DAB">
              <w:rPr>
                <w:rFonts w:ascii="Sylfaen" w:hAnsi="Sylfaen"/>
                <w:bCs/>
                <w:sz w:val="20"/>
                <w:szCs w:val="20"/>
                <w:lang w:val="ru-RU" w:eastAsia="en-US"/>
              </w:rPr>
              <w:t>5</w:t>
            </w:r>
          </w:p>
        </w:tc>
        <w:tc>
          <w:tcPr>
            <w:tcW w:w="0" w:type="auto"/>
            <w:vAlign w:val="center"/>
          </w:tcPr>
          <w:p w:rsidR="00D80BDC" w:rsidRDefault="008A42A5" w:rsidP="00D80BDC">
            <w:pPr>
              <w:jc w:val="center"/>
            </w:pPr>
            <w:r>
              <w:t>9</w:t>
            </w:r>
            <w:r w:rsidR="00D80BDC">
              <w:t>.</w:t>
            </w:r>
          </w:p>
        </w:tc>
        <w:tc>
          <w:tcPr>
            <w:tcW w:w="0" w:type="auto"/>
            <w:vAlign w:val="center"/>
          </w:tcPr>
          <w:p w:rsidR="00D80BDC" w:rsidRPr="004E5F8D" w:rsidRDefault="00D80BDC" w:rsidP="004E5F8D">
            <w:pPr>
              <w:jc w:val="both"/>
              <w:rPr>
                <w:rFonts w:ascii="Sylfaen" w:hAnsi="Sylfaen"/>
                <w:sz w:val="18"/>
                <w:szCs w:val="18"/>
                <w:lang w:val="ka-GE"/>
              </w:rPr>
            </w:pPr>
            <w:r w:rsidRPr="004E5F8D">
              <w:rPr>
                <w:rFonts w:ascii="Sylfaen" w:hAnsi="Sylfaen"/>
                <w:sz w:val="18"/>
                <w:szCs w:val="18"/>
                <w:lang w:val="ka-GE"/>
              </w:rPr>
              <w:t>Transportation problems of urban reconstruction</w:t>
            </w:r>
          </w:p>
          <w:p w:rsidR="00D80BDC" w:rsidRPr="004E5F8D" w:rsidRDefault="00D80BDC" w:rsidP="004E5F8D">
            <w:pPr>
              <w:jc w:val="both"/>
              <w:rPr>
                <w:rFonts w:ascii="Sylfaen" w:hAnsi="Sylfaen"/>
                <w:sz w:val="18"/>
                <w:szCs w:val="18"/>
                <w:lang w:val="ka-GE"/>
              </w:rPr>
            </w:pPr>
          </w:p>
        </w:tc>
        <w:tc>
          <w:tcPr>
            <w:tcW w:w="6826" w:type="dxa"/>
          </w:tcPr>
          <w:p w:rsidR="00D80BDC" w:rsidRPr="004E5F8D" w:rsidRDefault="00D80BDC" w:rsidP="004E5F8D">
            <w:pPr>
              <w:jc w:val="both"/>
              <w:rPr>
                <w:rFonts w:ascii="Sylfaen" w:hAnsi="Sylfaen"/>
                <w:sz w:val="18"/>
                <w:szCs w:val="18"/>
                <w:lang w:val="ka-GE"/>
              </w:rPr>
            </w:pPr>
            <w:r w:rsidRPr="004E5F8D">
              <w:rPr>
                <w:rFonts w:ascii="Sylfaen" w:hAnsi="Sylfaen"/>
                <w:sz w:val="18"/>
                <w:szCs w:val="18"/>
                <w:lang w:val="ka-GE"/>
              </w:rPr>
              <w:t>The goal of the training lecture-practical course is to learn important issues related to reconstruction of the historical part of the cities, the transport network and the organization of the traffic movement. Transportation network form a structural part of the cities and their historic areas, so functioning of urban space greatly depends on its proper organization. The training course explores urban planning, planning of transportation systems, roads and streets, transportation and pedestrian movement, vehicles, and other specific issues.</w:t>
            </w:r>
          </w:p>
        </w:tc>
        <w:tc>
          <w:tcPr>
            <w:tcW w:w="1454" w:type="dxa"/>
          </w:tcPr>
          <w:p w:rsidR="00D80BDC" w:rsidRDefault="00D80BDC" w:rsidP="00693D2C"/>
        </w:tc>
      </w:tr>
      <w:tr w:rsidR="00D80BDC" w:rsidTr="00D80BDC">
        <w:trPr>
          <w:trHeight w:val="286"/>
        </w:trPr>
        <w:tc>
          <w:tcPr>
            <w:tcW w:w="2070" w:type="dxa"/>
          </w:tcPr>
          <w:p w:rsidR="00D80BDC" w:rsidRDefault="00D80BDC" w:rsidP="00693D2C"/>
        </w:tc>
        <w:tc>
          <w:tcPr>
            <w:tcW w:w="0" w:type="auto"/>
            <w:gridSpan w:val="2"/>
          </w:tcPr>
          <w:p w:rsidR="00D80BDC" w:rsidRDefault="00D80BDC" w:rsidP="00693D2C"/>
        </w:tc>
        <w:tc>
          <w:tcPr>
            <w:tcW w:w="0" w:type="auto"/>
            <w:vAlign w:val="center"/>
          </w:tcPr>
          <w:p w:rsidR="00D80BDC" w:rsidRPr="00C22DAB" w:rsidRDefault="00D80BDC" w:rsidP="00693D2C">
            <w:pPr>
              <w:jc w:val="center"/>
              <w:rPr>
                <w:rFonts w:ascii="Sylfaen" w:hAnsi="Sylfaen"/>
                <w:bCs/>
                <w:sz w:val="20"/>
                <w:szCs w:val="20"/>
                <w:lang w:val="ru-RU" w:eastAsia="en-US"/>
              </w:rPr>
            </w:pPr>
            <w:r w:rsidRPr="00C22DAB">
              <w:rPr>
                <w:rFonts w:ascii="Sylfaen" w:hAnsi="Sylfaen"/>
                <w:bCs/>
                <w:sz w:val="20"/>
                <w:szCs w:val="20"/>
                <w:lang w:val="ru-RU" w:eastAsia="en-US"/>
              </w:rPr>
              <w:t>5</w:t>
            </w:r>
          </w:p>
        </w:tc>
        <w:tc>
          <w:tcPr>
            <w:tcW w:w="0" w:type="auto"/>
            <w:vAlign w:val="center"/>
          </w:tcPr>
          <w:p w:rsidR="00D80BDC" w:rsidRDefault="00D80BDC" w:rsidP="008A42A5">
            <w:pPr>
              <w:jc w:val="center"/>
            </w:pPr>
            <w:r>
              <w:t>1</w:t>
            </w:r>
            <w:r w:rsidR="008A42A5">
              <w:t>0</w:t>
            </w:r>
            <w:r>
              <w:t>.</w:t>
            </w:r>
          </w:p>
        </w:tc>
        <w:tc>
          <w:tcPr>
            <w:tcW w:w="0" w:type="auto"/>
            <w:vAlign w:val="center"/>
          </w:tcPr>
          <w:p w:rsidR="00D80BDC" w:rsidRPr="004E5F8D" w:rsidRDefault="00D80BDC" w:rsidP="004E5F8D">
            <w:pPr>
              <w:jc w:val="both"/>
              <w:rPr>
                <w:rFonts w:ascii="Sylfaen" w:hAnsi="Sylfaen"/>
                <w:sz w:val="18"/>
                <w:szCs w:val="18"/>
                <w:lang w:val="ka-GE"/>
              </w:rPr>
            </w:pPr>
            <w:r w:rsidRPr="004E5F8D">
              <w:rPr>
                <w:rFonts w:ascii="Sylfaen" w:hAnsi="Sylfaen"/>
                <w:sz w:val="18"/>
                <w:szCs w:val="18"/>
                <w:lang w:val="ka-GE"/>
              </w:rPr>
              <w:t xml:space="preserve">Urban and spatial reconstruction </w:t>
            </w:r>
            <w:r w:rsidRPr="004E5F8D">
              <w:rPr>
                <w:rFonts w:ascii="Sylfaen" w:hAnsi="Sylfaen"/>
                <w:sz w:val="18"/>
                <w:szCs w:val="18"/>
                <w:lang w:val="ka-GE"/>
              </w:rPr>
              <w:lastRenderedPageBreak/>
              <w:t>project of the city's historic quarter (secret reconstruction)</w:t>
            </w:r>
          </w:p>
        </w:tc>
        <w:tc>
          <w:tcPr>
            <w:tcW w:w="6826" w:type="dxa"/>
          </w:tcPr>
          <w:p w:rsidR="00D80BDC" w:rsidRPr="004E5F8D" w:rsidRDefault="00D80BDC" w:rsidP="004E5F8D">
            <w:pPr>
              <w:jc w:val="both"/>
              <w:rPr>
                <w:rFonts w:ascii="Sylfaen" w:hAnsi="Sylfaen"/>
                <w:sz w:val="18"/>
                <w:szCs w:val="18"/>
                <w:lang w:val="ka-GE"/>
              </w:rPr>
            </w:pPr>
            <w:r w:rsidRPr="004E5F8D">
              <w:rPr>
                <w:rFonts w:ascii="Sylfaen" w:hAnsi="Sylfaen"/>
                <w:sz w:val="18"/>
                <w:szCs w:val="18"/>
                <w:lang w:val="ka-GE"/>
              </w:rPr>
              <w:lastRenderedPageBreak/>
              <w:t xml:space="preserve">Relation of urban reconstruction, as one of the major forms of city development, to such fundamental issues as the problems of the protection of cultural heritage, a </w:t>
            </w:r>
            <w:r w:rsidRPr="004E5F8D">
              <w:rPr>
                <w:rFonts w:ascii="Sylfaen" w:hAnsi="Sylfaen"/>
                <w:sz w:val="18"/>
                <w:szCs w:val="18"/>
                <w:lang w:val="ka-GE"/>
              </w:rPr>
              <w:lastRenderedPageBreak/>
              <w:t>requirement to discuss the problem related to the protection of the heritage of the historic centre  in the context of the urban development.</w:t>
            </w:r>
          </w:p>
        </w:tc>
        <w:tc>
          <w:tcPr>
            <w:tcW w:w="1454" w:type="dxa"/>
          </w:tcPr>
          <w:p w:rsidR="00D80BDC" w:rsidRDefault="00D80BDC" w:rsidP="00693D2C"/>
        </w:tc>
      </w:tr>
      <w:tr w:rsidR="00D80BDC" w:rsidTr="00D80BDC">
        <w:trPr>
          <w:trHeight w:val="286"/>
        </w:trPr>
        <w:tc>
          <w:tcPr>
            <w:tcW w:w="2070" w:type="dxa"/>
          </w:tcPr>
          <w:p w:rsidR="00D80BDC" w:rsidRDefault="00D80BDC" w:rsidP="00693D2C"/>
        </w:tc>
        <w:tc>
          <w:tcPr>
            <w:tcW w:w="0" w:type="auto"/>
            <w:gridSpan w:val="2"/>
          </w:tcPr>
          <w:p w:rsidR="00D80BDC" w:rsidRDefault="00D80BDC" w:rsidP="00693D2C"/>
        </w:tc>
        <w:tc>
          <w:tcPr>
            <w:tcW w:w="0" w:type="auto"/>
            <w:vAlign w:val="center"/>
          </w:tcPr>
          <w:p w:rsidR="00D80BDC" w:rsidRPr="00C22DAB" w:rsidRDefault="00D80BDC" w:rsidP="00693D2C">
            <w:pPr>
              <w:jc w:val="center"/>
              <w:rPr>
                <w:rFonts w:ascii="Sylfaen" w:hAnsi="Sylfaen"/>
                <w:bCs/>
                <w:sz w:val="20"/>
                <w:szCs w:val="20"/>
                <w:lang w:val="ru-RU" w:eastAsia="en-US"/>
              </w:rPr>
            </w:pPr>
            <w:r w:rsidRPr="00C22DAB">
              <w:rPr>
                <w:rFonts w:ascii="Sylfaen" w:hAnsi="Sylfaen"/>
                <w:bCs/>
                <w:sz w:val="20"/>
                <w:szCs w:val="20"/>
                <w:lang w:val="ru-RU" w:eastAsia="en-US"/>
              </w:rPr>
              <w:t>5</w:t>
            </w:r>
          </w:p>
        </w:tc>
        <w:tc>
          <w:tcPr>
            <w:tcW w:w="0" w:type="auto"/>
            <w:vAlign w:val="center"/>
          </w:tcPr>
          <w:p w:rsidR="00D80BDC" w:rsidRDefault="00D80BDC" w:rsidP="008A42A5">
            <w:pPr>
              <w:jc w:val="center"/>
            </w:pPr>
            <w:r>
              <w:t>1</w:t>
            </w:r>
            <w:r w:rsidR="008A42A5">
              <w:t>1</w:t>
            </w:r>
            <w:r>
              <w:t>.</w:t>
            </w:r>
          </w:p>
        </w:tc>
        <w:tc>
          <w:tcPr>
            <w:tcW w:w="0" w:type="auto"/>
            <w:vAlign w:val="center"/>
          </w:tcPr>
          <w:p w:rsidR="00D80BDC" w:rsidRPr="004E5F8D" w:rsidRDefault="00D80BDC" w:rsidP="004E5F8D">
            <w:pPr>
              <w:jc w:val="both"/>
              <w:rPr>
                <w:rFonts w:ascii="Sylfaen" w:hAnsi="Sylfaen"/>
                <w:sz w:val="18"/>
                <w:szCs w:val="18"/>
                <w:lang w:val="ka-GE"/>
              </w:rPr>
            </w:pPr>
            <w:r w:rsidRPr="004E5F8D">
              <w:rPr>
                <w:rFonts w:ascii="Sylfaen" w:hAnsi="Sylfaen"/>
                <w:sz w:val="18"/>
                <w:szCs w:val="18"/>
                <w:lang w:val="ka-GE"/>
              </w:rPr>
              <w:t>Urban reconstruction computer software - 1</w:t>
            </w:r>
          </w:p>
        </w:tc>
        <w:tc>
          <w:tcPr>
            <w:tcW w:w="6826" w:type="dxa"/>
          </w:tcPr>
          <w:p w:rsidR="00D80BDC" w:rsidRPr="004E5F8D" w:rsidRDefault="00D80BDC" w:rsidP="004E5F8D">
            <w:pPr>
              <w:jc w:val="both"/>
              <w:rPr>
                <w:rFonts w:ascii="Sylfaen" w:hAnsi="Sylfaen"/>
                <w:sz w:val="18"/>
                <w:szCs w:val="18"/>
                <w:lang w:val="ka-GE"/>
              </w:rPr>
            </w:pPr>
            <w:r w:rsidRPr="004E5F8D">
              <w:rPr>
                <w:rFonts w:ascii="Sylfaen" w:hAnsi="Sylfaen"/>
                <w:sz w:val="18"/>
                <w:szCs w:val="18"/>
                <w:lang w:val="ka-GE"/>
              </w:rPr>
              <w:t>To prepare the design documentation with the use of applied package of modern computer technology – on the bases of Autodesk and AutoCAD Architecture.</w:t>
            </w:r>
          </w:p>
        </w:tc>
        <w:tc>
          <w:tcPr>
            <w:tcW w:w="1454" w:type="dxa"/>
          </w:tcPr>
          <w:p w:rsidR="00D80BDC" w:rsidRDefault="00D80BDC" w:rsidP="00693D2C"/>
        </w:tc>
      </w:tr>
      <w:tr w:rsidR="00D80BDC" w:rsidTr="00D80BDC">
        <w:trPr>
          <w:trHeight w:val="286"/>
        </w:trPr>
        <w:tc>
          <w:tcPr>
            <w:tcW w:w="2070" w:type="dxa"/>
          </w:tcPr>
          <w:p w:rsidR="00D80BDC" w:rsidRDefault="00D80BDC" w:rsidP="00693D2C"/>
        </w:tc>
        <w:tc>
          <w:tcPr>
            <w:tcW w:w="0" w:type="auto"/>
            <w:gridSpan w:val="2"/>
          </w:tcPr>
          <w:p w:rsidR="00D80BDC" w:rsidRDefault="00D80BDC" w:rsidP="00693D2C"/>
        </w:tc>
        <w:tc>
          <w:tcPr>
            <w:tcW w:w="0" w:type="auto"/>
            <w:vAlign w:val="center"/>
          </w:tcPr>
          <w:p w:rsidR="00D80BDC" w:rsidRPr="00C22DAB" w:rsidRDefault="00D80BDC" w:rsidP="00693D2C">
            <w:pPr>
              <w:jc w:val="center"/>
              <w:rPr>
                <w:rFonts w:ascii="Sylfaen" w:hAnsi="Sylfaen"/>
                <w:bCs/>
                <w:sz w:val="20"/>
                <w:szCs w:val="20"/>
                <w:lang w:val="ru-RU" w:eastAsia="en-US"/>
              </w:rPr>
            </w:pPr>
            <w:r w:rsidRPr="00C22DAB">
              <w:rPr>
                <w:rFonts w:ascii="Sylfaen" w:hAnsi="Sylfaen"/>
                <w:bCs/>
                <w:sz w:val="20"/>
                <w:szCs w:val="20"/>
                <w:lang w:val="ru-RU" w:eastAsia="en-US"/>
              </w:rPr>
              <w:t>5</w:t>
            </w:r>
          </w:p>
        </w:tc>
        <w:tc>
          <w:tcPr>
            <w:tcW w:w="0" w:type="auto"/>
            <w:vAlign w:val="center"/>
          </w:tcPr>
          <w:p w:rsidR="00D80BDC" w:rsidRDefault="00D80BDC" w:rsidP="008A42A5">
            <w:pPr>
              <w:jc w:val="center"/>
            </w:pPr>
            <w:r>
              <w:t>1</w:t>
            </w:r>
            <w:r w:rsidR="008A42A5">
              <w:t>2</w:t>
            </w:r>
            <w:r>
              <w:t>.</w:t>
            </w:r>
          </w:p>
        </w:tc>
        <w:tc>
          <w:tcPr>
            <w:tcW w:w="0" w:type="auto"/>
            <w:vAlign w:val="center"/>
          </w:tcPr>
          <w:p w:rsidR="00D80BDC" w:rsidRPr="004E5F8D" w:rsidRDefault="00D80BDC" w:rsidP="004E5F8D">
            <w:pPr>
              <w:jc w:val="both"/>
              <w:rPr>
                <w:rFonts w:ascii="Sylfaen" w:hAnsi="Sylfaen"/>
                <w:sz w:val="18"/>
                <w:szCs w:val="18"/>
                <w:lang w:val="ka-GE"/>
              </w:rPr>
            </w:pPr>
            <w:r w:rsidRPr="004E5F8D">
              <w:rPr>
                <w:rFonts w:ascii="Sylfaen" w:hAnsi="Sylfaen"/>
                <w:sz w:val="18"/>
                <w:szCs w:val="18"/>
                <w:lang w:val="ka-GE"/>
              </w:rPr>
              <w:t>The complex  aspects of urban reconstruction of planning - functional, spatial – architectural, monument protection, socio - economic and transport - engineering infrastructure</w:t>
            </w:r>
          </w:p>
        </w:tc>
        <w:tc>
          <w:tcPr>
            <w:tcW w:w="6826" w:type="dxa"/>
          </w:tcPr>
          <w:p w:rsidR="00D80BDC" w:rsidRPr="004E5F8D" w:rsidRDefault="00D80BDC" w:rsidP="004E5F8D">
            <w:pPr>
              <w:jc w:val="both"/>
              <w:rPr>
                <w:rFonts w:ascii="Sylfaen" w:hAnsi="Sylfaen"/>
                <w:sz w:val="18"/>
                <w:szCs w:val="18"/>
                <w:lang w:val="ka-GE"/>
              </w:rPr>
            </w:pPr>
            <w:r w:rsidRPr="004E5F8D">
              <w:rPr>
                <w:rFonts w:ascii="Sylfaen" w:hAnsi="Sylfaen"/>
                <w:sz w:val="18"/>
                <w:szCs w:val="18"/>
                <w:lang w:val="ka-GE"/>
              </w:rPr>
              <w:t>To facilitate formation of a professional MA graduate of Urban Planning equipped with theoretical knowledge and practical skills of urban reconstruction based on strategic goals of urban development and "integrated conservation" principles of cultural heritage, as an important segment of city planning.</w:t>
            </w:r>
          </w:p>
        </w:tc>
        <w:tc>
          <w:tcPr>
            <w:tcW w:w="1454" w:type="dxa"/>
          </w:tcPr>
          <w:p w:rsidR="00D80BDC" w:rsidRDefault="00D80BDC" w:rsidP="00693D2C"/>
        </w:tc>
      </w:tr>
      <w:tr w:rsidR="00D80BDC" w:rsidTr="00D80BDC">
        <w:trPr>
          <w:trHeight w:val="286"/>
        </w:trPr>
        <w:tc>
          <w:tcPr>
            <w:tcW w:w="2070" w:type="dxa"/>
          </w:tcPr>
          <w:p w:rsidR="00D80BDC" w:rsidRDefault="00D80BDC" w:rsidP="00693D2C"/>
        </w:tc>
        <w:tc>
          <w:tcPr>
            <w:tcW w:w="0" w:type="auto"/>
            <w:gridSpan w:val="2"/>
          </w:tcPr>
          <w:p w:rsidR="00D80BDC" w:rsidRDefault="00D80BDC" w:rsidP="00693D2C"/>
        </w:tc>
        <w:tc>
          <w:tcPr>
            <w:tcW w:w="0" w:type="auto"/>
            <w:vAlign w:val="center"/>
          </w:tcPr>
          <w:p w:rsidR="00D80BDC" w:rsidRPr="00C22DAB" w:rsidRDefault="00D80BDC" w:rsidP="00693D2C">
            <w:pPr>
              <w:jc w:val="center"/>
              <w:rPr>
                <w:rFonts w:ascii="Sylfaen" w:hAnsi="Sylfaen"/>
                <w:bCs/>
                <w:sz w:val="20"/>
                <w:szCs w:val="20"/>
                <w:lang w:val="ru-RU" w:eastAsia="en-US"/>
              </w:rPr>
            </w:pPr>
            <w:r w:rsidRPr="00C22DAB">
              <w:rPr>
                <w:rFonts w:ascii="Sylfaen" w:hAnsi="Sylfaen"/>
                <w:bCs/>
                <w:sz w:val="20"/>
                <w:szCs w:val="20"/>
                <w:lang w:val="ru-RU" w:eastAsia="en-US"/>
              </w:rPr>
              <w:t>5</w:t>
            </w:r>
          </w:p>
        </w:tc>
        <w:tc>
          <w:tcPr>
            <w:tcW w:w="0" w:type="auto"/>
            <w:vAlign w:val="center"/>
          </w:tcPr>
          <w:p w:rsidR="00D80BDC" w:rsidRDefault="00D80BDC" w:rsidP="008A42A5">
            <w:pPr>
              <w:jc w:val="center"/>
            </w:pPr>
            <w:r>
              <w:t>1</w:t>
            </w:r>
            <w:r w:rsidR="008A42A5">
              <w:t>3</w:t>
            </w:r>
            <w:r>
              <w:t>.</w:t>
            </w:r>
          </w:p>
        </w:tc>
        <w:tc>
          <w:tcPr>
            <w:tcW w:w="0" w:type="auto"/>
            <w:vAlign w:val="center"/>
          </w:tcPr>
          <w:p w:rsidR="00D80BDC" w:rsidRPr="00366E59" w:rsidRDefault="00D80BDC" w:rsidP="00693D2C">
            <w:pPr>
              <w:rPr>
                <w:rFonts w:ascii="Sylfaen" w:hAnsi="Sylfaen"/>
                <w:sz w:val="18"/>
                <w:szCs w:val="18"/>
                <w:lang w:val="ka-GE"/>
              </w:rPr>
            </w:pPr>
            <w:r w:rsidRPr="00366E59">
              <w:rPr>
                <w:rFonts w:ascii="Sylfaen" w:hAnsi="Sylfaen"/>
                <w:sz w:val="18"/>
                <w:szCs w:val="18"/>
                <w:lang w:val="ka-GE"/>
              </w:rPr>
              <w:t>Conceptual and methodological foundations of composition</w:t>
            </w:r>
          </w:p>
        </w:tc>
        <w:tc>
          <w:tcPr>
            <w:tcW w:w="6826" w:type="dxa"/>
          </w:tcPr>
          <w:p w:rsidR="00D80BDC" w:rsidRPr="00366E59" w:rsidRDefault="00D80BDC" w:rsidP="00693D2C">
            <w:pPr>
              <w:jc w:val="both"/>
              <w:rPr>
                <w:rFonts w:ascii="Sylfaen" w:hAnsi="Sylfaen"/>
                <w:sz w:val="18"/>
                <w:szCs w:val="18"/>
                <w:lang w:val="ka-GE"/>
              </w:rPr>
            </w:pPr>
            <w:r w:rsidRPr="00366E59">
              <w:rPr>
                <w:rFonts w:ascii="Sylfaen" w:hAnsi="Sylfaen"/>
                <w:sz w:val="18"/>
                <w:szCs w:val="18"/>
                <w:lang w:val="ka-GE"/>
              </w:rPr>
              <w:t>The goal of the course is deepen knowledge and experience of the MA students in the field of composition, which they acquired as the bachelor students, to develop creative thinking and taste, enlarge outlook and skills of spatial imagination, reveal creative potential of the graduate students and help them to find interesting solutions, realization of which is not difficult today due to the existence of new technologies.</w:t>
            </w:r>
          </w:p>
        </w:tc>
        <w:tc>
          <w:tcPr>
            <w:tcW w:w="1454" w:type="dxa"/>
          </w:tcPr>
          <w:p w:rsidR="00D80BDC" w:rsidRDefault="00D80BDC" w:rsidP="00693D2C"/>
        </w:tc>
      </w:tr>
      <w:tr w:rsidR="00D80BDC" w:rsidTr="00D80BDC">
        <w:trPr>
          <w:trHeight w:val="286"/>
        </w:trPr>
        <w:tc>
          <w:tcPr>
            <w:tcW w:w="2070" w:type="dxa"/>
          </w:tcPr>
          <w:p w:rsidR="00D80BDC" w:rsidRDefault="00D80BDC" w:rsidP="00693D2C"/>
        </w:tc>
        <w:tc>
          <w:tcPr>
            <w:tcW w:w="0" w:type="auto"/>
            <w:gridSpan w:val="2"/>
          </w:tcPr>
          <w:p w:rsidR="00D80BDC" w:rsidRDefault="00D80BDC" w:rsidP="00693D2C"/>
        </w:tc>
        <w:tc>
          <w:tcPr>
            <w:tcW w:w="0" w:type="auto"/>
            <w:vAlign w:val="center"/>
          </w:tcPr>
          <w:p w:rsidR="00D80BDC" w:rsidRPr="00C22DAB" w:rsidRDefault="00D80BDC" w:rsidP="00693D2C">
            <w:pPr>
              <w:jc w:val="center"/>
              <w:rPr>
                <w:rFonts w:ascii="Sylfaen" w:hAnsi="Sylfaen"/>
                <w:bCs/>
                <w:sz w:val="20"/>
                <w:szCs w:val="20"/>
                <w:lang w:val="ru-RU" w:eastAsia="en-US"/>
              </w:rPr>
            </w:pPr>
            <w:r w:rsidRPr="00C22DAB">
              <w:rPr>
                <w:rFonts w:ascii="Sylfaen" w:hAnsi="Sylfaen"/>
                <w:bCs/>
                <w:sz w:val="20"/>
                <w:szCs w:val="20"/>
                <w:lang w:val="ru-RU" w:eastAsia="en-US"/>
              </w:rPr>
              <w:t>5</w:t>
            </w:r>
          </w:p>
        </w:tc>
        <w:tc>
          <w:tcPr>
            <w:tcW w:w="0" w:type="auto"/>
            <w:vAlign w:val="center"/>
          </w:tcPr>
          <w:p w:rsidR="00D80BDC" w:rsidRDefault="00D80BDC" w:rsidP="008A42A5">
            <w:pPr>
              <w:jc w:val="center"/>
            </w:pPr>
            <w:r>
              <w:t>1</w:t>
            </w:r>
            <w:r w:rsidR="008A42A5">
              <w:t>4</w:t>
            </w:r>
            <w:r>
              <w:t>.</w:t>
            </w:r>
          </w:p>
        </w:tc>
        <w:tc>
          <w:tcPr>
            <w:tcW w:w="0" w:type="auto"/>
            <w:vAlign w:val="center"/>
          </w:tcPr>
          <w:p w:rsidR="00D80BDC" w:rsidRPr="00366E59" w:rsidRDefault="00D80BDC" w:rsidP="00693D2C">
            <w:pPr>
              <w:rPr>
                <w:rFonts w:ascii="Sylfaen" w:hAnsi="Sylfaen"/>
                <w:sz w:val="18"/>
                <w:szCs w:val="18"/>
                <w:lang w:val="ka-GE"/>
              </w:rPr>
            </w:pPr>
            <w:r w:rsidRPr="00366E59">
              <w:rPr>
                <w:rFonts w:ascii="Sylfaen" w:hAnsi="Sylfaen"/>
                <w:sz w:val="18"/>
                <w:szCs w:val="18"/>
                <w:lang w:val="ka-GE"/>
              </w:rPr>
              <w:t>Computer Graphic 1</w:t>
            </w:r>
          </w:p>
        </w:tc>
        <w:tc>
          <w:tcPr>
            <w:tcW w:w="6826" w:type="dxa"/>
          </w:tcPr>
          <w:p w:rsidR="00D80BDC" w:rsidRPr="00366E59" w:rsidRDefault="00D80BDC" w:rsidP="00693D2C">
            <w:pPr>
              <w:jc w:val="both"/>
              <w:rPr>
                <w:rFonts w:ascii="Sylfaen" w:hAnsi="Sylfaen"/>
                <w:sz w:val="18"/>
                <w:szCs w:val="18"/>
                <w:lang w:val="ka-GE"/>
              </w:rPr>
            </w:pPr>
            <w:r w:rsidRPr="00366E59">
              <w:rPr>
                <w:rFonts w:ascii="Sylfaen" w:hAnsi="Sylfaen"/>
                <w:sz w:val="18"/>
                <w:szCs w:val="18"/>
                <w:lang w:val="ka-GE"/>
              </w:rPr>
              <w:t xml:space="preserve">The course is designed to develop skills for preparing conceptual and working documents with traditional and computer (2D and 3D) graphics, skills for gathering the project with the help of computer modelling, development of visualization and presentation skills. </w:t>
            </w:r>
          </w:p>
          <w:p w:rsidR="00D80BDC" w:rsidRPr="00366E59" w:rsidRDefault="00D80BDC" w:rsidP="00693D2C">
            <w:pPr>
              <w:jc w:val="both"/>
              <w:rPr>
                <w:rFonts w:ascii="Sylfaen" w:hAnsi="Sylfaen"/>
                <w:sz w:val="18"/>
                <w:szCs w:val="18"/>
                <w:lang w:val="ka-GE"/>
              </w:rPr>
            </w:pPr>
          </w:p>
        </w:tc>
        <w:tc>
          <w:tcPr>
            <w:tcW w:w="1454" w:type="dxa"/>
          </w:tcPr>
          <w:p w:rsidR="00D80BDC" w:rsidRDefault="00D80BDC" w:rsidP="00693D2C"/>
        </w:tc>
      </w:tr>
      <w:tr w:rsidR="00D80BDC" w:rsidTr="00D80BDC">
        <w:trPr>
          <w:trHeight w:val="286"/>
        </w:trPr>
        <w:tc>
          <w:tcPr>
            <w:tcW w:w="2070" w:type="dxa"/>
          </w:tcPr>
          <w:p w:rsidR="00D80BDC" w:rsidRDefault="00D80BDC" w:rsidP="00693D2C"/>
        </w:tc>
        <w:tc>
          <w:tcPr>
            <w:tcW w:w="0" w:type="auto"/>
            <w:gridSpan w:val="2"/>
          </w:tcPr>
          <w:p w:rsidR="00D80BDC" w:rsidRDefault="00D80BDC" w:rsidP="00693D2C"/>
        </w:tc>
        <w:tc>
          <w:tcPr>
            <w:tcW w:w="0" w:type="auto"/>
            <w:vAlign w:val="center"/>
          </w:tcPr>
          <w:p w:rsidR="00D80BDC" w:rsidRPr="00C22DAB" w:rsidRDefault="00D80BDC" w:rsidP="00693D2C">
            <w:pPr>
              <w:jc w:val="center"/>
              <w:rPr>
                <w:rFonts w:ascii="Sylfaen" w:hAnsi="Sylfaen"/>
                <w:bCs/>
                <w:sz w:val="20"/>
                <w:szCs w:val="20"/>
                <w:lang w:val="ru-RU" w:eastAsia="en-US"/>
              </w:rPr>
            </w:pPr>
            <w:r w:rsidRPr="00C22DAB">
              <w:rPr>
                <w:rFonts w:ascii="Sylfaen" w:hAnsi="Sylfaen"/>
                <w:bCs/>
                <w:sz w:val="20"/>
                <w:szCs w:val="20"/>
                <w:lang w:val="ru-RU" w:eastAsia="en-US"/>
              </w:rPr>
              <w:t>5</w:t>
            </w:r>
          </w:p>
        </w:tc>
        <w:tc>
          <w:tcPr>
            <w:tcW w:w="0" w:type="auto"/>
            <w:vAlign w:val="center"/>
          </w:tcPr>
          <w:p w:rsidR="00D80BDC" w:rsidRDefault="00D80BDC" w:rsidP="008A42A5">
            <w:pPr>
              <w:jc w:val="center"/>
            </w:pPr>
            <w:r>
              <w:t>1</w:t>
            </w:r>
            <w:r w:rsidR="008A42A5">
              <w:t>5</w:t>
            </w:r>
            <w:r>
              <w:t>.</w:t>
            </w:r>
          </w:p>
        </w:tc>
        <w:tc>
          <w:tcPr>
            <w:tcW w:w="0" w:type="auto"/>
          </w:tcPr>
          <w:p w:rsidR="00D80BDC" w:rsidRPr="00366E59" w:rsidRDefault="00D80BDC" w:rsidP="00693D2C">
            <w:pPr>
              <w:rPr>
                <w:rFonts w:ascii="Sylfaen" w:hAnsi="Sylfaen"/>
                <w:sz w:val="18"/>
                <w:szCs w:val="18"/>
                <w:lang w:val="ka-GE"/>
              </w:rPr>
            </w:pPr>
            <w:r w:rsidRPr="00366E59">
              <w:rPr>
                <w:rFonts w:ascii="Sylfaen" w:hAnsi="Sylfaen"/>
                <w:sz w:val="18"/>
                <w:szCs w:val="18"/>
                <w:lang w:val="ka-GE"/>
              </w:rPr>
              <w:t>Conceptual and methodological foundations of composition</w:t>
            </w:r>
          </w:p>
        </w:tc>
        <w:tc>
          <w:tcPr>
            <w:tcW w:w="6826" w:type="dxa"/>
          </w:tcPr>
          <w:p w:rsidR="00D80BDC" w:rsidRPr="00366E59" w:rsidRDefault="00D80BDC" w:rsidP="00693D2C">
            <w:pPr>
              <w:rPr>
                <w:rFonts w:ascii="Sylfaen" w:hAnsi="Sylfaen"/>
                <w:sz w:val="18"/>
                <w:szCs w:val="18"/>
                <w:lang w:val="ka-GE"/>
              </w:rPr>
            </w:pPr>
            <w:r w:rsidRPr="00366E59">
              <w:rPr>
                <w:rFonts w:ascii="Sylfaen" w:hAnsi="Sylfaen"/>
                <w:sz w:val="18"/>
                <w:szCs w:val="18"/>
                <w:lang w:val="ka-GE"/>
              </w:rPr>
              <w:t>The goal of the course is deepen knowledge and experience of the MA students in the field of composition, which they acquired as the bachelor students, to develop creative thinking and taste, enlarge outlook and skills of spatial imagination, reveal creative potential of the graduate students and help them to find interesting solutions, realization of which is not difficult today due to the existence of new technologies.</w:t>
            </w:r>
          </w:p>
        </w:tc>
        <w:tc>
          <w:tcPr>
            <w:tcW w:w="1454" w:type="dxa"/>
          </w:tcPr>
          <w:p w:rsidR="00D80BDC" w:rsidRDefault="00D80BDC" w:rsidP="00693D2C"/>
        </w:tc>
      </w:tr>
      <w:tr w:rsidR="00D80BDC" w:rsidTr="00D80BDC">
        <w:trPr>
          <w:trHeight w:val="286"/>
        </w:trPr>
        <w:tc>
          <w:tcPr>
            <w:tcW w:w="2070" w:type="dxa"/>
          </w:tcPr>
          <w:p w:rsidR="00D80BDC" w:rsidRDefault="00D80BDC" w:rsidP="00693D2C"/>
        </w:tc>
        <w:tc>
          <w:tcPr>
            <w:tcW w:w="0" w:type="auto"/>
            <w:gridSpan w:val="2"/>
          </w:tcPr>
          <w:p w:rsidR="00D80BDC" w:rsidRDefault="00D80BDC" w:rsidP="00693D2C"/>
        </w:tc>
        <w:tc>
          <w:tcPr>
            <w:tcW w:w="0" w:type="auto"/>
            <w:vAlign w:val="center"/>
          </w:tcPr>
          <w:p w:rsidR="00D80BDC" w:rsidRPr="00C22DAB" w:rsidRDefault="00D80BDC" w:rsidP="00693D2C">
            <w:pPr>
              <w:jc w:val="center"/>
              <w:rPr>
                <w:rFonts w:ascii="Sylfaen" w:hAnsi="Sylfaen"/>
                <w:bCs/>
                <w:sz w:val="20"/>
                <w:szCs w:val="20"/>
                <w:lang w:val="ru-RU" w:eastAsia="en-US"/>
              </w:rPr>
            </w:pPr>
            <w:r w:rsidRPr="00C22DAB">
              <w:rPr>
                <w:rFonts w:ascii="Sylfaen" w:hAnsi="Sylfaen"/>
                <w:bCs/>
                <w:sz w:val="20"/>
                <w:szCs w:val="20"/>
                <w:lang w:val="ru-RU" w:eastAsia="en-US"/>
              </w:rPr>
              <w:t>3</w:t>
            </w:r>
          </w:p>
        </w:tc>
        <w:tc>
          <w:tcPr>
            <w:tcW w:w="0" w:type="auto"/>
            <w:vAlign w:val="center"/>
          </w:tcPr>
          <w:p w:rsidR="00D80BDC" w:rsidRDefault="00D80BDC" w:rsidP="008A42A5">
            <w:pPr>
              <w:jc w:val="center"/>
            </w:pPr>
            <w:r>
              <w:t>1</w:t>
            </w:r>
            <w:r w:rsidR="008A42A5">
              <w:t>6</w:t>
            </w:r>
            <w:r>
              <w:t>.</w:t>
            </w:r>
          </w:p>
        </w:tc>
        <w:tc>
          <w:tcPr>
            <w:tcW w:w="0" w:type="auto"/>
            <w:vAlign w:val="center"/>
          </w:tcPr>
          <w:p w:rsidR="00D80BDC" w:rsidRPr="00366E59" w:rsidRDefault="00D80BDC" w:rsidP="00693D2C">
            <w:pPr>
              <w:rPr>
                <w:rFonts w:ascii="Sylfaen" w:hAnsi="Sylfaen"/>
                <w:sz w:val="18"/>
                <w:szCs w:val="18"/>
                <w:lang w:val="ka-GE"/>
              </w:rPr>
            </w:pPr>
            <w:r w:rsidRPr="00366E59">
              <w:rPr>
                <w:rFonts w:ascii="Sylfaen" w:hAnsi="Sylfaen"/>
                <w:sz w:val="18"/>
                <w:szCs w:val="18"/>
                <w:lang w:val="ka-GE"/>
              </w:rPr>
              <w:t>Architectural Bionics</w:t>
            </w:r>
          </w:p>
        </w:tc>
        <w:tc>
          <w:tcPr>
            <w:tcW w:w="6826" w:type="dxa"/>
          </w:tcPr>
          <w:p w:rsidR="00D80BDC" w:rsidRPr="00366E59" w:rsidRDefault="00D80BDC" w:rsidP="00693D2C">
            <w:pPr>
              <w:jc w:val="both"/>
              <w:rPr>
                <w:rFonts w:ascii="Sylfaen" w:hAnsi="Sylfaen"/>
                <w:sz w:val="18"/>
                <w:szCs w:val="18"/>
                <w:lang w:val="ka-GE"/>
              </w:rPr>
            </w:pPr>
            <w:r w:rsidRPr="00366E59">
              <w:rPr>
                <w:rFonts w:ascii="Sylfaen" w:hAnsi="Sylfaen"/>
                <w:sz w:val="18"/>
                <w:szCs w:val="18"/>
                <w:lang w:val="ka-GE"/>
              </w:rPr>
              <w:t xml:space="preserve">To familiarize graduate students with the foundations of architectural bionics. The use </w:t>
            </w:r>
            <w:r w:rsidRPr="00366E59">
              <w:rPr>
                <w:rFonts w:ascii="Sylfaen" w:hAnsi="Sylfaen"/>
                <w:sz w:val="18"/>
                <w:szCs w:val="18"/>
                <w:lang w:val="ka-GE"/>
              </w:rPr>
              <w:lastRenderedPageBreak/>
              <w:t>of regulations forming the wildlife has reached new quality, acquired the name of architectural bionics and became one of the main directions of architectural hi-tech, but it is so specific that has become an independent branch of Architectural Science. After completing the course in Architectural Bionics, the student will be able to continue with academic and practical work in this very promising direction.</w:t>
            </w:r>
          </w:p>
        </w:tc>
        <w:tc>
          <w:tcPr>
            <w:tcW w:w="1454" w:type="dxa"/>
          </w:tcPr>
          <w:p w:rsidR="00D80BDC" w:rsidRDefault="00D80BDC" w:rsidP="00693D2C"/>
        </w:tc>
      </w:tr>
      <w:tr w:rsidR="00D80BDC" w:rsidTr="00D80BDC">
        <w:trPr>
          <w:trHeight w:val="286"/>
        </w:trPr>
        <w:tc>
          <w:tcPr>
            <w:tcW w:w="2070" w:type="dxa"/>
          </w:tcPr>
          <w:p w:rsidR="00D80BDC" w:rsidRPr="00111FD7" w:rsidRDefault="00D80BDC" w:rsidP="00693D2C">
            <w:pPr>
              <w:rPr>
                <w:rFonts w:ascii="Sylfaen" w:hAnsi="Sylfaen"/>
                <w:b/>
                <w:sz w:val="18"/>
                <w:szCs w:val="18"/>
                <w:lang w:val="ka-GE"/>
              </w:rPr>
            </w:pPr>
            <w:r w:rsidRPr="00111FD7">
              <w:rPr>
                <w:rFonts w:ascii="Sylfaen" w:hAnsi="Sylfaen"/>
                <w:b/>
                <w:sz w:val="18"/>
                <w:szCs w:val="18"/>
                <w:lang w:val="ka-GE"/>
              </w:rPr>
              <w:lastRenderedPageBreak/>
              <w:t>Total</w:t>
            </w:r>
          </w:p>
        </w:tc>
        <w:tc>
          <w:tcPr>
            <w:tcW w:w="0" w:type="auto"/>
            <w:gridSpan w:val="2"/>
            <w:vAlign w:val="center"/>
          </w:tcPr>
          <w:p w:rsidR="00D80BDC" w:rsidRPr="00556AB7" w:rsidRDefault="00D80BDC" w:rsidP="00693D2C">
            <w:pPr>
              <w:jc w:val="center"/>
              <w:rPr>
                <w:rFonts w:ascii="Sylfaen" w:hAnsi="Sylfaen"/>
                <w:sz w:val="18"/>
                <w:szCs w:val="18"/>
                <w:lang w:val="ka-GE"/>
              </w:rPr>
            </w:pPr>
          </w:p>
        </w:tc>
        <w:tc>
          <w:tcPr>
            <w:tcW w:w="0" w:type="auto"/>
            <w:vAlign w:val="center"/>
          </w:tcPr>
          <w:p w:rsidR="00D80BDC" w:rsidRPr="00556AB7" w:rsidRDefault="00D80BDC" w:rsidP="00693D2C">
            <w:pPr>
              <w:jc w:val="center"/>
              <w:rPr>
                <w:rFonts w:ascii="Sylfaen" w:hAnsi="Sylfaen"/>
                <w:b/>
                <w:sz w:val="18"/>
                <w:szCs w:val="18"/>
                <w:lang w:val="ka-GE"/>
              </w:rPr>
            </w:pPr>
            <w:r w:rsidRPr="00556AB7">
              <w:rPr>
                <w:rFonts w:ascii="Sylfaen" w:hAnsi="Sylfaen"/>
                <w:b/>
                <w:sz w:val="18"/>
                <w:szCs w:val="18"/>
                <w:lang w:val="ka-GE"/>
              </w:rPr>
              <w:t>30</w:t>
            </w:r>
          </w:p>
        </w:tc>
        <w:tc>
          <w:tcPr>
            <w:tcW w:w="0" w:type="auto"/>
            <w:vAlign w:val="center"/>
          </w:tcPr>
          <w:p w:rsidR="00D80BDC" w:rsidRDefault="00D80BDC" w:rsidP="00D80BDC">
            <w:pPr>
              <w:jc w:val="center"/>
            </w:pPr>
          </w:p>
        </w:tc>
        <w:tc>
          <w:tcPr>
            <w:tcW w:w="0" w:type="auto"/>
          </w:tcPr>
          <w:p w:rsidR="00D80BDC" w:rsidRPr="006E36D3" w:rsidRDefault="00D80BDC" w:rsidP="00693D2C">
            <w:pPr>
              <w:jc w:val="center"/>
              <w:rPr>
                <w:rFonts w:ascii="Sylfaen" w:hAnsi="Sylfaen"/>
                <w:sz w:val="20"/>
                <w:szCs w:val="20"/>
                <w:lang w:eastAsia="en-US"/>
              </w:rPr>
            </w:pPr>
          </w:p>
        </w:tc>
        <w:tc>
          <w:tcPr>
            <w:tcW w:w="6826" w:type="dxa"/>
          </w:tcPr>
          <w:p w:rsidR="00D80BDC" w:rsidRPr="006E36D3" w:rsidRDefault="00D80BDC" w:rsidP="00693D2C">
            <w:pPr>
              <w:jc w:val="center"/>
              <w:rPr>
                <w:rFonts w:ascii="Sylfaen" w:hAnsi="Sylfaen"/>
                <w:sz w:val="20"/>
                <w:szCs w:val="20"/>
                <w:lang w:eastAsia="en-US"/>
              </w:rPr>
            </w:pPr>
          </w:p>
        </w:tc>
        <w:tc>
          <w:tcPr>
            <w:tcW w:w="1454" w:type="dxa"/>
          </w:tcPr>
          <w:p w:rsidR="00D80BDC" w:rsidRPr="006E36D3" w:rsidRDefault="00D80BDC" w:rsidP="00693D2C">
            <w:pPr>
              <w:jc w:val="center"/>
              <w:rPr>
                <w:rFonts w:ascii="Sylfaen" w:hAnsi="Sylfaen"/>
                <w:sz w:val="20"/>
                <w:szCs w:val="20"/>
                <w:lang w:eastAsia="en-US"/>
              </w:rPr>
            </w:pPr>
          </w:p>
        </w:tc>
      </w:tr>
      <w:tr w:rsidR="00D80BDC" w:rsidTr="00693D2C">
        <w:trPr>
          <w:trHeight w:val="286"/>
        </w:trPr>
        <w:tc>
          <w:tcPr>
            <w:tcW w:w="2070" w:type="dxa"/>
          </w:tcPr>
          <w:p w:rsidR="00D80BDC" w:rsidRPr="00556AB7" w:rsidRDefault="00D80BDC" w:rsidP="00693D2C">
            <w:pPr>
              <w:rPr>
                <w:rFonts w:ascii="Sylfaen" w:hAnsi="Sylfaen"/>
                <w:sz w:val="18"/>
                <w:szCs w:val="18"/>
                <w:lang w:val="ka-GE"/>
              </w:rPr>
            </w:pPr>
          </w:p>
        </w:tc>
        <w:tc>
          <w:tcPr>
            <w:tcW w:w="0" w:type="auto"/>
            <w:vAlign w:val="center"/>
          </w:tcPr>
          <w:p w:rsidR="00D80BDC" w:rsidRPr="00D40A90" w:rsidRDefault="00D80BDC" w:rsidP="00693D2C">
            <w:pPr>
              <w:jc w:val="center"/>
              <w:rPr>
                <w:b/>
                <w:bCs/>
                <w:sz w:val="18"/>
                <w:szCs w:val="18"/>
                <w:lang w:val="en-GB"/>
              </w:rPr>
            </w:pPr>
            <w:r w:rsidRPr="00D40A90">
              <w:rPr>
                <w:b/>
                <w:sz w:val="18"/>
                <w:szCs w:val="18"/>
                <w:lang w:val="en-GB"/>
              </w:rPr>
              <w:t>2</w:t>
            </w:r>
            <w:r w:rsidRPr="00D40A90">
              <w:rPr>
                <w:b/>
                <w:sz w:val="18"/>
                <w:szCs w:val="18"/>
                <w:vertAlign w:val="superscript"/>
                <w:lang w:val="en-GB"/>
              </w:rPr>
              <w:t>nd</w:t>
            </w:r>
            <w:r w:rsidRPr="00D40A90">
              <w:rPr>
                <w:b/>
                <w:sz w:val="18"/>
                <w:szCs w:val="18"/>
                <w:lang w:val="en-GB"/>
              </w:rPr>
              <w:t xml:space="preserve"> year</w:t>
            </w:r>
          </w:p>
        </w:tc>
        <w:tc>
          <w:tcPr>
            <w:tcW w:w="0" w:type="auto"/>
            <w:vAlign w:val="center"/>
          </w:tcPr>
          <w:p w:rsidR="00D80BDC" w:rsidRPr="00D40A90" w:rsidRDefault="00D80BDC" w:rsidP="00693D2C">
            <w:pPr>
              <w:jc w:val="center"/>
              <w:rPr>
                <w:b/>
                <w:bCs/>
                <w:sz w:val="18"/>
                <w:szCs w:val="18"/>
                <w:lang w:val="en-GB"/>
              </w:rPr>
            </w:pPr>
            <w:r w:rsidRPr="00D40A90">
              <w:rPr>
                <w:b/>
                <w:sz w:val="18"/>
                <w:szCs w:val="18"/>
                <w:lang w:val="en-GB"/>
              </w:rPr>
              <w:t>1 semester</w:t>
            </w:r>
          </w:p>
        </w:tc>
        <w:tc>
          <w:tcPr>
            <w:tcW w:w="0" w:type="auto"/>
            <w:vAlign w:val="center"/>
          </w:tcPr>
          <w:p w:rsidR="00D80BDC" w:rsidRDefault="00D80BDC" w:rsidP="00D80BDC">
            <w:pPr>
              <w:jc w:val="center"/>
            </w:pPr>
          </w:p>
        </w:tc>
        <w:tc>
          <w:tcPr>
            <w:tcW w:w="0" w:type="auto"/>
          </w:tcPr>
          <w:p w:rsidR="00D80BDC" w:rsidRPr="006E36D3" w:rsidRDefault="00D80BDC" w:rsidP="00693D2C">
            <w:pPr>
              <w:jc w:val="center"/>
              <w:rPr>
                <w:rFonts w:ascii="Sylfaen" w:hAnsi="Sylfaen"/>
                <w:sz w:val="20"/>
                <w:szCs w:val="20"/>
                <w:lang w:eastAsia="en-US"/>
              </w:rPr>
            </w:pPr>
          </w:p>
        </w:tc>
        <w:tc>
          <w:tcPr>
            <w:tcW w:w="0" w:type="auto"/>
          </w:tcPr>
          <w:p w:rsidR="00D80BDC" w:rsidRPr="00995FA7" w:rsidRDefault="00D80BDC" w:rsidP="00693D2C">
            <w:pPr>
              <w:rPr>
                <w:rFonts w:ascii="Sylfaen" w:eastAsia="Batang" w:hAnsi="Sylfaen" w:cs="Sylfaen"/>
                <w:noProof/>
                <w:color w:val="000000"/>
                <w:sz w:val="20"/>
                <w:szCs w:val="20"/>
              </w:rPr>
            </w:pPr>
          </w:p>
        </w:tc>
        <w:tc>
          <w:tcPr>
            <w:tcW w:w="6826" w:type="dxa"/>
          </w:tcPr>
          <w:p w:rsidR="00D80BDC" w:rsidRDefault="00D80BDC" w:rsidP="00693D2C"/>
        </w:tc>
        <w:tc>
          <w:tcPr>
            <w:tcW w:w="1454" w:type="dxa"/>
          </w:tcPr>
          <w:p w:rsidR="00D80BDC" w:rsidRDefault="00D80BDC" w:rsidP="00693D2C"/>
        </w:tc>
      </w:tr>
      <w:tr w:rsidR="00D80BDC" w:rsidTr="00693D2C">
        <w:trPr>
          <w:trHeight w:val="286"/>
        </w:trPr>
        <w:tc>
          <w:tcPr>
            <w:tcW w:w="2070" w:type="dxa"/>
          </w:tcPr>
          <w:p w:rsidR="00D80BDC" w:rsidRPr="00EB194D" w:rsidRDefault="00D80BDC" w:rsidP="00693D2C">
            <w:pPr>
              <w:rPr>
                <w:rFonts w:ascii="Sylfaen" w:hAnsi="Sylfaen"/>
                <w:b/>
                <w:sz w:val="20"/>
                <w:szCs w:val="20"/>
                <w:lang w:val="ka-GE"/>
              </w:rPr>
            </w:pPr>
            <w:r w:rsidRPr="00EB194D">
              <w:rPr>
                <w:rFonts w:ascii="Sylfaen" w:hAnsi="Sylfaen"/>
                <w:b/>
                <w:sz w:val="20"/>
                <w:szCs w:val="20"/>
                <w:lang w:val="ka-GE"/>
              </w:rPr>
              <w:t xml:space="preserve">Theoretical / experimental </w:t>
            </w:r>
          </w:p>
          <w:p w:rsidR="00D80BDC" w:rsidRDefault="00D80BDC" w:rsidP="00693D2C">
            <w:r w:rsidRPr="00EB194D">
              <w:rPr>
                <w:rFonts w:ascii="Sylfaen" w:hAnsi="Sylfaen"/>
                <w:b/>
                <w:sz w:val="20"/>
                <w:szCs w:val="20"/>
                <w:lang w:val="ka-GE"/>
              </w:rPr>
              <w:t>Research / Colloquium</w:t>
            </w:r>
          </w:p>
        </w:tc>
        <w:tc>
          <w:tcPr>
            <w:tcW w:w="0" w:type="auto"/>
            <w:gridSpan w:val="2"/>
          </w:tcPr>
          <w:p w:rsidR="00D80BDC" w:rsidRDefault="00D80BDC" w:rsidP="00693D2C"/>
        </w:tc>
        <w:tc>
          <w:tcPr>
            <w:tcW w:w="0" w:type="auto"/>
            <w:vAlign w:val="center"/>
          </w:tcPr>
          <w:p w:rsidR="00D80BDC" w:rsidRPr="004E5F8D" w:rsidRDefault="00D80BDC" w:rsidP="00693D2C">
            <w:pPr>
              <w:jc w:val="center"/>
            </w:pPr>
            <w:r>
              <w:rPr>
                <w:rFonts w:ascii="Sylfaen" w:hAnsi="Sylfaen"/>
                <w:bCs/>
                <w:sz w:val="20"/>
                <w:szCs w:val="20"/>
                <w:lang w:eastAsia="en-US"/>
              </w:rPr>
              <w:t>10</w:t>
            </w:r>
          </w:p>
        </w:tc>
        <w:tc>
          <w:tcPr>
            <w:tcW w:w="0" w:type="auto"/>
          </w:tcPr>
          <w:p w:rsidR="00D80BDC" w:rsidRDefault="00D80BDC" w:rsidP="00693D2C"/>
        </w:tc>
        <w:tc>
          <w:tcPr>
            <w:tcW w:w="0" w:type="auto"/>
          </w:tcPr>
          <w:p w:rsidR="00D80BDC" w:rsidRPr="00995FA7" w:rsidRDefault="00D80BDC" w:rsidP="00693D2C">
            <w:pPr>
              <w:rPr>
                <w:rFonts w:ascii="Sylfaen" w:eastAsia="Batang" w:hAnsi="Sylfaen" w:cs="Sylfaen"/>
                <w:noProof/>
                <w:color w:val="000000"/>
                <w:sz w:val="20"/>
                <w:szCs w:val="20"/>
              </w:rPr>
            </w:pPr>
          </w:p>
        </w:tc>
        <w:tc>
          <w:tcPr>
            <w:tcW w:w="6826" w:type="dxa"/>
          </w:tcPr>
          <w:p w:rsidR="00D80BDC" w:rsidRDefault="00D80BDC" w:rsidP="00693D2C">
            <w:r w:rsidRPr="00111FD7">
              <w:rPr>
                <w:rFonts w:ascii="Sylfaen" w:hAnsi="Sylfaen"/>
                <w:sz w:val="18"/>
                <w:szCs w:val="18"/>
                <w:lang w:val="ka-GE"/>
              </w:rPr>
              <w:t>Research / Colloquium</w:t>
            </w:r>
          </w:p>
        </w:tc>
        <w:tc>
          <w:tcPr>
            <w:tcW w:w="1454" w:type="dxa"/>
          </w:tcPr>
          <w:p w:rsidR="00D80BDC" w:rsidRDefault="00D80BDC" w:rsidP="00693D2C"/>
        </w:tc>
      </w:tr>
      <w:tr w:rsidR="00D80BDC" w:rsidTr="00D80BDC">
        <w:trPr>
          <w:trHeight w:val="286"/>
        </w:trPr>
        <w:tc>
          <w:tcPr>
            <w:tcW w:w="2070" w:type="dxa"/>
          </w:tcPr>
          <w:p w:rsidR="00D80BDC" w:rsidRDefault="00D80BDC" w:rsidP="00693D2C"/>
        </w:tc>
        <w:tc>
          <w:tcPr>
            <w:tcW w:w="0" w:type="auto"/>
            <w:gridSpan w:val="2"/>
          </w:tcPr>
          <w:p w:rsidR="00D80BDC" w:rsidRDefault="00D80BDC" w:rsidP="00693D2C"/>
        </w:tc>
        <w:tc>
          <w:tcPr>
            <w:tcW w:w="0" w:type="auto"/>
            <w:vAlign w:val="center"/>
          </w:tcPr>
          <w:p w:rsidR="00D80BDC" w:rsidRPr="004E5F8D" w:rsidRDefault="00D80BDC" w:rsidP="00693D2C">
            <w:pPr>
              <w:jc w:val="center"/>
              <w:rPr>
                <w:rFonts w:ascii="Sylfaen" w:hAnsi="Sylfaen"/>
                <w:bCs/>
                <w:sz w:val="20"/>
                <w:szCs w:val="20"/>
                <w:lang w:eastAsia="en-US"/>
              </w:rPr>
            </w:pPr>
            <w:r w:rsidRPr="00AB4132">
              <w:rPr>
                <w:rFonts w:ascii="Sylfaen" w:hAnsi="Sylfaen"/>
                <w:bCs/>
                <w:sz w:val="20"/>
                <w:szCs w:val="20"/>
                <w:lang w:val="ru-RU" w:eastAsia="en-US"/>
              </w:rPr>
              <w:t>5</w:t>
            </w:r>
          </w:p>
        </w:tc>
        <w:tc>
          <w:tcPr>
            <w:tcW w:w="0" w:type="auto"/>
            <w:vAlign w:val="center"/>
          </w:tcPr>
          <w:p w:rsidR="00D80BDC" w:rsidRDefault="00D80BDC" w:rsidP="00D80BDC">
            <w:pPr>
              <w:jc w:val="center"/>
            </w:pPr>
            <w:r>
              <w:t>1.</w:t>
            </w:r>
          </w:p>
        </w:tc>
        <w:tc>
          <w:tcPr>
            <w:tcW w:w="0" w:type="auto"/>
            <w:vAlign w:val="center"/>
          </w:tcPr>
          <w:p w:rsidR="00D80BDC" w:rsidRPr="003D1BBE" w:rsidRDefault="00D80BDC" w:rsidP="00D80BDC">
            <w:pPr>
              <w:tabs>
                <w:tab w:val="left" w:pos="4253"/>
              </w:tabs>
              <w:rPr>
                <w:rFonts w:ascii="Sylfaen" w:hAnsi="Sylfaen"/>
                <w:sz w:val="18"/>
                <w:szCs w:val="18"/>
                <w:lang w:val="ka-GE"/>
              </w:rPr>
            </w:pPr>
            <w:r w:rsidRPr="003D1BBE">
              <w:rPr>
                <w:rFonts w:ascii="Sylfaen" w:hAnsi="Sylfaen"/>
                <w:sz w:val="18"/>
                <w:szCs w:val="18"/>
                <w:lang w:val="ka-GE"/>
              </w:rPr>
              <w:t>Social - ecological problems of City, the system of "people - natural environment" optimization methodology issues</w:t>
            </w:r>
          </w:p>
        </w:tc>
        <w:tc>
          <w:tcPr>
            <w:tcW w:w="6826" w:type="dxa"/>
          </w:tcPr>
          <w:p w:rsidR="00D80BDC" w:rsidRPr="003D1BBE" w:rsidRDefault="00D80BDC" w:rsidP="00D80BDC">
            <w:pPr>
              <w:jc w:val="both"/>
              <w:rPr>
                <w:rFonts w:ascii="Sylfaen" w:hAnsi="Sylfaen"/>
                <w:sz w:val="18"/>
                <w:szCs w:val="18"/>
                <w:lang w:val="ka-GE"/>
              </w:rPr>
            </w:pPr>
            <w:r w:rsidRPr="003D1BBE">
              <w:rPr>
                <w:rFonts w:ascii="Sylfaen" w:hAnsi="Sylfaen"/>
                <w:sz w:val="18"/>
                <w:szCs w:val="18"/>
                <w:lang w:val="ka-GE"/>
              </w:rPr>
              <w:t>Perfecting the knowledge received within the MA education program on important issues such as methodological issues of the optimization of the system of "people-the natural environment".</w:t>
            </w:r>
          </w:p>
        </w:tc>
        <w:tc>
          <w:tcPr>
            <w:tcW w:w="1454" w:type="dxa"/>
          </w:tcPr>
          <w:p w:rsidR="00D80BDC" w:rsidRDefault="00D80BDC" w:rsidP="00693D2C"/>
        </w:tc>
      </w:tr>
      <w:tr w:rsidR="00D80BDC" w:rsidTr="00D80BDC">
        <w:trPr>
          <w:trHeight w:val="286"/>
        </w:trPr>
        <w:tc>
          <w:tcPr>
            <w:tcW w:w="2070" w:type="dxa"/>
          </w:tcPr>
          <w:p w:rsidR="00D80BDC" w:rsidRDefault="00D80BDC" w:rsidP="00693D2C"/>
        </w:tc>
        <w:tc>
          <w:tcPr>
            <w:tcW w:w="0" w:type="auto"/>
            <w:gridSpan w:val="2"/>
          </w:tcPr>
          <w:p w:rsidR="00D80BDC" w:rsidRDefault="00D80BDC" w:rsidP="00693D2C"/>
        </w:tc>
        <w:tc>
          <w:tcPr>
            <w:tcW w:w="0" w:type="auto"/>
            <w:vAlign w:val="center"/>
          </w:tcPr>
          <w:p w:rsidR="00D80BDC" w:rsidRPr="00AB4132" w:rsidRDefault="00D80BDC" w:rsidP="00693D2C">
            <w:pPr>
              <w:jc w:val="center"/>
              <w:rPr>
                <w:rFonts w:ascii="Sylfaen" w:hAnsi="Sylfaen"/>
                <w:bCs/>
                <w:sz w:val="20"/>
                <w:szCs w:val="20"/>
                <w:lang w:val="ru-RU" w:eastAsia="en-US"/>
              </w:rPr>
            </w:pPr>
            <w:r w:rsidRPr="00AB4132">
              <w:rPr>
                <w:rFonts w:ascii="Sylfaen" w:hAnsi="Sylfaen"/>
                <w:bCs/>
                <w:sz w:val="20"/>
                <w:szCs w:val="20"/>
                <w:lang w:val="ru-RU" w:eastAsia="en-US"/>
              </w:rPr>
              <w:t>5</w:t>
            </w:r>
          </w:p>
        </w:tc>
        <w:tc>
          <w:tcPr>
            <w:tcW w:w="0" w:type="auto"/>
            <w:vAlign w:val="center"/>
          </w:tcPr>
          <w:p w:rsidR="00D80BDC" w:rsidRDefault="00D80BDC" w:rsidP="00D80BDC">
            <w:pPr>
              <w:jc w:val="center"/>
            </w:pPr>
            <w:r>
              <w:t>2.</w:t>
            </w:r>
          </w:p>
        </w:tc>
        <w:tc>
          <w:tcPr>
            <w:tcW w:w="0" w:type="auto"/>
            <w:vAlign w:val="center"/>
          </w:tcPr>
          <w:p w:rsidR="00D80BDC" w:rsidRPr="003D1BBE" w:rsidRDefault="00D80BDC" w:rsidP="00D80BDC">
            <w:pPr>
              <w:tabs>
                <w:tab w:val="left" w:pos="4253"/>
              </w:tabs>
              <w:rPr>
                <w:rFonts w:ascii="Sylfaen" w:hAnsi="Sylfaen"/>
                <w:sz w:val="18"/>
                <w:szCs w:val="18"/>
                <w:lang w:val="ka-GE"/>
              </w:rPr>
            </w:pPr>
            <w:r w:rsidRPr="003D1BBE">
              <w:rPr>
                <w:rFonts w:ascii="Sylfaen" w:hAnsi="Sylfaen"/>
                <w:sz w:val="18"/>
                <w:szCs w:val="18"/>
                <w:lang w:val="ka-GE"/>
              </w:rPr>
              <w:t>Relations of the urban and natural landscapes territories in urban planning pocess</w:t>
            </w:r>
          </w:p>
        </w:tc>
        <w:tc>
          <w:tcPr>
            <w:tcW w:w="6826" w:type="dxa"/>
          </w:tcPr>
          <w:p w:rsidR="00D80BDC" w:rsidRPr="003D1BBE" w:rsidRDefault="00D80BDC" w:rsidP="00D80BDC">
            <w:pPr>
              <w:jc w:val="both"/>
              <w:rPr>
                <w:rFonts w:ascii="Sylfaen" w:hAnsi="Sylfaen"/>
                <w:sz w:val="18"/>
                <w:szCs w:val="18"/>
                <w:lang w:val="ka-GE"/>
              </w:rPr>
            </w:pPr>
            <w:r w:rsidRPr="003D1BBE">
              <w:rPr>
                <w:rFonts w:ascii="Sylfaen" w:hAnsi="Sylfaen"/>
                <w:sz w:val="18"/>
                <w:szCs w:val="18"/>
                <w:lang w:val="ka-GE"/>
              </w:rPr>
              <w:t>Environmental problems encountered in the process of urban planning of the territory and ways of their regulation.</w:t>
            </w:r>
          </w:p>
        </w:tc>
        <w:tc>
          <w:tcPr>
            <w:tcW w:w="1454" w:type="dxa"/>
          </w:tcPr>
          <w:p w:rsidR="00D80BDC" w:rsidRDefault="00D80BDC" w:rsidP="00693D2C"/>
        </w:tc>
      </w:tr>
      <w:tr w:rsidR="00D80BDC" w:rsidTr="00D80BDC">
        <w:trPr>
          <w:trHeight w:val="286"/>
        </w:trPr>
        <w:tc>
          <w:tcPr>
            <w:tcW w:w="2070" w:type="dxa"/>
          </w:tcPr>
          <w:p w:rsidR="00D80BDC" w:rsidRDefault="00D80BDC" w:rsidP="00693D2C"/>
        </w:tc>
        <w:tc>
          <w:tcPr>
            <w:tcW w:w="0" w:type="auto"/>
            <w:gridSpan w:val="2"/>
          </w:tcPr>
          <w:p w:rsidR="00D80BDC" w:rsidRDefault="00D80BDC" w:rsidP="00693D2C"/>
        </w:tc>
        <w:tc>
          <w:tcPr>
            <w:tcW w:w="0" w:type="auto"/>
            <w:vAlign w:val="center"/>
          </w:tcPr>
          <w:p w:rsidR="00D80BDC" w:rsidRPr="003D1BBE" w:rsidRDefault="00D80BDC" w:rsidP="00693D2C">
            <w:pPr>
              <w:jc w:val="center"/>
            </w:pPr>
            <w:r>
              <w:rPr>
                <w:rFonts w:ascii="Sylfaen" w:hAnsi="Sylfaen"/>
                <w:bCs/>
                <w:sz w:val="20"/>
                <w:szCs w:val="20"/>
                <w:lang w:eastAsia="en-US"/>
              </w:rPr>
              <w:t>5</w:t>
            </w:r>
          </w:p>
        </w:tc>
        <w:tc>
          <w:tcPr>
            <w:tcW w:w="0" w:type="auto"/>
            <w:vAlign w:val="center"/>
          </w:tcPr>
          <w:p w:rsidR="00D80BDC" w:rsidRDefault="00D80BDC" w:rsidP="00D80BDC">
            <w:pPr>
              <w:jc w:val="center"/>
            </w:pPr>
            <w:r>
              <w:t>3.</w:t>
            </w:r>
          </w:p>
        </w:tc>
        <w:tc>
          <w:tcPr>
            <w:tcW w:w="0" w:type="auto"/>
            <w:vAlign w:val="center"/>
          </w:tcPr>
          <w:p w:rsidR="00D80BDC" w:rsidRPr="003D1BBE" w:rsidRDefault="00D80BDC" w:rsidP="00D80BDC">
            <w:pPr>
              <w:tabs>
                <w:tab w:val="left" w:pos="4253"/>
              </w:tabs>
              <w:rPr>
                <w:rFonts w:ascii="Sylfaen" w:hAnsi="Sylfaen"/>
                <w:sz w:val="18"/>
                <w:szCs w:val="18"/>
                <w:lang w:val="ka-GE"/>
              </w:rPr>
            </w:pPr>
            <w:r w:rsidRPr="003D1BBE">
              <w:rPr>
                <w:rFonts w:ascii="Sylfaen" w:hAnsi="Sylfaen"/>
                <w:sz w:val="18"/>
                <w:szCs w:val="18"/>
                <w:lang w:val="ka-GE"/>
              </w:rPr>
              <w:t>Computer modeling of the urban environment  2</w:t>
            </w:r>
          </w:p>
        </w:tc>
        <w:tc>
          <w:tcPr>
            <w:tcW w:w="6826" w:type="dxa"/>
          </w:tcPr>
          <w:p w:rsidR="00D80BDC" w:rsidRPr="003D1BBE" w:rsidRDefault="00D80BDC" w:rsidP="00D80BDC">
            <w:pPr>
              <w:jc w:val="both"/>
              <w:rPr>
                <w:rFonts w:ascii="Sylfaen" w:hAnsi="Sylfaen"/>
                <w:sz w:val="18"/>
                <w:szCs w:val="18"/>
                <w:lang w:val="ka-GE"/>
              </w:rPr>
            </w:pPr>
            <w:r w:rsidRPr="003D1BBE">
              <w:rPr>
                <w:rFonts w:ascii="Sylfaen" w:hAnsi="Sylfaen"/>
                <w:sz w:val="18"/>
                <w:szCs w:val="18"/>
                <w:lang w:val="ka-GE"/>
              </w:rPr>
              <w:t>To develop abilities-skills to prepare a conceptual and working documentation of the city environment, project structure, visualization and presentation skills with the help of 2D and 3D computer graphics. To facilitate formation of highly qualified researchers-designers.</w:t>
            </w:r>
          </w:p>
          <w:p w:rsidR="00D80BDC" w:rsidRPr="003D1BBE" w:rsidRDefault="00D80BDC" w:rsidP="00D80BDC">
            <w:pPr>
              <w:jc w:val="both"/>
              <w:rPr>
                <w:rFonts w:ascii="Sylfaen" w:hAnsi="Sylfaen"/>
                <w:sz w:val="18"/>
                <w:szCs w:val="18"/>
                <w:lang w:val="ka-GE"/>
              </w:rPr>
            </w:pPr>
          </w:p>
        </w:tc>
        <w:tc>
          <w:tcPr>
            <w:tcW w:w="1454" w:type="dxa"/>
          </w:tcPr>
          <w:p w:rsidR="00D80BDC" w:rsidRDefault="00D80BDC" w:rsidP="00693D2C"/>
        </w:tc>
      </w:tr>
      <w:tr w:rsidR="00D80BDC" w:rsidTr="00D80BDC">
        <w:trPr>
          <w:trHeight w:val="286"/>
        </w:trPr>
        <w:tc>
          <w:tcPr>
            <w:tcW w:w="2070" w:type="dxa"/>
          </w:tcPr>
          <w:p w:rsidR="00D80BDC" w:rsidRDefault="00D80BDC" w:rsidP="00693D2C"/>
        </w:tc>
        <w:tc>
          <w:tcPr>
            <w:tcW w:w="0" w:type="auto"/>
            <w:gridSpan w:val="2"/>
          </w:tcPr>
          <w:p w:rsidR="00D80BDC" w:rsidRDefault="00D80BDC" w:rsidP="00693D2C"/>
        </w:tc>
        <w:tc>
          <w:tcPr>
            <w:tcW w:w="0" w:type="auto"/>
            <w:vAlign w:val="center"/>
          </w:tcPr>
          <w:p w:rsidR="00D80BDC" w:rsidRDefault="00D80BDC" w:rsidP="00693D2C">
            <w:pPr>
              <w:jc w:val="center"/>
            </w:pPr>
            <w:r w:rsidRPr="009159C1">
              <w:rPr>
                <w:rFonts w:ascii="Sylfaen" w:hAnsi="Sylfaen"/>
                <w:bCs/>
                <w:sz w:val="20"/>
                <w:szCs w:val="20"/>
                <w:lang w:val="ru-RU" w:eastAsia="en-US"/>
              </w:rPr>
              <w:t>5</w:t>
            </w:r>
          </w:p>
        </w:tc>
        <w:tc>
          <w:tcPr>
            <w:tcW w:w="0" w:type="auto"/>
            <w:vAlign w:val="center"/>
          </w:tcPr>
          <w:p w:rsidR="00D80BDC" w:rsidRDefault="00D80BDC" w:rsidP="00D80BDC">
            <w:pPr>
              <w:jc w:val="center"/>
            </w:pPr>
            <w:r>
              <w:t>4.</w:t>
            </w:r>
          </w:p>
        </w:tc>
        <w:tc>
          <w:tcPr>
            <w:tcW w:w="0" w:type="auto"/>
          </w:tcPr>
          <w:p w:rsidR="00D80BDC" w:rsidRPr="00504F13" w:rsidRDefault="00D80BDC" w:rsidP="00693D2C">
            <w:pPr>
              <w:rPr>
                <w:rFonts w:ascii="Sylfaen" w:hAnsi="Sylfaen"/>
                <w:sz w:val="18"/>
                <w:szCs w:val="18"/>
                <w:lang w:val="ka-GE"/>
              </w:rPr>
            </w:pPr>
            <w:r w:rsidRPr="003D1BBE">
              <w:rPr>
                <w:rFonts w:ascii="Sylfaen" w:hAnsi="Sylfaen"/>
                <w:sz w:val="18"/>
                <w:szCs w:val="18"/>
                <w:lang w:val="ka-GE"/>
              </w:rPr>
              <w:t>The city's ecological environment design issues -2</w:t>
            </w:r>
          </w:p>
        </w:tc>
        <w:tc>
          <w:tcPr>
            <w:tcW w:w="6826" w:type="dxa"/>
          </w:tcPr>
          <w:p w:rsidR="00D80BDC" w:rsidRPr="00504F13" w:rsidRDefault="00D80BDC" w:rsidP="00693D2C">
            <w:pPr>
              <w:jc w:val="both"/>
              <w:rPr>
                <w:rFonts w:ascii="Sylfaen" w:hAnsi="Sylfaen"/>
                <w:sz w:val="18"/>
                <w:szCs w:val="18"/>
                <w:lang w:val="ka-GE"/>
              </w:rPr>
            </w:pPr>
            <w:r w:rsidRPr="003D1BBE">
              <w:rPr>
                <w:rFonts w:ascii="Sylfaen" w:hAnsi="Sylfaen"/>
                <w:sz w:val="18"/>
                <w:szCs w:val="18"/>
                <w:lang w:val="ka-GE"/>
              </w:rPr>
              <w:t>Graduate students learn practical application of theoretical knowledge</w:t>
            </w:r>
          </w:p>
        </w:tc>
        <w:tc>
          <w:tcPr>
            <w:tcW w:w="1454" w:type="dxa"/>
          </w:tcPr>
          <w:p w:rsidR="00D80BDC" w:rsidRDefault="00D80BDC" w:rsidP="00693D2C"/>
        </w:tc>
      </w:tr>
      <w:tr w:rsidR="00D80BDC" w:rsidTr="00D80BDC">
        <w:trPr>
          <w:trHeight w:val="286"/>
        </w:trPr>
        <w:tc>
          <w:tcPr>
            <w:tcW w:w="2070" w:type="dxa"/>
          </w:tcPr>
          <w:p w:rsidR="00D80BDC" w:rsidRDefault="00D80BDC" w:rsidP="00693D2C"/>
        </w:tc>
        <w:tc>
          <w:tcPr>
            <w:tcW w:w="0" w:type="auto"/>
            <w:gridSpan w:val="2"/>
          </w:tcPr>
          <w:p w:rsidR="00D80BDC" w:rsidRDefault="00D80BDC" w:rsidP="00693D2C"/>
        </w:tc>
        <w:tc>
          <w:tcPr>
            <w:tcW w:w="0" w:type="auto"/>
            <w:vAlign w:val="center"/>
          </w:tcPr>
          <w:p w:rsidR="00D80BDC" w:rsidRPr="009159C1" w:rsidRDefault="00D80BDC" w:rsidP="00693D2C">
            <w:pPr>
              <w:jc w:val="center"/>
              <w:rPr>
                <w:rFonts w:ascii="Sylfaen" w:hAnsi="Sylfaen"/>
                <w:bCs/>
                <w:sz w:val="20"/>
                <w:szCs w:val="20"/>
                <w:lang w:val="ru-RU" w:eastAsia="en-US"/>
              </w:rPr>
            </w:pPr>
            <w:r w:rsidRPr="009159C1">
              <w:rPr>
                <w:rFonts w:ascii="Sylfaen" w:hAnsi="Sylfaen"/>
                <w:bCs/>
                <w:sz w:val="20"/>
                <w:szCs w:val="20"/>
                <w:lang w:val="ru-RU" w:eastAsia="en-US"/>
              </w:rPr>
              <w:t>5</w:t>
            </w:r>
          </w:p>
        </w:tc>
        <w:tc>
          <w:tcPr>
            <w:tcW w:w="0" w:type="auto"/>
            <w:vAlign w:val="center"/>
          </w:tcPr>
          <w:p w:rsidR="00D80BDC" w:rsidRDefault="00D80BDC" w:rsidP="00D80BDC">
            <w:pPr>
              <w:jc w:val="center"/>
            </w:pPr>
            <w:r>
              <w:t>5.</w:t>
            </w:r>
          </w:p>
        </w:tc>
        <w:tc>
          <w:tcPr>
            <w:tcW w:w="0" w:type="auto"/>
            <w:vAlign w:val="center"/>
          </w:tcPr>
          <w:p w:rsidR="00D80BDC" w:rsidRPr="003D1BBE" w:rsidRDefault="00D80BDC" w:rsidP="00D80BDC">
            <w:pPr>
              <w:tabs>
                <w:tab w:val="left" w:pos="4253"/>
              </w:tabs>
              <w:rPr>
                <w:rFonts w:ascii="Sylfaen" w:hAnsi="Sylfaen"/>
                <w:sz w:val="18"/>
                <w:szCs w:val="18"/>
                <w:lang w:val="ka-GE"/>
              </w:rPr>
            </w:pPr>
            <w:r w:rsidRPr="003D1BBE">
              <w:rPr>
                <w:rFonts w:ascii="Sylfaen" w:hAnsi="Sylfaen"/>
                <w:sz w:val="18"/>
                <w:szCs w:val="18"/>
                <w:lang w:val="ka-GE"/>
              </w:rPr>
              <w:t>Urban ecology</w:t>
            </w:r>
          </w:p>
        </w:tc>
        <w:tc>
          <w:tcPr>
            <w:tcW w:w="6826" w:type="dxa"/>
          </w:tcPr>
          <w:p w:rsidR="00D80BDC" w:rsidRPr="003D1BBE" w:rsidRDefault="00D80BDC" w:rsidP="00D80BDC">
            <w:pPr>
              <w:jc w:val="both"/>
              <w:rPr>
                <w:rFonts w:ascii="Sylfaen" w:hAnsi="Sylfaen"/>
                <w:sz w:val="18"/>
                <w:szCs w:val="18"/>
                <w:lang w:val="ka-GE"/>
              </w:rPr>
            </w:pPr>
            <w:r w:rsidRPr="003D1BBE">
              <w:rPr>
                <w:rFonts w:ascii="Sylfaen" w:hAnsi="Sylfaen"/>
                <w:sz w:val="18"/>
                <w:szCs w:val="18"/>
                <w:lang w:val="ka-GE"/>
              </w:rPr>
              <w:t xml:space="preserve">The course is designed to prepare qualified architect, who will have the proper knowledge of the city's ecology taking into account transport requirements </w:t>
            </w:r>
          </w:p>
        </w:tc>
        <w:tc>
          <w:tcPr>
            <w:tcW w:w="1454" w:type="dxa"/>
          </w:tcPr>
          <w:p w:rsidR="00D80BDC" w:rsidRDefault="00D80BDC" w:rsidP="00693D2C"/>
        </w:tc>
      </w:tr>
      <w:tr w:rsidR="00D80BDC" w:rsidTr="00D80BDC">
        <w:trPr>
          <w:trHeight w:val="286"/>
        </w:trPr>
        <w:tc>
          <w:tcPr>
            <w:tcW w:w="2070" w:type="dxa"/>
          </w:tcPr>
          <w:p w:rsidR="00D80BDC" w:rsidRDefault="00D80BDC" w:rsidP="00693D2C"/>
        </w:tc>
        <w:tc>
          <w:tcPr>
            <w:tcW w:w="0" w:type="auto"/>
            <w:gridSpan w:val="2"/>
          </w:tcPr>
          <w:p w:rsidR="00D80BDC" w:rsidRDefault="00D80BDC" w:rsidP="00693D2C"/>
        </w:tc>
        <w:tc>
          <w:tcPr>
            <w:tcW w:w="0" w:type="auto"/>
            <w:vAlign w:val="center"/>
          </w:tcPr>
          <w:p w:rsidR="00D80BDC" w:rsidRPr="009159C1" w:rsidRDefault="00D80BDC" w:rsidP="00693D2C">
            <w:pPr>
              <w:jc w:val="center"/>
              <w:rPr>
                <w:rFonts w:ascii="Sylfaen" w:hAnsi="Sylfaen"/>
                <w:bCs/>
                <w:sz w:val="20"/>
                <w:szCs w:val="20"/>
                <w:lang w:val="ru-RU" w:eastAsia="en-US"/>
              </w:rPr>
            </w:pPr>
            <w:r w:rsidRPr="009159C1">
              <w:rPr>
                <w:rFonts w:ascii="Sylfaen" w:hAnsi="Sylfaen"/>
                <w:bCs/>
                <w:sz w:val="20"/>
                <w:szCs w:val="20"/>
                <w:lang w:val="ru-RU" w:eastAsia="en-US"/>
              </w:rPr>
              <w:t>10</w:t>
            </w:r>
          </w:p>
        </w:tc>
        <w:tc>
          <w:tcPr>
            <w:tcW w:w="0" w:type="auto"/>
            <w:vAlign w:val="center"/>
          </w:tcPr>
          <w:p w:rsidR="00D80BDC" w:rsidRDefault="00D80BDC" w:rsidP="00D80BDC">
            <w:pPr>
              <w:jc w:val="center"/>
            </w:pPr>
            <w:r>
              <w:t>6.</w:t>
            </w:r>
          </w:p>
        </w:tc>
        <w:tc>
          <w:tcPr>
            <w:tcW w:w="0" w:type="auto"/>
            <w:vAlign w:val="center"/>
          </w:tcPr>
          <w:p w:rsidR="00D80BDC" w:rsidRPr="003D1BBE" w:rsidRDefault="00D80BDC" w:rsidP="00D80BDC">
            <w:pPr>
              <w:tabs>
                <w:tab w:val="left" w:pos="4253"/>
              </w:tabs>
              <w:rPr>
                <w:rFonts w:ascii="Sylfaen" w:hAnsi="Sylfaen"/>
                <w:sz w:val="18"/>
                <w:szCs w:val="18"/>
                <w:lang w:val="ka-GE"/>
              </w:rPr>
            </w:pPr>
            <w:r w:rsidRPr="003D1BBE">
              <w:rPr>
                <w:rFonts w:ascii="Sylfaen" w:hAnsi="Sylfaen"/>
                <w:sz w:val="18"/>
                <w:szCs w:val="18"/>
                <w:lang w:val="ka-GE"/>
              </w:rPr>
              <w:t>Designing the city (city center)</w:t>
            </w:r>
          </w:p>
        </w:tc>
        <w:tc>
          <w:tcPr>
            <w:tcW w:w="6826" w:type="dxa"/>
          </w:tcPr>
          <w:p w:rsidR="00D80BDC" w:rsidRPr="003D1BBE" w:rsidRDefault="00D80BDC" w:rsidP="00D80BDC">
            <w:pPr>
              <w:jc w:val="both"/>
              <w:rPr>
                <w:rFonts w:ascii="Sylfaen" w:hAnsi="Sylfaen"/>
                <w:sz w:val="18"/>
                <w:szCs w:val="18"/>
                <w:lang w:val="ka-GE"/>
              </w:rPr>
            </w:pPr>
            <w:r w:rsidRPr="003D1BBE">
              <w:rPr>
                <w:rFonts w:ascii="Sylfaen" w:hAnsi="Sylfaen"/>
                <w:sz w:val="18"/>
                <w:szCs w:val="18"/>
                <w:lang w:val="ka-GE"/>
              </w:rPr>
              <w:t xml:space="preserve">Mastering urban design skills on an example of the reconstruction of the city centre and the ability to graphically demonstrate the design proposal </w:t>
            </w:r>
          </w:p>
          <w:p w:rsidR="00D80BDC" w:rsidRPr="003D1BBE" w:rsidRDefault="00D80BDC" w:rsidP="00D80BDC">
            <w:pPr>
              <w:jc w:val="both"/>
              <w:rPr>
                <w:rFonts w:ascii="Sylfaen" w:hAnsi="Sylfaen"/>
                <w:sz w:val="18"/>
                <w:szCs w:val="18"/>
                <w:lang w:val="ka-GE"/>
              </w:rPr>
            </w:pPr>
          </w:p>
        </w:tc>
        <w:tc>
          <w:tcPr>
            <w:tcW w:w="1454" w:type="dxa"/>
          </w:tcPr>
          <w:p w:rsidR="00D80BDC" w:rsidRDefault="00D80BDC" w:rsidP="00693D2C"/>
        </w:tc>
      </w:tr>
      <w:tr w:rsidR="00D80BDC" w:rsidTr="00D80BDC">
        <w:trPr>
          <w:trHeight w:val="286"/>
        </w:trPr>
        <w:tc>
          <w:tcPr>
            <w:tcW w:w="2070" w:type="dxa"/>
          </w:tcPr>
          <w:p w:rsidR="00D80BDC" w:rsidRDefault="00D80BDC" w:rsidP="00693D2C"/>
        </w:tc>
        <w:tc>
          <w:tcPr>
            <w:tcW w:w="0" w:type="auto"/>
            <w:gridSpan w:val="2"/>
          </w:tcPr>
          <w:p w:rsidR="00D80BDC" w:rsidRDefault="00D80BDC" w:rsidP="00693D2C"/>
        </w:tc>
        <w:tc>
          <w:tcPr>
            <w:tcW w:w="0" w:type="auto"/>
            <w:vAlign w:val="center"/>
          </w:tcPr>
          <w:p w:rsidR="00D80BDC" w:rsidRPr="009159C1" w:rsidRDefault="00D80BDC" w:rsidP="00693D2C">
            <w:pPr>
              <w:jc w:val="center"/>
              <w:rPr>
                <w:rFonts w:ascii="Sylfaen" w:hAnsi="Sylfaen"/>
                <w:bCs/>
                <w:sz w:val="20"/>
                <w:szCs w:val="20"/>
                <w:lang w:val="ru-RU" w:eastAsia="en-US"/>
              </w:rPr>
            </w:pPr>
            <w:r w:rsidRPr="009159C1">
              <w:rPr>
                <w:rFonts w:ascii="Sylfaen" w:hAnsi="Sylfaen"/>
                <w:bCs/>
                <w:sz w:val="20"/>
                <w:szCs w:val="20"/>
                <w:lang w:val="ru-RU" w:eastAsia="en-US"/>
              </w:rPr>
              <w:t>5</w:t>
            </w:r>
          </w:p>
        </w:tc>
        <w:tc>
          <w:tcPr>
            <w:tcW w:w="0" w:type="auto"/>
            <w:vAlign w:val="center"/>
          </w:tcPr>
          <w:p w:rsidR="00D80BDC" w:rsidRDefault="00D80BDC" w:rsidP="00D80BDC">
            <w:pPr>
              <w:jc w:val="center"/>
            </w:pPr>
            <w:r>
              <w:t>7.</w:t>
            </w:r>
          </w:p>
        </w:tc>
        <w:tc>
          <w:tcPr>
            <w:tcW w:w="0" w:type="auto"/>
            <w:vAlign w:val="center"/>
          </w:tcPr>
          <w:p w:rsidR="00D80BDC" w:rsidRPr="003D1BBE" w:rsidRDefault="00D80BDC" w:rsidP="00D80BDC">
            <w:pPr>
              <w:tabs>
                <w:tab w:val="left" w:pos="4253"/>
              </w:tabs>
              <w:rPr>
                <w:rFonts w:ascii="Sylfaen" w:hAnsi="Sylfaen"/>
                <w:sz w:val="18"/>
                <w:szCs w:val="18"/>
                <w:lang w:val="ka-GE"/>
              </w:rPr>
            </w:pPr>
            <w:r w:rsidRPr="003D1BBE">
              <w:rPr>
                <w:rFonts w:ascii="Sylfaen" w:hAnsi="Sylfaen"/>
                <w:sz w:val="18"/>
                <w:szCs w:val="18"/>
                <w:lang w:val="ka-GE"/>
              </w:rPr>
              <w:t>City Design (historical city reconstruction)</w:t>
            </w:r>
          </w:p>
        </w:tc>
        <w:tc>
          <w:tcPr>
            <w:tcW w:w="6826" w:type="dxa"/>
          </w:tcPr>
          <w:p w:rsidR="00D80BDC" w:rsidRPr="003D1BBE" w:rsidRDefault="00D80BDC" w:rsidP="00D80BDC">
            <w:pPr>
              <w:tabs>
                <w:tab w:val="left" w:pos="4253"/>
              </w:tabs>
              <w:jc w:val="center"/>
              <w:rPr>
                <w:rFonts w:ascii="Sylfaen" w:hAnsi="Sylfaen"/>
                <w:sz w:val="18"/>
                <w:szCs w:val="18"/>
                <w:lang w:val="ka-GE"/>
              </w:rPr>
            </w:pPr>
          </w:p>
        </w:tc>
        <w:tc>
          <w:tcPr>
            <w:tcW w:w="1454" w:type="dxa"/>
          </w:tcPr>
          <w:p w:rsidR="00D80BDC" w:rsidRDefault="00D80BDC" w:rsidP="00693D2C"/>
        </w:tc>
      </w:tr>
      <w:tr w:rsidR="00D80BDC" w:rsidTr="00D80BDC">
        <w:trPr>
          <w:trHeight w:val="286"/>
        </w:trPr>
        <w:tc>
          <w:tcPr>
            <w:tcW w:w="2070" w:type="dxa"/>
          </w:tcPr>
          <w:p w:rsidR="00D80BDC" w:rsidRDefault="00D80BDC" w:rsidP="00693D2C"/>
        </w:tc>
        <w:tc>
          <w:tcPr>
            <w:tcW w:w="0" w:type="auto"/>
            <w:gridSpan w:val="2"/>
          </w:tcPr>
          <w:p w:rsidR="00D80BDC" w:rsidRDefault="00D80BDC" w:rsidP="00693D2C"/>
        </w:tc>
        <w:tc>
          <w:tcPr>
            <w:tcW w:w="0" w:type="auto"/>
            <w:vAlign w:val="center"/>
          </w:tcPr>
          <w:p w:rsidR="00D80BDC" w:rsidRPr="009159C1" w:rsidRDefault="00D80BDC" w:rsidP="00693D2C">
            <w:pPr>
              <w:jc w:val="center"/>
              <w:rPr>
                <w:rFonts w:ascii="Sylfaen" w:hAnsi="Sylfaen"/>
                <w:bCs/>
                <w:sz w:val="20"/>
                <w:szCs w:val="20"/>
                <w:lang w:val="ru-RU" w:eastAsia="en-US"/>
              </w:rPr>
            </w:pPr>
            <w:r w:rsidRPr="009159C1">
              <w:rPr>
                <w:rFonts w:ascii="Sylfaen" w:hAnsi="Sylfaen"/>
                <w:bCs/>
                <w:sz w:val="20"/>
                <w:szCs w:val="20"/>
                <w:lang w:val="ru-RU" w:eastAsia="en-US"/>
              </w:rPr>
              <w:t>5</w:t>
            </w:r>
          </w:p>
        </w:tc>
        <w:tc>
          <w:tcPr>
            <w:tcW w:w="0" w:type="auto"/>
            <w:vAlign w:val="center"/>
          </w:tcPr>
          <w:p w:rsidR="00D80BDC" w:rsidRDefault="00D80BDC" w:rsidP="00D80BDC">
            <w:pPr>
              <w:jc w:val="center"/>
            </w:pPr>
            <w:r>
              <w:t>8.</w:t>
            </w:r>
          </w:p>
        </w:tc>
        <w:tc>
          <w:tcPr>
            <w:tcW w:w="0" w:type="auto"/>
            <w:vAlign w:val="center"/>
          </w:tcPr>
          <w:p w:rsidR="00D80BDC" w:rsidRPr="003D1BBE" w:rsidRDefault="00D80BDC" w:rsidP="00D80BDC">
            <w:pPr>
              <w:tabs>
                <w:tab w:val="left" w:pos="4253"/>
              </w:tabs>
              <w:rPr>
                <w:rFonts w:ascii="Sylfaen" w:hAnsi="Sylfaen"/>
                <w:sz w:val="18"/>
                <w:szCs w:val="18"/>
                <w:lang w:val="ka-GE"/>
              </w:rPr>
            </w:pPr>
            <w:r w:rsidRPr="003D1BBE">
              <w:rPr>
                <w:rFonts w:ascii="Sylfaen" w:hAnsi="Sylfaen"/>
                <w:sz w:val="18"/>
                <w:szCs w:val="18"/>
                <w:lang w:val="ka-GE"/>
              </w:rPr>
              <w:t>Tourism and  resorts urban systems</w:t>
            </w:r>
          </w:p>
        </w:tc>
        <w:tc>
          <w:tcPr>
            <w:tcW w:w="6826" w:type="dxa"/>
          </w:tcPr>
          <w:p w:rsidR="00D80BDC" w:rsidRPr="003D1BBE" w:rsidRDefault="00D80BDC" w:rsidP="00D80BDC">
            <w:pPr>
              <w:tabs>
                <w:tab w:val="left" w:pos="4253"/>
              </w:tabs>
              <w:jc w:val="center"/>
              <w:rPr>
                <w:rFonts w:ascii="Sylfaen" w:hAnsi="Sylfaen"/>
                <w:sz w:val="18"/>
                <w:szCs w:val="18"/>
                <w:lang w:val="ka-GE"/>
              </w:rPr>
            </w:pPr>
          </w:p>
        </w:tc>
        <w:tc>
          <w:tcPr>
            <w:tcW w:w="1454" w:type="dxa"/>
          </w:tcPr>
          <w:p w:rsidR="00D80BDC" w:rsidRDefault="00D80BDC" w:rsidP="00693D2C"/>
        </w:tc>
      </w:tr>
      <w:tr w:rsidR="00D80BDC" w:rsidTr="00D80BDC">
        <w:trPr>
          <w:trHeight w:val="286"/>
        </w:trPr>
        <w:tc>
          <w:tcPr>
            <w:tcW w:w="2070" w:type="dxa"/>
          </w:tcPr>
          <w:p w:rsidR="00D80BDC" w:rsidRDefault="00D80BDC" w:rsidP="00693D2C"/>
        </w:tc>
        <w:tc>
          <w:tcPr>
            <w:tcW w:w="0" w:type="auto"/>
            <w:gridSpan w:val="2"/>
          </w:tcPr>
          <w:p w:rsidR="00D80BDC" w:rsidRDefault="00D80BDC" w:rsidP="00693D2C"/>
        </w:tc>
        <w:tc>
          <w:tcPr>
            <w:tcW w:w="0" w:type="auto"/>
            <w:vAlign w:val="center"/>
          </w:tcPr>
          <w:p w:rsidR="00D80BDC" w:rsidRPr="003D1BBE" w:rsidRDefault="00D80BDC" w:rsidP="00693D2C">
            <w:pPr>
              <w:jc w:val="center"/>
              <w:rPr>
                <w:rFonts w:ascii="Sylfaen" w:hAnsi="Sylfaen"/>
                <w:bCs/>
                <w:sz w:val="20"/>
                <w:szCs w:val="20"/>
                <w:lang w:eastAsia="en-US"/>
              </w:rPr>
            </w:pPr>
            <w:r>
              <w:rPr>
                <w:rFonts w:ascii="Sylfaen" w:hAnsi="Sylfaen"/>
                <w:bCs/>
                <w:sz w:val="20"/>
                <w:szCs w:val="20"/>
                <w:lang w:eastAsia="en-US"/>
              </w:rPr>
              <w:t>10</w:t>
            </w:r>
          </w:p>
        </w:tc>
        <w:tc>
          <w:tcPr>
            <w:tcW w:w="0" w:type="auto"/>
            <w:vAlign w:val="center"/>
          </w:tcPr>
          <w:p w:rsidR="00D80BDC" w:rsidRDefault="00D80BDC" w:rsidP="00D80BDC">
            <w:pPr>
              <w:jc w:val="center"/>
            </w:pPr>
            <w:r>
              <w:t>9.</w:t>
            </w:r>
          </w:p>
        </w:tc>
        <w:tc>
          <w:tcPr>
            <w:tcW w:w="0" w:type="auto"/>
            <w:vAlign w:val="center"/>
          </w:tcPr>
          <w:p w:rsidR="00D80BDC" w:rsidRPr="003D1BBE" w:rsidRDefault="00D80BDC" w:rsidP="003D1BBE">
            <w:pPr>
              <w:jc w:val="both"/>
              <w:rPr>
                <w:rFonts w:ascii="Sylfaen" w:hAnsi="Sylfaen"/>
                <w:sz w:val="18"/>
                <w:szCs w:val="18"/>
                <w:lang w:val="ka-GE"/>
              </w:rPr>
            </w:pPr>
            <w:r w:rsidRPr="003D1BBE">
              <w:rPr>
                <w:rFonts w:ascii="Sylfaen" w:hAnsi="Sylfaen"/>
                <w:sz w:val="18"/>
                <w:szCs w:val="18"/>
                <w:lang w:val="ka-GE"/>
              </w:rPr>
              <w:t>City's historical buildings urban reconstruction project</w:t>
            </w:r>
          </w:p>
        </w:tc>
        <w:tc>
          <w:tcPr>
            <w:tcW w:w="6826" w:type="dxa"/>
          </w:tcPr>
          <w:p w:rsidR="00D80BDC" w:rsidRPr="003D1BBE" w:rsidRDefault="00D80BDC" w:rsidP="003D1BBE">
            <w:pPr>
              <w:jc w:val="both"/>
              <w:rPr>
                <w:rFonts w:ascii="Sylfaen" w:hAnsi="Sylfaen"/>
                <w:sz w:val="18"/>
                <w:szCs w:val="18"/>
                <w:lang w:val="ka-GE"/>
              </w:rPr>
            </w:pPr>
            <w:r w:rsidRPr="003D1BBE">
              <w:rPr>
                <w:rFonts w:ascii="Sylfaen" w:hAnsi="Sylfaen"/>
                <w:sz w:val="18"/>
                <w:szCs w:val="18"/>
                <w:lang w:val="ka-GE"/>
              </w:rPr>
              <w:t>The course is designed to enable the MA graduate to design the urban reconstruction project of historical development in the urban heritage area of the city centre by taking scientific research methods, social-economic, transportation-environmental factors into account.</w:t>
            </w:r>
          </w:p>
        </w:tc>
        <w:tc>
          <w:tcPr>
            <w:tcW w:w="1454" w:type="dxa"/>
          </w:tcPr>
          <w:p w:rsidR="00D80BDC" w:rsidRDefault="00D80BDC" w:rsidP="00693D2C"/>
        </w:tc>
      </w:tr>
      <w:tr w:rsidR="00D80BDC" w:rsidTr="00D80BDC">
        <w:trPr>
          <w:trHeight w:val="286"/>
        </w:trPr>
        <w:tc>
          <w:tcPr>
            <w:tcW w:w="2070" w:type="dxa"/>
          </w:tcPr>
          <w:p w:rsidR="00D80BDC" w:rsidRDefault="00D80BDC" w:rsidP="00693D2C"/>
        </w:tc>
        <w:tc>
          <w:tcPr>
            <w:tcW w:w="0" w:type="auto"/>
            <w:gridSpan w:val="2"/>
          </w:tcPr>
          <w:p w:rsidR="00D80BDC" w:rsidRDefault="00D80BDC" w:rsidP="00693D2C"/>
        </w:tc>
        <w:tc>
          <w:tcPr>
            <w:tcW w:w="0" w:type="auto"/>
            <w:vAlign w:val="center"/>
          </w:tcPr>
          <w:p w:rsidR="00D80BDC" w:rsidRPr="00693D2C" w:rsidRDefault="00D80BDC" w:rsidP="00693D2C">
            <w:pPr>
              <w:jc w:val="center"/>
              <w:rPr>
                <w:rFonts w:ascii="Sylfaen" w:hAnsi="Sylfaen"/>
                <w:bCs/>
                <w:sz w:val="20"/>
                <w:szCs w:val="20"/>
                <w:lang w:eastAsia="en-US"/>
              </w:rPr>
            </w:pPr>
          </w:p>
          <w:p w:rsidR="00D80BDC" w:rsidRPr="009159C1" w:rsidRDefault="00D80BDC" w:rsidP="00693D2C">
            <w:pPr>
              <w:jc w:val="center"/>
              <w:rPr>
                <w:rFonts w:ascii="Sylfaen" w:hAnsi="Sylfaen"/>
                <w:bCs/>
                <w:sz w:val="20"/>
                <w:szCs w:val="20"/>
                <w:lang w:val="ru-RU" w:eastAsia="en-US"/>
              </w:rPr>
            </w:pPr>
            <w:r w:rsidRPr="009159C1">
              <w:rPr>
                <w:rFonts w:ascii="Sylfaen" w:hAnsi="Sylfaen"/>
                <w:bCs/>
                <w:sz w:val="20"/>
                <w:szCs w:val="20"/>
                <w:lang w:val="ru-RU" w:eastAsia="en-US"/>
              </w:rPr>
              <w:t>5</w:t>
            </w:r>
          </w:p>
        </w:tc>
        <w:tc>
          <w:tcPr>
            <w:tcW w:w="0" w:type="auto"/>
            <w:vAlign w:val="center"/>
          </w:tcPr>
          <w:p w:rsidR="00D80BDC" w:rsidRDefault="00D80BDC" w:rsidP="00D80BDC">
            <w:pPr>
              <w:jc w:val="center"/>
            </w:pPr>
            <w:r>
              <w:t>10.</w:t>
            </w:r>
          </w:p>
        </w:tc>
        <w:tc>
          <w:tcPr>
            <w:tcW w:w="0" w:type="auto"/>
            <w:vAlign w:val="center"/>
          </w:tcPr>
          <w:p w:rsidR="00D80BDC" w:rsidRPr="003D1BBE" w:rsidRDefault="00D80BDC" w:rsidP="003D1BBE">
            <w:pPr>
              <w:jc w:val="both"/>
              <w:rPr>
                <w:rFonts w:ascii="Sylfaen" w:hAnsi="Sylfaen"/>
                <w:sz w:val="18"/>
                <w:szCs w:val="18"/>
                <w:lang w:val="ka-GE"/>
              </w:rPr>
            </w:pPr>
            <w:r w:rsidRPr="003D1BBE">
              <w:rPr>
                <w:rFonts w:ascii="Sylfaen" w:hAnsi="Sylfaen"/>
                <w:sz w:val="18"/>
                <w:szCs w:val="18"/>
                <w:lang w:val="ka-GE"/>
              </w:rPr>
              <w:t>Urban reconstruction computer software - 2</w:t>
            </w:r>
          </w:p>
        </w:tc>
        <w:tc>
          <w:tcPr>
            <w:tcW w:w="6826" w:type="dxa"/>
          </w:tcPr>
          <w:p w:rsidR="00D80BDC" w:rsidRPr="003D1BBE" w:rsidRDefault="00D80BDC" w:rsidP="003D1BBE">
            <w:pPr>
              <w:jc w:val="both"/>
              <w:rPr>
                <w:rFonts w:ascii="Sylfaen" w:hAnsi="Sylfaen"/>
                <w:sz w:val="18"/>
                <w:szCs w:val="18"/>
                <w:lang w:val="ka-GE"/>
              </w:rPr>
            </w:pPr>
            <w:r w:rsidRPr="003D1BBE">
              <w:rPr>
                <w:rFonts w:ascii="Sylfaen" w:hAnsi="Sylfaen"/>
                <w:sz w:val="18"/>
                <w:szCs w:val="18"/>
                <w:lang w:val="ka-GE"/>
              </w:rPr>
              <w:t>To prepare the design documentation with the use of applied package of modern computer technology – on the bases of Autodesk and AutoCAD Architecture.</w:t>
            </w:r>
          </w:p>
        </w:tc>
        <w:tc>
          <w:tcPr>
            <w:tcW w:w="1454" w:type="dxa"/>
          </w:tcPr>
          <w:p w:rsidR="00D80BDC" w:rsidRDefault="00D80BDC" w:rsidP="00693D2C"/>
        </w:tc>
      </w:tr>
      <w:tr w:rsidR="00D80BDC" w:rsidTr="00D80BDC">
        <w:trPr>
          <w:trHeight w:val="286"/>
        </w:trPr>
        <w:tc>
          <w:tcPr>
            <w:tcW w:w="2070" w:type="dxa"/>
          </w:tcPr>
          <w:p w:rsidR="00D80BDC" w:rsidRDefault="00D80BDC" w:rsidP="00693D2C"/>
        </w:tc>
        <w:tc>
          <w:tcPr>
            <w:tcW w:w="0" w:type="auto"/>
            <w:gridSpan w:val="2"/>
          </w:tcPr>
          <w:p w:rsidR="00D80BDC" w:rsidRDefault="00D80BDC" w:rsidP="00693D2C"/>
        </w:tc>
        <w:tc>
          <w:tcPr>
            <w:tcW w:w="0" w:type="auto"/>
            <w:vAlign w:val="center"/>
          </w:tcPr>
          <w:p w:rsidR="00D80BDC" w:rsidRPr="009159C1" w:rsidRDefault="00D80BDC" w:rsidP="00693D2C">
            <w:pPr>
              <w:jc w:val="center"/>
              <w:rPr>
                <w:rFonts w:ascii="Sylfaen" w:hAnsi="Sylfaen"/>
                <w:bCs/>
                <w:sz w:val="20"/>
                <w:szCs w:val="20"/>
                <w:lang w:val="ru-RU" w:eastAsia="en-US"/>
              </w:rPr>
            </w:pPr>
            <w:r w:rsidRPr="009159C1">
              <w:rPr>
                <w:rFonts w:ascii="Sylfaen" w:hAnsi="Sylfaen"/>
                <w:bCs/>
                <w:sz w:val="20"/>
                <w:szCs w:val="20"/>
                <w:lang w:val="ru-RU" w:eastAsia="en-US"/>
              </w:rPr>
              <w:t>5</w:t>
            </w:r>
          </w:p>
        </w:tc>
        <w:tc>
          <w:tcPr>
            <w:tcW w:w="0" w:type="auto"/>
            <w:vAlign w:val="center"/>
          </w:tcPr>
          <w:p w:rsidR="00D80BDC" w:rsidRDefault="00D80BDC" w:rsidP="00D80BDC">
            <w:pPr>
              <w:jc w:val="center"/>
            </w:pPr>
            <w:r>
              <w:t>11.</w:t>
            </w:r>
          </w:p>
        </w:tc>
        <w:tc>
          <w:tcPr>
            <w:tcW w:w="0" w:type="auto"/>
            <w:vAlign w:val="center"/>
          </w:tcPr>
          <w:p w:rsidR="00D80BDC" w:rsidRPr="003D1BBE" w:rsidRDefault="00D80BDC" w:rsidP="003D1BBE">
            <w:pPr>
              <w:jc w:val="both"/>
              <w:rPr>
                <w:rFonts w:ascii="Sylfaen" w:hAnsi="Sylfaen"/>
                <w:sz w:val="18"/>
                <w:szCs w:val="18"/>
                <w:lang w:val="ka-GE"/>
              </w:rPr>
            </w:pPr>
            <w:r w:rsidRPr="003D1BBE">
              <w:rPr>
                <w:rFonts w:ascii="Sylfaen" w:hAnsi="Sylfaen"/>
                <w:sz w:val="18"/>
                <w:szCs w:val="18"/>
                <w:lang w:val="ka-GE"/>
              </w:rPr>
              <w:t xml:space="preserve">Historic environment protection and comprehensive reconstruction principles </w:t>
            </w:r>
          </w:p>
        </w:tc>
        <w:tc>
          <w:tcPr>
            <w:tcW w:w="6826" w:type="dxa"/>
          </w:tcPr>
          <w:p w:rsidR="00D80BDC" w:rsidRPr="003D1BBE" w:rsidRDefault="00D80BDC" w:rsidP="003D1BBE">
            <w:pPr>
              <w:jc w:val="both"/>
              <w:rPr>
                <w:rFonts w:ascii="Sylfaen" w:hAnsi="Sylfaen"/>
                <w:sz w:val="18"/>
                <w:szCs w:val="18"/>
                <w:lang w:val="ka-GE"/>
              </w:rPr>
            </w:pPr>
            <w:r w:rsidRPr="003D1BBE">
              <w:rPr>
                <w:rFonts w:ascii="Sylfaen" w:hAnsi="Sylfaen"/>
                <w:sz w:val="18"/>
                <w:szCs w:val="18"/>
                <w:lang w:val="ka-GE"/>
              </w:rPr>
              <w:t>To facilitate formation of a professional MA graduate of Urban Planning equipped with theoretical knowledge and practical skills of urban reconstruction based on strategic goals of urban development and "integrated conservation" principles of cultural heritage, as an important segment of city planning.</w:t>
            </w:r>
          </w:p>
        </w:tc>
        <w:tc>
          <w:tcPr>
            <w:tcW w:w="1454" w:type="dxa"/>
          </w:tcPr>
          <w:p w:rsidR="00D80BDC" w:rsidRDefault="00D80BDC" w:rsidP="00693D2C"/>
        </w:tc>
      </w:tr>
      <w:tr w:rsidR="00D80BDC" w:rsidTr="00D80BDC">
        <w:trPr>
          <w:trHeight w:val="286"/>
        </w:trPr>
        <w:tc>
          <w:tcPr>
            <w:tcW w:w="2070" w:type="dxa"/>
          </w:tcPr>
          <w:p w:rsidR="00D80BDC" w:rsidRPr="00111FD7" w:rsidRDefault="00D80BDC" w:rsidP="00693D2C">
            <w:pPr>
              <w:rPr>
                <w:rFonts w:ascii="Sylfaen" w:hAnsi="Sylfaen"/>
                <w:b/>
                <w:sz w:val="18"/>
                <w:szCs w:val="18"/>
                <w:lang w:val="ka-GE"/>
              </w:rPr>
            </w:pPr>
            <w:r w:rsidRPr="00111FD7">
              <w:rPr>
                <w:rFonts w:ascii="Sylfaen" w:hAnsi="Sylfaen"/>
                <w:b/>
                <w:sz w:val="18"/>
                <w:szCs w:val="18"/>
                <w:lang w:val="ka-GE"/>
              </w:rPr>
              <w:t>Total</w:t>
            </w:r>
          </w:p>
        </w:tc>
        <w:tc>
          <w:tcPr>
            <w:tcW w:w="0" w:type="auto"/>
            <w:gridSpan w:val="2"/>
            <w:vAlign w:val="center"/>
          </w:tcPr>
          <w:p w:rsidR="00D80BDC" w:rsidRPr="00556AB7" w:rsidRDefault="00D80BDC" w:rsidP="00693D2C">
            <w:pPr>
              <w:jc w:val="center"/>
              <w:rPr>
                <w:rFonts w:ascii="Sylfaen" w:hAnsi="Sylfaen"/>
                <w:sz w:val="18"/>
                <w:szCs w:val="18"/>
                <w:lang w:val="ka-GE"/>
              </w:rPr>
            </w:pPr>
          </w:p>
        </w:tc>
        <w:tc>
          <w:tcPr>
            <w:tcW w:w="0" w:type="auto"/>
            <w:vAlign w:val="center"/>
          </w:tcPr>
          <w:p w:rsidR="00D80BDC" w:rsidRPr="00556AB7" w:rsidRDefault="00D80BDC" w:rsidP="00693D2C">
            <w:pPr>
              <w:jc w:val="center"/>
              <w:rPr>
                <w:rFonts w:ascii="Sylfaen" w:hAnsi="Sylfaen"/>
                <w:b/>
                <w:sz w:val="18"/>
                <w:szCs w:val="18"/>
                <w:lang w:val="ka-GE"/>
              </w:rPr>
            </w:pPr>
            <w:r w:rsidRPr="00556AB7">
              <w:rPr>
                <w:rFonts w:ascii="Sylfaen" w:hAnsi="Sylfaen"/>
                <w:b/>
                <w:sz w:val="18"/>
                <w:szCs w:val="18"/>
                <w:lang w:val="ka-GE"/>
              </w:rPr>
              <w:t>30</w:t>
            </w:r>
          </w:p>
        </w:tc>
        <w:tc>
          <w:tcPr>
            <w:tcW w:w="0" w:type="auto"/>
            <w:vAlign w:val="center"/>
          </w:tcPr>
          <w:p w:rsidR="00D80BDC" w:rsidRDefault="00D80BDC" w:rsidP="00D80BDC">
            <w:pPr>
              <w:jc w:val="center"/>
            </w:pPr>
          </w:p>
        </w:tc>
        <w:tc>
          <w:tcPr>
            <w:tcW w:w="0" w:type="auto"/>
          </w:tcPr>
          <w:p w:rsidR="00D80BDC" w:rsidRPr="00504F13" w:rsidRDefault="00D80BDC" w:rsidP="00693D2C">
            <w:pPr>
              <w:rPr>
                <w:rFonts w:ascii="Sylfaen" w:hAnsi="Sylfaen"/>
                <w:sz w:val="18"/>
                <w:szCs w:val="18"/>
                <w:lang w:val="ka-GE"/>
              </w:rPr>
            </w:pPr>
          </w:p>
        </w:tc>
        <w:tc>
          <w:tcPr>
            <w:tcW w:w="6826" w:type="dxa"/>
          </w:tcPr>
          <w:p w:rsidR="00D80BDC" w:rsidRPr="00504F13" w:rsidRDefault="00D80BDC" w:rsidP="00693D2C">
            <w:pPr>
              <w:rPr>
                <w:rFonts w:ascii="Sylfaen" w:hAnsi="Sylfaen"/>
                <w:sz w:val="18"/>
                <w:szCs w:val="18"/>
                <w:lang w:val="ka-GE"/>
              </w:rPr>
            </w:pPr>
          </w:p>
        </w:tc>
        <w:tc>
          <w:tcPr>
            <w:tcW w:w="1454" w:type="dxa"/>
          </w:tcPr>
          <w:p w:rsidR="00D80BDC" w:rsidRDefault="00D80BDC" w:rsidP="00693D2C"/>
        </w:tc>
      </w:tr>
      <w:tr w:rsidR="00D80BDC" w:rsidTr="00D80BDC">
        <w:trPr>
          <w:trHeight w:val="286"/>
        </w:trPr>
        <w:tc>
          <w:tcPr>
            <w:tcW w:w="2070" w:type="dxa"/>
          </w:tcPr>
          <w:p w:rsidR="00D80BDC" w:rsidRDefault="00D80BDC" w:rsidP="00693D2C"/>
        </w:tc>
        <w:tc>
          <w:tcPr>
            <w:tcW w:w="0" w:type="auto"/>
            <w:vAlign w:val="center"/>
          </w:tcPr>
          <w:p w:rsidR="00D80BDC" w:rsidRPr="00AB4132" w:rsidRDefault="00D80BDC" w:rsidP="00693D2C">
            <w:pPr>
              <w:jc w:val="center"/>
              <w:rPr>
                <w:b/>
                <w:bCs/>
                <w:sz w:val="18"/>
                <w:szCs w:val="18"/>
                <w:lang w:val="en-GB"/>
              </w:rPr>
            </w:pPr>
            <w:r w:rsidRPr="00AB4132">
              <w:rPr>
                <w:b/>
                <w:sz w:val="18"/>
                <w:szCs w:val="18"/>
                <w:lang w:val="en-GB"/>
              </w:rPr>
              <w:t>2</w:t>
            </w:r>
            <w:r w:rsidRPr="00AB4132">
              <w:rPr>
                <w:b/>
                <w:sz w:val="18"/>
                <w:szCs w:val="18"/>
                <w:vertAlign w:val="superscript"/>
                <w:lang w:val="en-GB"/>
              </w:rPr>
              <w:t>nd</w:t>
            </w:r>
            <w:r w:rsidRPr="00AB4132">
              <w:rPr>
                <w:b/>
                <w:sz w:val="18"/>
                <w:szCs w:val="18"/>
                <w:lang w:val="en-GB"/>
              </w:rPr>
              <w:t xml:space="preserve"> year</w:t>
            </w:r>
          </w:p>
        </w:tc>
        <w:tc>
          <w:tcPr>
            <w:tcW w:w="0" w:type="auto"/>
            <w:vAlign w:val="center"/>
          </w:tcPr>
          <w:p w:rsidR="00D80BDC" w:rsidRPr="00AB4132" w:rsidRDefault="00D80BDC" w:rsidP="00693D2C">
            <w:pPr>
              <w:jc w:val="center"/>
              <w:rPr>
                <w:b/>
                <w:bCs/>
                <w:sz w:val="18"/>
                <w:szCs w:val="18"/>
                <w:lang w:val="en-GB"/>
              </w:rPr>
            </w:pPr>
            <w:r w:rsidRPr="00AB4132">
              <w:rPr>
                <w:b/>
                <w:sz w:val="18"/>
                <w:szCs w:val="18"/>
                <w:lang w:val="en-GB"/>
              </w:rPr>
              <w:t>2 semester</w:t>
            </w:r>
          </w:p>
        </w:tc>
        <w:tc>
          <w:tcPr>
            <w:tcW w:w="0" w:type="auto"/>
            <w:vAlign w:val="center"/>
          </w:tcPr>
          <w:p w:rsidR="00D80BDC" w:rsidRDefault="00D80BDC" w:rsidP="00D80BDC">
            <w:pPr>
              <w:jc w:val="center"/>
            </w:pPr>
          </w:p>
        </w:tc>
        <w:tc>
          <w:tcPr>
            <w:tcW w:w="0" w:type="auto"/>
          </w:tcPr>
          <w:p w:rsidR="00D80BDC" w:rsidRDefault="00D80BDC" w:rsidP="00693D2C"/>
        </w:tc>
        <w:tc>
          <w:tcPr>
            <w:tcW w:w="0" w:type="auto"/>
          </w:tcPr>
          <w:p w:rsidR="00D80BDC" w:rsidRPr="00504F13" w:rsidRDefault="00D80BDC" w:rsidP="00693D2C">
            <w:pPr>
              <w:rPr>
                <w:rFonts w:ascii="Sylfaen" w:hAnsi="Sylfaen"/>
                <w:sz w:val="18"/>
                <w:szCs w:val="18"/>
                <w:lang w:val="ka-GE"/>
              </w:rPr>
            </w:pPr>
          </w:p>
        </w:tc>
        <w:tc>
          <w:tcPr>
            <w:tcW w:w="6826" w:type="dxa"/>
          </w:tcPr>
          <w:p w:rsidR="00D80BDC" w:rsidRPr="00504F13" w:rsidRDefault="00D80BDC" w:rsidP="00693D2C">
            <w:pPr>
              <w:rPr>
                <w:rFonts w:ascii="Sylfaen" w:hAnsi="Sylfaen"/>
                <w:sz w:val="18"/>
                <w:szCs w:val="18"/>
                <w:lang w:val="ka-GE"/>
              </w:rPr>
            </w:pPr>
          </w:p>
        </w:tc>
        <w:tc>
          <w:tcPr>
            <w:tcW w:w="1454" w:type="dxa"/>
          </w:tcPr>
          <w:p w:rsidR="00D80BDC" w:rsidRDefault="00D80BDC" w:rsidP="00693D2C"/>
        </w:tc>
      </w:tr>
      <w:tr w:rsidR="00D80BDC" w:rsidTr="00D80BDC">
        <w:trPr>
          <w:trHeight w:val="286"/>
        </w:trPr>
        <w:tc>
          <w:tcPr>
            <w:tcW w:w="2070" w:type="dxa"/>
          </w:tcPr>
          <w:p w:rsidR="00D80BDC" w:rsidRDefault="00D80BDC" w:rsidP="00693D2C">
            <w:r w:rsidRPr="00EB194D">
              <w:rPr>
                <w:rFonts w:ascii="Sylfaen" w:hAnsi="Sylfaen"/>
                <w:b/>
                <w:sz w:val="20"/>
                <w:szCs w:val="20"/>
                <w:lang w:val="ka-GE"/>
              </w:rPr>
              <w:t>Master thesis completion and defense</w:t>
            </w:r>
          </w:p>
        </w:tc>
        <w:tc>
          <w:tcPr>
            <w:tcW w:w="0" w:type="auto"/>
            <w:gridSpan w:val="2"/>
          </w:tcPr>
          <w:p w:rsidR="00D80BDC" w:rsidRDefault="00D80BDC" w:rsidP="00693D2C"/>
        </w:tc>
        <w:tc>
          <w:tcPr>
            <w:tcW w:w="0" w:type="auto"/>
            <w:vAlign w:val="center"/>
          </w:tcPr>
          <w:p w:rsidR="00D80BDC" w:rsidRPr="00AB4132" w:rsidRDefault="00D80BDC" w:rsidP="00693D2C">
            <w:pPr>
              <w:jc w:val="center"/>
              <w:rPr>
                <w:rFonts w:ascii="Sylfaen" w:hAnsi="Sylfaen"/>
                <w:bCs/>
                <w:sz w:val="20"/>
                <w:szCs w:val="20"/>
                <w:lang w:eastAsia="en-US"/>
              </w:rPr>
            </w:pPr>
            <w:r w:rsidRPr="00AB4132">
              <w:rPr>
                <w:rFonts w:ascii="Sylfaen" w:hAnsi="Sylfaen"/>
                <w:bCs/>
                <w:sz w:val="20"/>
                <w:szCs w:val="20"/>
                <w:lang w:val="ru-RU" w:eastAsia="en-US"/>
              </w:rPr>
              <w:t>30</w:t>
            </w:r>
          </w:p>
        </w:tc>
        <w:tc>
          <w:tcPr>
            <w:tcW w:w="0" w:type="auto"/>
            <w:vAlign w:val="center"/>
          </w:tcPr>
          <w:p w:rsidR="00D80BDC" w:rsidRDefault="00D80BDC" w:rsidP="00D80BDC">
            <w:pPr>
              <w:jc w:val="center"/>
            </w:pPr>
          </w:p>
        </w:tc>
        <w:tc>
          <w:tcPr>
            <w:tcW w:w="0" w:type="auto"/>
          </w:tcPr>
          <w:p w:rsidR="00D80BDC" w:rsidRPr="00504F13" w:rsidRDefault="00D80BDC" w:rsidP="00693D2C">
            <w:pPr>
              <w:rPr>
                <w:rFonts w:ascii="Sylfaen" w:hAnsi="Sylfaen"/>
                <w:sz w:val="18"/>
                <w:szCs w:val="18"/>
                <w:lang w:val="ka-GE"/>
              </w:rPr>
            </w:pPr>
          </w:p>
        </w:tc>
        <w:tc>
          <w:tcPr>
            <w:tcW w:w="6826" w:type="dxa"/>
          </w:tcPr>
          <w:p w:rsidR="00D80BDC" w:rsidRPr="00504F13" w:rsidRDefault="00D80BDC" w:rsidP="00693D2C">
            <w:pPr>
              <w:rPr>
                <w:rFonts w:ascii="Sylfaen" w:hAnsi="Sylfaen"/>
                <w:sz w:val="18"/>
                <w:szCs w:val="18"/>
                <w:lang w:val="ka-GE"/>
              </w:rPr>
            </w:pPr>
            <w:r w:rsidRPr="00AB4132">
              <w:rPr>
                <w:rFonts w:ascii="Sylfaen" w:hAnsi="Sylfaen"/>
                <w:sz w:val="18"/>
                <w:szCs w:val="18"/>
                <w:lang w:val="ka-GE"/>
              </w:rPr>
              <w:t>Master thesis completion and defense</w:t>
            </w:r>
          </w:p>
        </w:tc>
        <w:tc>
          <w:tcPr>
            <w:tcW w:w="1454" w:type="dxa"/>
          </w:tcPr>
          <w:p w:rsidR="00D80BDC" w:rsidRDefault="00D80BDC" w:rsidP="00693D2C"/>
        </w:tc>
      </w:tr>
      <w:tr w:rsidR="00D80BDC" w:rsidTr="00D80BDC">
        <w:trPr>
          <w:trHeight w:val="286"/>
        </w:trPr>
        <w:tc>
          <w:tcPr>
            <w:tcW w:w="2070" w:type="dxa"/>
          </w:tcPr>
          <w:p w:rsidR="00D80BDC" w:rsidRPr="00AB4132" w:rsidRDefault="00D80BDC" w:rsidP="00693D2C">
            <w:pPr>
              <w:rPr>
                <w:b/>
                <w:sz w:val="18"/>
                <w:szCs w:val="18"/>
              </w:rPr>
            </w:pPr>
            <w:r w:rsidRPr="00AB4132">
              <w:rPr>
                <w:b/>
                <w:sz w:val="18"/>
                <w:szCs w:val="18"/>
                <w:lang w:val="en-GB"/>
              </w:rPr>
              <w:t>Total</w:t>
            </w:r>
          </w:p>
        </w:tc>
        <w:tc>
          <w:tcPr>
            <w:tcW w:w="0" w:type="auto"/>
            <w:gridSpan w:val="2"/>
          </w:tcPr>
          <w:p w:rsidR="00D80BDC" w:rsidRPr="00326547" w:rsidRDefault="00D80BDC" w:rsidP="00693D2C">
            <w:pPr>
              <w:rPr>
                <w:sz w:val="18"/>
                <w:szCs w:val="18"/>
              </w:rPr>
            </w:pPr>
          </w:p>
        </w:tc>
        <w:tc>
          <w:tcPr>
            <w:tcW w:w="0" w:type="auto"/>
            <w:vAlign w:val="center"/>
          </w:tcPr>
          <w:p w:rsidR="00D80BDC" w:rsidRPr="00326547" w:rsidRDefault="00D80BDC" w:rsidP="00693D2C">
            <w:pPr>
              <w:jc w:val="center"/>
              <w:rPr>
                <w:sz w:val="18"/>
                <w:szCs w:val="18"/>
              </w:rPr>
            </w:pPr>
            <w:r w:rsidRPr="00556AB7">
              <w:rPr>
                <w:rFonts w:ascii="Sylfaen" w:hAnsi="Sylfaen"/>
                <w:b/>
                <w:sz w:val="18"/>
                <w:szCs w:val="18"/>
                <w:lang w:val="ka-GE"/>
              </w:rPr>
              <w:t>30</w:t>
            </w:r>
          </w:p>
        </w:tc>
        <w:tc>
          <w:tcPr>
            <w:tcW w:w="0" w:type="auto"/>
            <w:vAlign w:val="center"/>
          </w:tcPr>
          <w:p w:rsidR="00D80BDC" w:rsidRDefault="00D80BDC" w:rsidP="00D80BDC">
            <w:pPr>
              <w:jc w:val="center"/>
            </w:pPr>
          </w:p>
        </w:tc>
        <w:tc>
          <w:tcPr>
            <w:tcW w:w="0" w:type="auto"/>
          </w:tcPr>
          <w:p w:rsidR="00D80BDC" w:rsidRPr="00504F13" w:rsidRDefault="00D80BDC" w:rsidP="00693D2C">
            <w:pPr>
              <w:rPr>
                <w:rFonts w:ascii="Sylfaen" w:hAnsi="Sylfaen"/>
                <w:sz w:val="18"/>
                <w:szCs w:val="18"/>
                <w:lang w:val="ka-GE"/>
              </w:rPr>
            </w:pPr>
          </w:p>
        </w:tc>
        <w:tc>
          <w:tcPr>
            <w:tcW w:w="6826" w:type="dxa"/>
          </w:tcPr>
          <w:p w:rsidR="00D80BDC" w:rsidRPr="00504F13" w:rsidRDefault="00D80BDC" w:rsidP="00693D2C">
            <w:pPr>
              <w:rPr>
                <w:rFonts w:ascii="Sylfaen" w:hAnsi="Sylfaen"/>
                <w:sz w:val="18"/>
                <w:szCs w:val="18"/>
                <w:lang w:val="ka-GE"/>
              </w:rPr>
            </w:pPr>
          </w:p>
        </w:tc>
        <w:tc>
          <w:tcPr>
            <w:tcW w:w="1454" w:type="dxa"/>
          </w:tcPr>
          <w:p w:rsidR="00D80BDC" w:rsidRDefault="00D80BDC" w:rsidP="00693D2C"/>
        </w:tc>
      </w:tr>
      <w:tr w:rsidR="00D80BDC" w:rsidTr="00693D2C">
        <w:trPr>
          <w:trHeight w:val="286"/>
        </w:trPr>
        <w:tc>
          <w:tcPr>
            <w:tcW w:w="2070" w:type="dxa"/>
          </w:tcPr>
          <w:p w:rsidR="00D80BDC" w:rsidRPr="00AB4132" w:rsidRDefault="00D80BDC" w:rsidP="00693D2C">
            <w:pPr>
              <w:rPr>
                <w:b/>
                <w:sz w:val="18"/>
                <w:szCs w:val="18"/>
                <w:lang w:val="en-GB"/>
              </w:rPr>
            </w:pPr>
            <w:r w:rsidRPr="00AB4132">
              <w:rPr>
                <w:b/>
                <w:sz w:val="18"/>
                <w:szCs w:val="18"/>
                <w:lang w:val="en-GB"/>
              </w:rPr>
              <w:t>Total for Master course:</w:t>
            </w:r>
          </w:p>
        </w:tc>
        <w:tc>
          <w:tcPr>
            <w:tcW w:w="0" w:type="auto"/>
          </w:tcPr>
          <w:p w:rsidR="00D80BDC" w:rsidRPr="00693D2C" w:rsidRDefault="00D80BDC" w:rsidP="00693D2C">
            <w:pPr>
              <w:jc w:val="center"/>
              <w:rPr>
                <w:b/>
                <w:bCs/>
                <w:sz w:val="18"/>
                <w:szCs w:val="18"/>
                <w:highlight w:val="yellow"/>
                <w:lang w:val="en-GB"/>
              </w:rPr>
            </w:pPr>
            <w:r w:rsidRPr="00693D2C">
              <w:rPr>
                <w:b/>
                <w:sz w:val="18"/>
                <w:szCs w:val="18"/>
                <w:lang w:val="en-GB"/>
              </w:rPr>
              <w:t>2 years</w:t>
            </w:r>
          </w:p>
        </w:tc>
        <w:tc>
          <w:tcPr>
            <w:tcW w:w="0" w:type="auto"/>
          </w:tcPr>
          <w:p w:rsidR="00D80BDC" w:rsidRPr="00693D2C" w:rsidRDefault="00D80BDC" w:rsidP="00693D2C">
            <w:pPr>
              <w:jc w:val="center"/>
              <w:rPr>
                <w:b/>
                <w:bCs/>
                <w:sz w:val="18"/>
                <w:szCs w:val="18"/>
                <w:highlight w:val="yellow"/>
                <w:lang w:val="en-GB"/>
              </w:rPr>
            </w:pPr>
            <w:r w:rsidRPr="00693D2C">
              <w:rPr>
                <w:b/>
                <w:sz w:val="18"/>
                <w:szCs w:val="18"/>
                <w:lang w:val="en-GB"/>
              </w:rPr>
              <w:t>4 semesters</w:t>
            </w:r>
          </w:p>
        </w:tc>
        <w:tc>
          <w:tcPr>
            <w:tcW w:w="0" w:type="auto"/>
            <w:vAlign w:val="center"/>
          </w:tcPr>
          <w:p w:rsidR="00D80BDC" w:rsidRDefault="008A42A5" w:rsidP="00D80BDC">
            <w:pPr>
              <w:jc w:val="center"/>
            </w:pPr>
            <w:r w:rsidRPr="008A42A5">
              <w:rPr>
                <w:rFonts w:ascii="Sylfaen" w:hAnsi="Sylfaen"/>
                <w:b/>
                <w:sz w:val="18"/>
                <w:szCs w:val="18"/>
                <w:lang w:val="ka-GE"/>
              </w:rPr>
              <w:t>120</w:t>
            </w:r>
          </w:p>
        </w:tc>
        <w:tc>
          <w:tcPr>
            <w:tcW w:w="0" w:type="auto"/>
          </w:tcPr>
          <w:p w:rsidR="00D80BDC" w:rsidRPr="00326547" w:rsidRDefault="00D80BDC" w:rsidP="00693D2C">
            <w:pPr>
              <w:jc w:val="center"/>
              <w:rPr>
                <w:b/>
                <w:bCs/>
                <w:sz w:val="18"/>
                <w:szCs w:val="18"/>
                <w:highlight w:val="yellow"/>
                <w:lang w:val="en-GB"/>
              </w:rPr>
            </w:pPr>
          </w:p>
        </w:tc>
        <w:tc>
          <w:tcPr>
            <w:tcW w:w="0" w:type="auto"/>
          </w:tcPr>
          <w:p w:rsidR="00D80BDC" w:rsidRPr="00995FA7" w:rsidRDefault="00D80BDC" w:rsidP="00693D2C">
            <w:pPr>
              <w:rPr>
                <w:rFonts w:ascii="Sylfaen" w:eastAsia="Batang" w:hAnsi="Sylfaen" w:cs="Sylfaen"/>
                <w:noProof/>
                <w:color w:val="000000"/>
                <w:sz w:val="20"/>
                <w:szCs w:val="20"/>
              </w:rPr>
            </w:pPr>
          </w:p>
        </w:tc>
        <w:tc>
          <w:tcPr>
            <w:tcW w:w="6826" w:type="dxa"/>
          </w:tcPr>
          <w:p w:rsidR="00D80BDC" w:rsidRDefault="00D80BDC" w:rsidP="00693D2C"/>
        </w:tc>
        <w:tc>
          <w:tcPr>
            <w:tcW w:w="1454" w:type="dxa"/>
          </w:tcPr>
          <w:p w:rsidR="00D80BDC" w:rsidRDefault="00D80BDC" w:rsidP="00693D2C"/>
        </w:tc>
      </w:tr>
      <w:tr w:rsidR="00D80BDC" w:rsidTr="00693D2C">
        <w:trPr>
          <w:trHeight w:val="286"/>
        </w:trPr>
        <w:tc>
          <w:tcPr>
            <w:tcW w:w="2070" w:type="dxa"/>
          </w:tcPr>
          <w:p w:rsidR="00D80BDC" w:rsidRPr="00AB4132" w:rsidRDefault="00D80BDC" w:rsidP="00693D2C">
            <w:pPr>
              <w:rPr>
                <w:b/>
                <w:sz w:val="18"/>
                <w:szCs w:val="18"/>
                <w:lang w:val="en-GB"/>
              </w:rPr>
            </w:pPr>
          </w:p>
        </w:tc>
        <w:tc>
          <w:tcPr>
            <w:tcW w:w="0" w:type="auto"/>
          </w:tcPr>
          <w:p w:rsidR="00D80BDC" w:rsidRPr="00693D2C" w:rsidRDefault="00D80BDC" w:rsidP="00693D2C">
            <w:pPr>
              <w:jc w:val="center"/>
              <w:rPr>
                <w:b/>
                <w:sz w:val="18"/>
                <w:szCs w:val="18"/>
                <w:lang w:val="en-GB"/>
              </w:rPr>
            </w:pPr>
          </w:p>
        </w:tc>
        <w:tc>
          <w:tcPr>
            <w:tcW w:w="0" w:type="auto"/>
          </w:tcPr>
          <w:p w:rsidR="00D80BDC" w:rsidRPr="00693D2C" w:rsidRDefault="00D80BDC" w:rsidP="00693D2C">
            <w:pPr>
              <w:jc w:val="center"/>
              <w:rPr>
                <w:b/>
                <w:sz w:val="18"/>
                <w:szCs w:val="18"/>
                <w:lang w:val="en-GB"/>
              </w:rPr>
            </w:pPr>
          </w:p>
        </w:tc>
        <w:tc>
          <w:tcPr>
            <w:tcW w:w="0" w:type="auto"/>
            <w:vAlign w:val="center"/>
          </w:tcPr>
          <w:p w:rsidR="00D80BDC" w:rsidRDefault="00D80BDC" w:rsidP="00D80BDC">
            <w:pPr>
              <w:jc w:val="center"/>
            </w:pPr>
          </w:p>
        </w:tc>
        <w:tc>
          <w:tcPr>
            <w:tcW w:w="0" w:type="auto"/>
          </w:tcPr>
          <w:p w:rsidR="00D80BDC" w:rsidRPr="00326547" w:rsidRDefault="00D80BDC" w:rsidP="00693D2C">
            <w:pPr>
              <w:jc w:val="center"/>
              <w:rPr>
                <w:b/>
                <w:bCs/>
                <w:sz w:val="18"/>
                <w:szCs w:val="18"/>
                <w:highlight w:val="yellow"/>
                <w:lang w:val="en-GB"/>
              </w:rPr>
            </w:pPr>
          </w:p>
        </w:tc>
        <w:tc>
          <w:tcPr>
            <w:tcW w:w="0" w:type="auto"/>
          </w:tcPr>
          <w:p w:rsidR="00D80BDC" w:rsidRPr="00995FA7" w:rsidRDefault="00D80BDC" w:rsidP="00693D2C">
            <w:pPr>
              <w:rPr>
                <w:rFonts w:ascii="Sylfaen" w:eastAsia="Batang" w:hAnsi="Sylfaen" w:cs="Sylfaen"/>
                <w:noProof/>
                <w:color w:val="000000"/>
                <w:sz w:val="20"/>
                <w:szCs w:val="20"/>
              </w:rPr>
            </w:pPr>
          </w:p>
        </w:tc>
        <w:tc>
          <w:tcPr>
            <w:tcW w:w="6826" w:type="dxa"/>
          </w:tcPr>
          <w:p w:rsidR="00D80BDC" w:rsidRDefault="00D80BDC" w:rsidP="00693D2C"/>
        </w:tc>
        <w:tc>
          <w:tcPr>
            <w:tcW w:w="1454" w:type="dxa"/>
          </w:tcPr>
          <w:p w:rsidR="00D80BDC" w:rsidRDefault="00D80BDC" w:rsidP="00693D2C"/>
        </w:tc>
      </w:tr>
    </w:tbl>
    <w:p w:rsidR="00693D2C" w:rsidRPr="00720393" w:rsidRDefault="00693D2C" w:rsidP="00693D2C"/>
    <w:p w:rsidR="00693D2C" w:rsidRPr="00720393" w:rsidRDefault="00693D2C" w:rsidP="00693D2C"/>
    <w:p w:rsidR="009205DF" w:rsidRDefault="009205DF" w:rsidP="00693D2C">
      <w:pPr>
        <w:spacing w:after="60"/>
      </w:pPr>
    </w:p>
    <w:p w:rsidR="009205DF" w:rsidRPr="009F7FD3" w:rsidRDefault="009205DF" w:rsidP="009205DF">
      <w:pPr>
        <w:spacing w:after="60"/>
        <w:rPr>
          <w:rFonts w:ascii="Arial" w:hAnsi="Arial" w:cs="Arial"/>
          <w:color w:val="000000"/>
          <w:sz w:val="28"/>
          <w:szCs w:val="28"/>
          <w:shd w:val="clear" w:color="auto" w:fill="FFFFFF"/>
        </w:rPr>
      </w:pPr>
      <w:r w:rsidRPr="00E26FDD">
        <w:rPr>
          <w:rFonts w:ascii="Arial" w:hAnsi="Arial" w:cs="Arial"/>
          <w:color w:val="000000"/>
          <w:sz w:val="28"/>
          <w:szCs w:val="28"/>
          <w:shd w:val="clear" w:color="auto" w:fill="FFFFFF"/>
        </w:rPr>
        <w:lastRenderedPageBreak/>
        <w:t>MATRIX of existing Master course (</w:t>
      </w:r>
      <w:r w:rsidRPr="005B31C6">
        <w:rPr>
          <w:rFonts w:ascii="Arial" w:hAnsi="Arial" w:cs="Arial"/>
          <w:color w:val="000000"/>
          <w:sz w:val="28"/>
          <w:szCs w:val="28"/>
          <w:shd w:val="clear" w:color="auto" w:fill="FFFFFF"/>
        </w:rPr>
        <w:t>G</w:t>
      </w:r>
      <w:r>
        <w:rPr>
          <w:rFonts w:ascii="Arial" w:hAnsi="Arial" w:cs="Arial"/>
          <w:color w:val="000000"/>
          <w:sz w:val="28"/>
          <w:szCs w:val="28"/>
          <w:shd w:val="clear" w:color="auto" w:fill="FFFFFF"/>
        </w:rPr>
        <w:t xml:space="preserve">eorgian Technical University) </w:t>
      </w:r>
      <w:r w:rsidRPr="005B31C6">
        <w:rPr>
          <w:rFonts w:ascii="Arial" w:hAnsi="Arial" w:cs="Arial"/>
          <w:color w:val="000000"/>
          <w:sz w:val="28"/>
          <w:szCs w:val="28"/>
          <w:shd w:val="clear" w:color="auto" w:fill="FFFFFF"/>
        </w:rPr>
        <w:t xml:space="preserve"> </w:t>
      </w:r>
    </w:p>
    <w:p w:rsidR="009205DF" w:rsidRDefault="009205DF" w:rsidP="009205DF"/>
    <w:tbl>
      <w:tblPr>
        <w:tblStyle w:val="TableGrid"/>
        <w:tblW w:w="15534" w:type="dxa"/>
        <w:tblInd w:w="-1168" w:type="dxa"/>
        <w:tblLook w:val="04A0"/>
      </w:tblPr>
      <w:tblGrid>
        <w:gridCol w:w="2074"/>
        <w:gridCol w:w="674"/>
        <w:gridCol w:w="989"/>
        <w:gridCol w:w="1028"/>
        <w:gridCol w:w="1177"/>
        <w:gridCol w:w="1312"/>
        <w:gridCol w:w="6826"/>
        <w:gridCol w:w="1454"/>
      </w:tblGrid>
      <w:tr w:rsidR="009205DF" w:rsidRPr="007D0B9B" w:rsidTr="008A42A5">
        <w:trPr>
          <w:trHeight w:val="1051"/>
          <w:tblHeader/>
        </w:trPr>
        <w:tc>
          <w:tcPr>
            <w:tcW w:w="2074" w:type="dxa"/>
            <w:vAlign w:val="center"/>
          </w:tcPr>
          <w:p w:rsidR="009205DF" w:rsidRPr="00DC542F" w:rsidRDefault="009205DF" w:rsidP="00D80BDC">
            <w:pPr>
              <w:jc w:val="center"/>
              <w:rPr>
                <w:rFonts w:ascii="Sylfaen" w:hAnsi="Sylfaen"/>
                <w:b/>
                <w:sz w:val="18"/>
                <w:szCs w:val="18"/>
                <w:lang w:val="ka-GE" w:eastAsia="en-US"/>
              </w:rPr>
            </w:pPr>
            <w:r w:rsidRPr="00DC542F">
              <w:rPr>
                <w:b/>
                <w:sz w:val="18"/>
                <w:szCs w:val="18"/>
                <w:shd w:val="clear" w:color="auto" w:fill="FFFFFF"/>
              </w:rPr>
              <w:t>Name of compulsory chair</w:t>
            </w:r>
          </w:p>
        </w:tc>
        <w:tc>
          <w:tcPr>
            <w:tcW w:w="0" w:type="auto"/>
            <w:vAlign w:val="center"/>
          </w:tcPr>
          <w:p w:rsidR="009205DF" w:rsidRPr="00DC542F" w:rsidRDefault="009205DF" w:rsidP="00D80BDC">
            <w:pPr>
              <w:jc w:val="center"/>
              <w:rPr>
                <w:b/>
                <w:sz w:val="18"/>
                <w:szCs w:val="18"/>
                <w:shd w:val="clear" w:color="auto" w:fill="FFFFFF"/>
              </w:rPr>
            </w:pPr>
            <w:r w:rsidRPr="00DC542F">
              <w:rPr>
                <w:b/>
                <w:sz w:val="18"/>
                <w:szCs w:val="18"/>
                <w:shd w:val="clear" w:color="auto" w:fill="FFFFFF"/>
              </w:rPr>
              <w:t>year</w:t>
            </w:r>
          </w:p>
        </w:tc>
        <w:tc>
          <w:tcPr>
            <w:tcW w:w="0" w:type="auto"/>
            <w:vAlign w:val="center"/>
          </w:tcPr>
          <w:p w:rsidR="009205DF" w:rsidRPr="00DC542F" w:rsidRDefault="009205DF" w:rsidP="00D80BDC">
            <w:pPr>
              <w:jc w:val="center"/>
              <w:rPr>
                <w:b/>
                <w:sz w:val="18"/>
                <w:szCs w:val="18"/>
                <w:shd w:val="clear" w:color="auto" w:fill="FFFFFF"/>
              </w:rPr>
            </w:pPr>
            <w:r w:rsidRPr="00DC542F">
              <w:rPr>
                <w:b/>
                <w:sz w:val="18"/>
                <w:szCs w:val="18"/>
                <w:shd w:val="clear" w:color="auto" w:fill="FFFFFF"/>
              </w:rPr>
              <w:t>Semester</w:t>
            </w:r>
          </w:p>
        </w:tc>
        <w:tc>
          <w:tcPr>
            <w:tcW w:w="0" w:type="auto"/>
            <w:vAlign w:val="center"/>
          </w:tcPr>
          <w:p w:rsidR="009205DF" w:rsidRPr="00DC542F" w:rsidRDefault="009205DF" w:rsidP="00D80BDC">
            <w:pPr>
              <w:jc w:val="center"/>
              <w:rPr>
                <w:rFonts w:ascii="Sylfaen" w:eastAsia="Batang" w:hAnsi="Sylfaen"/>
                <w:b/>
                <w:sz w:val="18"/>
                <w:szCs w:val="18"/>
                <w:lang w:val="ka-GE" w:eastAsia="en-US"/>
              </w:rPr>
            </w:pPr>
            <w:r w:rsidRPr="00DC542F">
              <w:rPr>
                <w:b/>
                <w:sz w:val="18"/>
                <w:szCs w:val="18"/>
                <w:shd w:val="clear" w:color="auto" w:fill="FFFFFF"/>
              </w:rPr>
              <w:t>Number of ECTS</w:t>
            </w:r>
          </w:p>
        </w:tc>
        <w:tc>
          <w:tcPr>
            <w:tcW w:w="0" w:type="auto"/>
            <w:vAlign w:val="center"/>
          </w:tcPr>
          <w:p w:rsidR="009205DF" w:rsidRPr="00DC542F" w:rsidRDefault="009205DF" w:rsidP="00D80BDC">
            <w:pPr>
              <w:jc w:val="center"/>
              <w:rPr>
                <w:b/>
                <w:sz w:val="18"/>
                <w:szCs w:val="18"/>
              </w:rPr>
            </w:pPr>
            <w:r w:rsidRPr="00DC542F">
              <w:rPr>
                <w:b/>
                <w:sz w:val="18"/>
                <w:szCs w:val="18"/>
                <w:shd w:val="clear" w:color="auto" w:fill="FFFFFF"/>
              </w:rPr>
              <w:t>Number of elective chairs</w:t>
            </w:r>
          </w:p>
        </w:tc>
        <w:tc>
          <w:tcPr>
            <w:tcW w:w="0" w:type="auto"/>
            <w:vAlign w:val="center"/>
          </w:tcPr>
          <w:p w:rsidR="009205DF" w:rsidRPr="00DC542F" w:rsidRDefault="009205DF" w:rsidP="00D80BDC">
            <w:pPr>
              <w:jc w:val="center"/>
              <w:rPr>
                <w:b/>
                <w:sz w:val="18"/>
                <w:szCs w:val="18"/>
              </w:rPr>
            </w:pPr>
            <w:r w:rsidRPr="00DC542F">
              <w:rPr>
                <w:b/>
                <w:sz w:val="18"/>
                <w:szCs w:val="18"/>
                <w:shd w:val="clear" w:color="auto" w:fill="FFFFFF"/>
              </w:rPr>
              <w:t>List of available elective chairs</w:t>
            </w:r>
          </w:p>
        </w:tc>
        <w:tc>
          <w:tcPr>
            <w:tcW w:w="6826" w:type="dxa"/>
            <w:vAlign w:val="center"/>
          </w:tcPr>
          <w:p w:rsidR="009205DF" w:rsidRPr="00DC542F" w:rsidRDefault="009205DF" w:rsidP="00D80BDC">
            <w:pPr>
              <w:jc w:val="center"/>
              <w:rPr>
                <w:b/>
                <w:sz w:val="18"/>
                <w:szCs w:val="18"/>
              </w:rPr>
            </w:pPr>
            <w:r w:rsidRPr="00DC542F">
              <w:rPr>
                <w:b/>
                <w:caps/>
                <w:sz w:val="18"/>
                <w:szCs w:val="18"/>
                <w:shd w:val="clear" w:color="auto" w:fill="FFFFFF"/>
              </w:rPr>
              <w:t>s</w:t>
            </w:r>
            <w:r w:rsidRPr="00DC542F">
              <w:rPr>
                <w:b/>
                <w:sz w:val="18"/>
                <w:szCs w:val="18"/>
                <w:shd w:val="clear" w:color="auto" w:fill="FFFFFF"/>
              </w:rPr>
              <w:t>hort description</w:t>
            </w:r>
          </w:p>
        </w:tc>
        <w:tc>
          <w:tcPr>
            <w:tcW w:w="1454" w:type="dxa"/>
            <w:vAlign w:val="center"/>
          </w:tcPr>
          <w:p w:rsidR="009205DF" w:rsidRPr="00DC542F" w:rsidRDefault="009205DF" w:rsidP="00D80BDC">
            <w:pPr>
              <w:jc w:val="center"/>
              <w:rPr>
                <w:b/>
                <w:sz w:val="18"/>
                <w:szCs w:val="18"/>
              </w:rPr>
            </w:pPr>
            <w:r w:rsidRPr="00DC542F">
              <w:rPr>
                <w:b/>
                <w:caps/>
                <w:sz w:val="18"/>
                <w:szCs w:val="18"/>
                <w:shd w:val="clear" w:color="auto" w:fill="FFFFFF"/>
              </w:rPr>
              <w:t>r</w:t>
            </w:r>
            <w:r w:rsidRPr="00DC542F">
              <w:rPr>
                <w:b/>
                <w:sz w:val="18"/>
                <w:szCs w:val="18"/>
                <w:shd w:val="clear" w:color="auto" w:fill="FFFFFF"/>
              </w:rPr>
              <w:t>elation between the contents and RETHINK’s theme</w:t>
            </w:r>
          </w:p>
        </w:tc>
      </w:tr>
      <w:tr w:rsidR="009205DF" w:rsidRPr="006E36D3" w:rsidTr="00D80BDC">
        <w:trPr>
          <w:trHeight w:val="248"/>
        </w:trPr>
        <w:tc>
          <w:tcPr>
            <w:tcW w:w="15534" w:type="dxa"/>
            <w:gridSpan w:val="8"/>
          </w:tcPr>
          <w:p w:rsidR="009205DF" w:rsidRPr="006E36D3" w:rsidRDefault="009205DF" w:rsidP="00D80BDC">
            <w:pPr>
              <w:jc w:val="center"/>
              <w:rPr>
                <w:rFonts w:ascii="Sylfaen" w:hAnsi="Sylfaen"/>
                <w:sz w:val="20"/>
                <w:szCs w:val="20"/>
                <w:lang w:eastAsia="en-US"/>
              </w:rPr>
            </w:pPr>
            <w:r w:rsidRPr="00A22EC9">
              <w:rPr>
                <w:rFonts w:ascii="Sylfaen" w:hAnsi="Sylfaen"/>
                <w:b/>
                <w:sz w:val="22"/>
                <w:szCs w:val="22"/>
              </w:rPr>
              <w:t>Landscape architecture</w:t>
            </w:r>
          </w:p>
        </w:tc>
      </w:tr>
      <w:tr w:rsidR="009205DF" w:rsidRPr="006E36D3" w:rsidTr="008A42A5">
        <w:trPr>
          <w:trHeight w:val="248"/>
        </w:trPr>
        <w:tc>
          <w:tcPr>
            <w:tcW w:w="2074" w:type="dxa"/>
          </w:tcPr>
          <w:p w:rsidR="009205DF" w:rsidRPr="009F6200" w:rsidRDefault="009205DF" w:rsidP="00D80BDC">
            <w:pPr>
              <w:rPr>
                <w:rFonts w:ascii="Sylfaen" w:hAnsi="Sylfaen"/>
                <w:sz w:val="20"/>
                <w:szCs w:val="20"/>
                <w:lang w:val="ka-GE"/>
              </w:rPr>
            </w:pPr>
          </w:p>
        </w:tc>
        <w:tc>
          <w:tcPr>
            <w:tcW w:w="0" w:type="auto"/>
          </w:tcPr>
          <w:p w:rsidR="009205DF" w:rsidRPr="00497F4A" w:rsidRDefault="009205DF" w:rsidP="00D80BDC">
            <w:pPr>
              <w:jc w:val="center"/>
              <w:rPr>
                <w:b/>
                <w:color w:val="000000"/>
                <w:sz w:val="18"/>
                <w:szCs w:val="18"/>
                <w:shd w:val="clear" w:color="auto" w:fill="FFFFFF"/>
              </w:rPr>
            </w:pPr>
            <w:r w:rsidRPr="00497F4A">
              <w:rPr>
                <w:b/>
                <w:sz w:val="18"/>
                <w:szCs w:val="18"/>
                <w:lang w:val="en-GB"/>
              </w:rPr>
              <w:t>1</w:t>
            </w:r>
            <w:r w:rsidRPr="00497F4A">
              <w:rPr>
                <w:b/>
                <w:sz w:val="18"/>
                <w:szCs w:val="18"/>
                <w:vertAlign w:val="superscript"/>
                <w:lang w:val="en-GB"/>
              </w:rPr>
              <w:t>st</w:t>
            </w:r>
            <w:r w:rsidRPr="00497F4A">
              <w:rPr>
                <w:b/>
                <w:sz w:val="18"/>
                <w:szCs w:val="18"/>
                <w:lang w:val="en-GB"/>
              </w:rPr>
              <w:t xml:space="preserve"> year</w:t>
            </w:r>
          </w:p>
        </w:tc>
        <w:tc>
          <w:tcPr>
            <w:tcW w:w="0" w:type="auto"/>
          </w:tcPr>
          <w:p w:rsidR="009205DF" w:rsidRPr="00497F4A" w:rsidRDefault="009205DF" w:rsidP="00D80BDC">
            <w:pPr>
              <w:jc w:val="center"/>
              <w:rPr>
                <w:b/>
                <w:color w:val="000000"/>
                <w:sz w:val="18"/>
                <w:szCs w:val="18"/>
                <w:shd w:val="clear" w:color="auto" w:fill="FFFFFF"/>
              </w:rPr>
            </w:pPr>
            <w:r w:rsidRPr="00497F4A">
              <w:rPr>
                <w:b/>
                <w:sz w:val="18"/>
                <w:szCs w:val="18"/>
                <w:lang w:val="en-GB"/>
              </w:rPr>
              <w:t>1 semester</w:t>
            </w:r>
          </w:p>
        </w:tc>
        <w:tc>
          <w:tcPr>
            <w:tcW w:w="11797" w:type="dxa"/>
            <w:gridSpan w:val="5"/>
          </w:tcPr>
          <w:p w:rsidR="009205DF" w:rsidRPr="006E36D3" w:rsidRDefault="009205DF" w:rsidP="00D80BDC">
            <w:pPr>
              <w:jc w:val="center"/>
              <w:rPr>
                <w:rFonts w:ascii="Sylfaen" w:hAnsi="Sylfaen"/>
                <w:sz w:val="20"/>
                <w:szCs w:val="20"/>
                <w:lang w:eastAsia="en-US"/>
              </w:rPr>
            </w:pPr>
          </w:p>
        </w:tc>
      </w:tr>
      <w:tr w:rsidR="009205DF" w:rsidRPr="006E36D3" w:rsidTr="008A42A5">
        <w:trPr>
          <w:trHeight w:val="248"/>
        </w:trPr>
        <w:tc>
          <w:tcPr>
            <w:tcW w:w="2074" w:type="dxa"/>
          </w:tcPr>
          <w:p w:rsidR="009205DF" w:rsidRPr="00EF4B59" w:rsidRDefault="009205DF" w:rsidP="00D80BDC">
            <w:pPr>
              <w:rPr>
                <w:rFonts w:ascii="Sylfaen" w:hAnsi="Sylfaen"/>
                <w:sz w:val="18"/>
                <w:szCs w:val="18"/>
                <w:lang w:val="ka-GE"/>
              </w:rPr>
            </w:pPr>
            <w:r>
              <w:rPr>
                <w:rFonts w:ascii="Sylfaen" w:hAnsi="Sylfaen"/>
                <w:sz w:val="18"/>
                <w:szCs w:val="18"/>
              </w:rPr>
              <w:t>-</w:t>
            </w:r>
            <w:r w:rsidRPr="00617ABA">
              <w:rPr>
                <w:rFonts w:ascii="Sylfaen" w:hAnsi="Sylfaen"/>
                <w:sz w:val="18"/>
                <w:szCs w:val="18"/>
                <w:lang w:val="ka-GE"/>
              </w:rPr>
              <w:t>Business Communication</w:t>
            </w:r>
            <w:r w:rsidRPr="00EF4B59">
              <w:rPr>
                <w:rFonts w:ascii="Sylfaen" w:hAnsi="Sylfaen"/>
                <w:sz w:val="18"/>
                <w:szCs w:val="18"/>
                <w:lang w:val="ka-GE"/>
              </w:rPr>
              <w:t xml:space="preserve"> (English)</w:t>
            </w:r>
          </w:p>
          <w:p w:rsidR="009205DF" w:rsidRPr="00EF4B59" w:rsidRDefault="009205DF" w:rsidP="00D80BDC">
            <w:pPr>
              <w:rPr>
                <w:rFonts w:ascii="Sylfaen" w:hAnsi="Sylfaen"/>
                <w:sz w:val="18"/>
                <w:szCs w:val="18"/>
                <w:lang w:val="ka-GE"/>
              </w:rPr>
            </w:pPr>
            <w:r w:rsidRPr="00EF4B59">
              <w:rPr>
                <w:rFonts w:ascii="Sylfaen" w:hAnsi="Sylfaen"/>
                <w:sz w:val="18"/>
                <w:szCs w:val="18"/>
                <w:lang w:val="ka-GE"/>
              </w:rPr>
              <w:t>-</w:t>
            </w:r>
            <w:r w:rsidRPr="00617ABA">
              <w:rPr>
                <w:rFonts w:ascii="Sylfaen" w:hAnsi="Sylfaen"/>
                <w:sz w:val="18"/>
                <w:szCs w:val="18"/>
                <w:lang w:val="ka-GE"/>
              </w:rPr>
              <w:t>Business Communication</w:t>
            </w:r>
            <w:r w:rsidRPr="00EF4B59">
              <w:rPr>
                <w:rFonts w:ascii="Sylfaen" w:hAnsi="Sylfaen"/>
                <w:sz w:val="18"/>
                <w:szCs w:val="18"/>
                <w:lang w:val="ka-GE"/>
              </w:rPr>
              <w:t xml:space="preserve"> (French)</w:t>
            </w:r>
          </w:p>
          <w:p w:rsidR="009205DF" w:rsidRPr="00EF4B59" w:rsidRDefault="009205DF" w:rsidP="00D80BDC">
            <w:pPr>
              <w:rPr>
                <w:rFonts w:ascii="Sylfaen" w:hAnsi="Sylfaen"/>
                <w:sz w:val="18"/>
                <w:szCs w:val="18"/>
                <w:lang w:val="ka-GE"/>
              </w:rPr>
            </w:pPr>
            <w:r w:rsidRPr="00EF4B59">
              <w:rPr>
                <w:rFonts w:ascii="Sylfaen" w:hAnsi="Sylfaen"/>
                <w:sz w:val="18"/>
                <w:szCs w:val="18"/>
                <w:lang w:val="ka-GE"/>
              </w:rPr>
              <w:t>-</w:t>
            </w:r>
            <w:r w:rsidRPr="00617ABA">
              <w:rPr>
                <w:rFonts w:ascii="Sylfaen" w:hAnsi="Sylfaen"/>
                <w:sz w:val="18"/>
                <w:szCs w:val="18"/>
                <w:lang w:val="ka-GE"/>
              </w:rPr>
              <w:t>Business Communication</w:t>
            </w:r>
            <w:r w:rsidRPr="00EF4B59">
              <w:rPr>
                <w:rFonts w:ascii="Sylfaen" w:hAnsi="Sylfaen"/>
                <w:sz w:val="18"/>
                <w:szCs w:val="18"/>
                <w:lang w:val="ka-GE"/>
              </w:rPr>
              <w:t xml:space="preserve"> (German)</w:t>
            </w:r>
          </w:p>
          <w:p w:rsidR="009205DF" w:rsidRPr="009F6200" w:rsidRDefault="009205DF" w:rsidP="00D80BDC">
            <w:pPr>
              <w:rPr>
                <w:rFonts w:ascii="Sylfaen" w:hAnsi="Sylfaen" w:cs="Sylfaen"/>
                <w:bCs/>
                <w:iCs/>
                <w:sz w:val="20"/>
                <w:szCs w:val="20"/>
              </w:rPr>
            </w:pPr>
          </w:p>
        </w:tc>
        <w:tc>
          <w:tcPr>
            <w:tcW w:w="0" w:type="auto"/>
            <w:gridSpan w:val="2"/>
          </w:tcPr>
          <w:p w:rsidR="009205DF" w:rsidRPr="00693D2C" w:rsidRDefault="009205DF" w:rsidP="00D80BDC">
            <w:pPr>
              <w:jc w:val="center"/>
              <w:rPr>
                <w:rFonts w:ascii="Sylfaen" w:hAnsi="Sylfaen"/>
                <w:bCs/>
                <w:sz w:val="20"/>
                <w:szCs w:val="20"/>
                <w:lang w:val="ru-RU" w:eastAsia="en-US"/>
              </w:rPr>
            </w:pPr>
          </w:p>
        </w:tc>
        <w:tc>
          <w:tcPr>
            <w:tcW w:w="0" w:type="auto"/>
            <w:vAlign w:val="center"/>
          </w:tcPr>
          <w:p w:rsidR="009205DF" w:rsidRPr="00693D2C" w:rsidRDefault="009205DF" w:rsidP="00D80BDC">
            <w:pPr>
              <w:jc w:val="center"/>
              <w:rPr>
                <w:rFonts w:ascii="Sylfaen" w:hAnsi="Sylfaen"/>
                <w:bCs/>
                <w:sz w:val="20"/>
                <w:szCs w:val="20"/>
                <w:lang w:val="ru-RU" w:eastAsia="en-US"/>
              </w:rPr>
            </w:pPr>
            <w:r w:rsidRPr="00693D2C">
              <w:rPr>
                <w:rFonts w:ascii="Sylfaen" w:hAnsi="Sylfaen"/>
                <w:bCs/>
                <w:sz w:val="20"/>
                <w:szCs w:val="20"/>
                <w:lang w:val="ru-RU" w:eastAsia="en-US"/>
              </w:rPr>
              <w:t>5</w:t>
            </w:r>
          </w:p>
        </w:tc>
        <w:tc>
          <w:tcPr>
            <w:tcW w:w="0" w:type="auto"/>
          </w:tcPr>
          <w:p w:rsidR="009205DF" w:rsidRPr="006E36D3" w:rsidRDefault="009205DF" w:rsidP="00D80BDC">
            <w:pPr>
              <w:jc w:val="center"/>
              <w:rPr>
                <w:rFonts w:ascii="Sylfaen" w:hAnsi="Sylfaen"/>
                <w:sz w:val="20"/>
                <w:szCs w:val="20"/>
                <w:lang w:eastAsia="en-US"/>
              </w:rPr>
            </w:pPr>
          </w:p>
        </w:tc>
        <w:tc>
          <w:tcPr>
            <w:tcW w:w="0" w:type="auto"/>
          </w:tcPr>
          <w:p w:rsidR="009205DF" w:rsidRPr="006E36D3" w:rsidRDefault="009205DF" w:rsidP="00D80BDC">
            <w:pPr>
              <w:jc w:val="center"/>
              <w:rPr>
                <w:rFonts w:ascii="Sylfaen" w:hAnsi="Sylfaen"/>
                <w:sz w:val="20"/>
                <w:szCs w:val="20"/>
                <w:lang w:eastAsia="en-US"/>
              </w:rPr>
            </w:pPr>
          </w:p>
        </w:tc>
        <w:tc>
          <w:tcPr>
            <w:tcW w:w="6826" w:type="dxa"/>
          </w:tcPr>
          <w:p w:rsidR="009205DF" w:rsidRPr="006E36D3" w:rsidRDefault="009205DF" w:rsidP="00D80BDC">
            <w:pPr>
              <w:jc w:val="center"/>
              <w:rPr>
                <w:rFonts w:ascii="Sylfaen" w:hAnsi="Sylfaen"/>
                <w:sz w:val="20"/>
                <w:szCs w:val="20"/>
                <w:lang w:eastAsia="en-US"/>
              </w:rPr>
            </w:pPr>
          </w:p>
        </w:tc>
        <w:tc>
          <w:tcPr>
            <w:tcW w:w="1454" w:type="dxa"/>
          </w:tcPr>
          <w:p w:rsidR="009205DF" w:rsidRPr="006E36D3" w:rsidRDefault="009205DF" w:rsidP="00D80BDC">
            <w:pPr>
              <w:jc w:val="center"/>
              <w:rPr>
                <w:rFonts w:ascii="Sylfaen" w:hAnsi="Sylfaen"/>
                <w:sz w:val="20"/>
                <w:szCs w:val="20"/>
                <w:lang w:eastAsia="en-US"/>
              </w:rPr>
            </w:pPr>
          </w:p>
        </w:tc>
      </w:tr>
      <w:tr w:rsidR="008A42A5" w:rsidRPr="006E36D3" w:rsidTr="008A42A5">
        <w:trPr>
          <w:trHeight w:val="248"/>
        </w:trPr>
        <w:tc>
          <w:tcPr>
            <w:tcW w:w="2074" w:type="dxa"/>
            <w:vMerge w:val="restart"/>
          </w:tcPr>
          <w:p w:rsidR="008A42A5" w:rsidRPr="008A42A5" w:rsidRDefault="008A42A5" w:rsidP="008A42A5">
            <w:pPr>
              <w:pStyle w:val="ListParagraph"/>
              <w:numPr>
                <w:ilvl w:val="0"/>
                <w:numId w:val="4"/>
              </w:numPr>
              <w:ind w:left="34" w:hanging="142"/>
              <w:rPr>
                <w:rFonts w:ascii="Sylfaen" w:hAnsi="Sylfaen"/>
                <w:sz w:val="18"/>
                <w:szCs w:val="18"/>
                <w:lang w:val="ka-GE"/>
              </w:rPr>
            </w:pPr>
            <w:r w:rsidRPr="008A42A5">
              <w:rPr>
                <w:rFonts w:ascii="Sylfaen" w:hAnsi="Sylfaen"/>
                <w:sz w:val="18"/>
                <w:szCs w:val="18"/>
                <w:lang w:val="ka-GE"/>
              </w:rPr>
              <w:t>Management of Entrepreneurship and Innovation Technologies</w:t>
            </w:r>
          </w:p>
          <w:p w:rsidR="008A42A5" w:rsidRPr="008A42A5" w:rsidRDefault="008A42A5" w:rsidP="008A42A5">
            <w:pPr>
              <w:pStyle w:val="ListParagraph"/>
              <w:numPr>
                <w:ilvl w:val="0"/>
                <w:numId w:val="4"/>
              </w:numPr>
              <w:ind w:left="34" w:hanging="142"/>
              <w:rPr>
                <w:rFonts w:ascii="Sylfaen" w:hAnsi="Sylfaen"/>
                <w:sz w:val="18"/>
                <w:szCs w:val="18"/>
                <w:lang w:val="ka-GE"/>
              </w:rPr>
            </w:pPr>
            <w:r w:rsidRPr="008A42A5">
              <w:rPr>
                <w:rFonts w:ascii="Sylfaen" w:hAnsi="Sylfaen"/>
                <w:sz w:val="18"/>
                <w:szCs w:val="18"/>
                <w:lang w:val="ka-GE"/>
              </w:rPr>
              <w:t xml:space="preserve">Landscape computer modeling </w:t>
            </w:r>
          </w:p>
        </w:tc>
        <w:tc>
          <w:tcPr>
            <w:tcW w:w="0" w:type="auto"/>
            <w:gridSpan w:val="2"/>
            <w:vMerge w:val="restart"/>
          </w:tcPr>
          <w:p w:rsidR="008A42A5" w:rsidRPr="00693D2C" w:rsidRDefault="008A42A5" w:rsidP="00D80BDC">
            <w:pPr>
              <w:jc w:val="center"/>
              <w:rPr>
                <w:rFonts w:ascii="Sylfaen" w:hAnsi="Sylfaen"/>
                <w:bCs/>
                <w:sz w:val="20"/>
                <w:szCs w:val="20"/>
                <w:lang w:eastAsia="en-US"/>
              </w:rPr>
            </w:pPr>
          </w:p>
        </w:tc>
        <w:tc>
          <w:tcPr>
            <w:tcW w:w="0" w:type="auto"/>
            <w:vMerge w:val="restart"/>
            <w:vAlign w:val="center"/>
          </w:tcPr>
          <w:p w:rsidR="008A42A5" w:rsidRPr="00693D2C" w:rsidRDefault="008A42A5" w:rsidP="00D80BDC">
            <w:pPr>
              <w:jc w:val="center"/>
              <w:rPr>
                <w:rFonts w:ascii="Sylfaen" w:hAnsi="Sylfaen"/>
                <w:bCs/>
                <w:sz w:val="20"/>
                <w:szCs w:val="20"/>
                <w:lang w:val="ru-RU" w:eastAsia="en-US"/>
              </w:rPr>
            </w:pPr>
            <w:r w:rsidRPr="008A42A5">
              <w:rPr>
                <w:rFonts w:ascii="Sylfaen" w:hAnsi="Sylfaen"/>
                <w:bCs/>
                <w:sz w:val="20"/>
                <w:szCs w:val="20"/>
                <w:lang w:val="ru-RU" w:eastAsia="en-US"/>
              </w:rPr>
              <w:t>5</w:t>
            </w:r>
          </w:p>
        </w:tc>
        <w:tc>
          <w:tcPr>
            <w:tcW w:w="0" w:type="auto"/>
            <w:vMerge w:val="restart"/>
          </w:tcPr>
          <w:p w:rsidR="008A42A5" w:rsidRPr="006E36D3" w:rsidRDefault="008A42A5" w:rsidP="00D80BDC">
            <w:pPr>
              <w:jc w:val="center"/>
              <w:rPr>
                <w:rFonts w:ascii="Sylfaen" w:hAnsi="Sylfaen"/>
                <w:sz w:val="20"/>
                <w:szCs w:val="20"/>
                <w:lang w:eastAsia="en-US"/>
              </w:rPr>
            </w:pPr>
          </w:p>
        </w:tc>
        <w:tc>
          <w:tcPr>
            <w:tcW w:w="0" w:type="auto"/>
            <w:vMerge w:val="restart"/>
          </w:tcPr>
          <w:p w:rsidR="008A42A5" w:rsidRPr="006E36D3" w:rsidRDefault="008A42A5" w:rsidP="00D80BDC">
            <w:pPr>
              <w:jc w:val="center"/>
              <w:rPr>
                <w:rFonts w:ascii="Sylfaen" w:hAnsi="Sylfaen"/>
                <w:sz w:val="20"/>
                <w:szCs w:val="20"/>
                <w:lang w:eastAsia="en-US"/>
              </w:rPr>
            </w:pPr>
          </w:p>
        </w:tc>
        <w:tc>
          <w:tcPr>
            <w:tcW w:w="6826" w:type="dxa"/>
          </w:tcPr>
          <w:p w:rsidR="008A42A5" w:rsidRPr="006E36D3" w:rsidRDefault="008A42A5" w:rsidP="00D80BDC">
            <w:pPr>
              <w:jc w:val="center"/>
              <w:rPr>
                <w:rFonts w:ascii="Sylfaen" w:hAnsi="Sylfaen"/>
                <w:sz w:val="20"/>
                <w:szCs w:val="20"/>
                <w:lang w:eastAsia="en-US"/>
              </w:rPr>
            </w:pPr>
          </w:p>
        </w:tc>
        <w:tc>
          <w:tcPr>
            <w:tcW w:w="1454" w:type="dxa"/>
          </w:tcPr>
          <w:p w:rsidR="008A42A5" w:rsidRPr="006E36D3" w:rsidRDefault="008A42A5" w:rsidP="00D80BDC">
            <w:pPr>
              <w:jc w:val="center"/>
              <w:rPr>
                <w:rFonts w:ascii="Sylfaen" w:hAnsi="Sylfaen"/>
                <w:sz w:val="20"/>
                <w:szCs w:val="20"/>
                <w:lang w:eastAsia="en-US"/>
              </w:rPr>
            </w:pPr>
          </w:p>
        </w:tc>
      </w:tr>
      <w:tr w:rsidR="008A42A5" w:rsidRPr="006E36D3" w:rsidTr="008A42A5">
        <w:trPr>
          <w:trHeight w:val="248"/>
        </w:trPr>
        <w:tc>
          <w:tcPr>
            <w:tcW w:w="2074" w:type="dxa"/>
            <w:vMerge/>
            <w:vAlign w:val="center"/>
          </w:tcPr>
          <w:p w:rsidR="008A42A5" w:rsidRPr="00C42227" w:rsidRDefault="008A42A5" w:rsidP="00D80BDC">
            <w:pPr>
              <w:rPr>
                <w:rFonts w:ascii="Sylfaen" w:hAnsi="Sylfaen"/>
                <w:sz w:val="18"/>
                <w:szCs w:val="18"/>
                <w:lang w:val="ka-GE"/>
              </w:rPr>
            </w:pPr>
          </w:p>
        </w:tc>
        <w:tc>
          <w:tcPr>
            <w:tcW w:w="0" w:type="auto"/>
            <w:gridSpan w:val="2"/>
            <w:vMerge/>
          </w:tcPr>
          <w:p w:rsidR="008A42A5" w:rsidRPr="00C42227" w:rsidRDefault="008A42A5" w:rsidP="00D80BDC">
            <w:pPr>
              <w:jc w:val="center"/>
              <w:rPr>
                <w:rFonts w:ascii="Sylfaen" w:hAnsi="Sylfaen"/>
                <w:sz w:val="18"/>
                <w:szCs w:val="18"/>
                <w:lang w:val="ka-GE"/>
              </w:rPr>
            </w:pPr>
          </w:p>
        </w:tc>
        <w:tc>
          <w:tcPr>
            <w:tcW w:w="0" w:type="auto"/>
            <w:vMerge/>
            <w:vAlign w:val="center"/>
          </w:tcPr>
          <w:p w:rsidR="008A42A5" w:rsidRPr="008A42A5" w:rsidRDefault="008A42A5" w:rsidP="00D80BDC">
            <w:pPr>
              <w:jc w:val="center"/>
              <w:rPr>
                <w:rFonts w:ascii="Sylfaen" w:hAnsi="Sylfaen"/>
                <w:bCs/>
                <w:sz w:val="20"/>
                <w:szCs w:val="20"/>
                <w:lang w:val="ru-RU" w:eastAsia="en-US"/>
              </w:rPr>
            </w:pPr>
          </w:p>
        </w:tc>
        <w:tc>
          <w:tcPr>
            <w:tcW w:w="0" w:type="auto"/>
            <w:vMerge/>
          </w:tcPr>
          <w:p w:rsidR="008A42A5" w:rsidRPr="00C42227" w:rsidRDefault="008A42A5" w:rsidP="00D80BDC">
            <w:pPr>
              <w:jc w:val="center"/>
              <w:rPr>
                <w:rFonts w:ascii="Sylfaen" w:hAnsi="Sylfaen"/>
                <w:sz w:val="18"/>
                <w:szCs w:val="18"/>
                <w:lang w:val="ka-GE"/>
              </w:rPr>
            </w:pPr>
          </w:p>
        </w:tc>
        <w:tc>
          <w:tcPr>
            <w:tcW w:w="0" w:type="auto"/>
            <w:vMerge/>
          </w:tcPr>
          <w:p w:rsidR="008A42A5" w:rsidRPr="00C42227" w:rsidRDefault="008A42A5" w:rsidP="00D80BDC">
            <w:pPr>
              <w:jc w:val="center"/>
              <w:rPr>
                <w:rFonts w:ascii="Sylfaen" w:hAnsi="Sylfaen"/>
                <w:sz w:val="18"/>
                <w:szCs w:val="18"/>
                <w:lang w:val="ka-GE"/>
              </w:rPr>
            </w:pPr>
          </w:p>
        </w:tc>
        <w:tc>
          <w:tcPr>
            <w:tcW w:w="6826" w:type="dxa"/>
          </w:tcPr>
          <w:p w:rsidR="008A42A5" w:rsidRPr="00C42227" w:rsidRDefault="008A42A5" w:rsidP="00D80BDC">
            <w:pPr>
              <w:jc w:val="both"/>
              <w:rPr>
                <w:rFonts w:ascii="Sylfaen" w:hAnsi="Sylfaen"/>
                <w:sz w:val="18"/>
                <w:szCs w:val="18"/>
                <w:lang w:val="ka-GE"/>
              </w:rPr>
            </w:pPr>
            <w:r w:rsidRPr="00C42227">
              <w:rPr>
                <w:rFonts w:ascii="Sylfaen" w:hAnsi="Sylfaen"/>
                <w:sz w:val="18"/>
                <w:szCs w:val="18"/>
                <w:lang w:val="ka-GE"/>
              </w:rPr>
              <w:t>To develop abilities-skills to prepare a conceptual and working documentation of the landscape architecture, project structure, visualization and presentation skills with the help of 2D and 3D computer graphics. To facilitate formation of highly qualified researchers-designers.</w:t>
            </w:r>
          </w:p>
        </w:tc>
        <w:tc>
          <w:tcPr>
            <w:tcW w:w="1454" w:type="dxa"/>
          </w:tcPr>
          <w:p w:rsidR="008A42A5" w:rsidRPr="006E36D3" w:rsidRDefault="008A42A5" w:rsidP="00D80BDC">
            <w:pPr>
              <w:jc w:val="center"/>
              <w:rPr>
                <w:rFonts w:ascii="Sylfaen" w:hAnsi="Sylfaen"/>
                <w:sz w:val="20"/>
                <w:szCs w:val="20"/>
                <w:lang w:eastAsia="en-US"/>
              </w:rPr>
            </w:pPr>
          </w:p>
        </w:tc>
      </w:tr>
      <w:tr w:rsidR="00FD5EAC" w:rsidRPr="006E36D3" w:rsidTr="008A42A5">
        <w:trPr>
          <w:trHeight w:val="248"/>
        </w:trPr>
        <w:tc>
          <w:tcPr>
            <w:tcW w:w="2074" w:type="dxa"/>
            <w:vAlign w:val="center"/>
          </w:tcPr>
          <w:p w:rsidR="00FD5EAC" w:rsidRPr="00C42227" w:rsidRDefault="00FD5EAC" w:rsidP="00D80BDC">
            <w:pPr>
              <w:rPr>
                <w:rFonts w:ascii="Sylfaen" w:hAnsi="Sylfaen"/>
                <w:sz w:val="18"/>
                <w:szCs w:val="18"/>
                <w:lang w:val="ka-GE"/>
              </w:rPr>
            </w:pPr>
            <w:r w:rsidRPr="00C42227">
              <w:rPr>
                <w:rFonts w:ascii="Sylfaen" w:hAnsi="Sylfaen"/>
                <w:sz w:val="18"/>
                <w:szCs w:val="18"/>
                <w:lang w:val="ka-GE"/>
              </w:rPr>
              <w:t>Landscape Design Basics</w:t>
            </w:r>
          </w:p>
        </w:tc>
        <w:tc>
          <w:tcPr>
            <w:tcW w:w="0" w:type="auto"/>
            <w:gridSpan w:val="2"/>
          </w:tcPr>
          <w:p w:rsidR="00FD5EAC" w:rsidRPr="00C42227" w:rsidRDefault="00FD5EAC" w:rsidP="00D80BDC">
            <w:pPr>
              <w:jc w:val="center"/>
              <w:rPr>
                <w:rFonts w:ascii="Sylfaen" w:hAnsi="Sylfaen"/>
                <w:sz w:val="18"/>
                <w:szCs w:val="18"/>
                <w:lang w:val="ka-GE"/>
              </w:rPr>
            </w:pPr>
          </w:p>
        </w:tc>
        <w:tc>
          <w:tcPr>
            <w:tcW w:w="0" w:type="auto"/>
            <w:vAlign w:val="center"/>
          </w:tcPr>
          <w:p w:rsidR="00FD5EAC" w:rsidRPr="008A42A5" w:rsidRDefault="00FD5EAC" w:rsidP="00D80BDC">
            <w:pPr>
              <w:jc w:val="center"/>
              <w:rPr>
                <w:rFonts w:ascii="Sylfaen" w:hAnsi="Sylfaen"/>
                <w:bCs/>
                <w:sz w:val="20"/>
                <w:szCs w:val="20"/>
                <w:lang w:val="ru-RU" w:eastAsia="en-US"/>
              </w:rPr>
            </w:pPr>
            <w:r w:rsidRPr="008A42A5">
              <w:rPr>
                <w:rFonts w:ascii="Sylfaen" w:hAnsi="Sylfaen"/>
                <w:bCs/>
                <w:sz w:val="20"/>
                <w:szCs w:val="20"/>
                <w:lang w:val="ru-RU" w:eastAsia="en-US"/>
              </w:rPr>
              <w:t>5</w:t>
            </w:r>
          </w:p>
        </w:tc>
        <w:tc>
          <w:tcPr>
            <w:tcW w:w="0" w:type="auto"/>
          </w:tcPr>
          <w:p w:rsidR="00FD5EAC" w:rsidRPr="00C42227" w:rsidRDefault="00FD5EAC" w:rsidP="00D80BDC">
            <w:pPr>
              <w:jc w:val="center"/>
              <w:rPr>
                <w:rFonts w:ascii="Sylfaen" w:hAnsi="Sylfaen"/>
                <w:sz w:val="18"/>
                <w:szCs w:val="18"/>
                <w:lang w:val="ka-GE"/>
              </w:rPr>
            </w:pPr>
          </w:p>
        </w:tc>
        <w:tc>
          <w:tcPr>
            <w:tcW w:w="0" w:type="auto"/>
          </w:tcPr>
          <w:p w:rsidR="00FD5EAC" w:rsidRPr="00C42227" w:rsidRDefault="00FD5EAC" w:rsidP="00D80BDC">
            <w:pPr>
              <w:jc w:val="center"/>
              <w:rPr>
                <w:rFonts w:ascii="Sylfaen" w:hAnsi="Sylfaen"/>
                <w:sz w:val="18"/>
                <w:szCs w:val="18"/>
                <w:lang w:val="ka-GE"/>
              </w:rPr>
            </w:pPr>
          </w:p>
        </w:tc>
        <w:tc>
          <w:tcPr>
            <w:tcW w:w="6826" w:type="dxa"/>
          </w:tcPr>
          <w:p w:rsidR="00FD5EAC" w:rsidRPr="00C42227" w:rsidRDefault="00FD5EAC" w:rsidP="00D80BDC">
            <w:pPr>
              <w:jc w:val="both"/>
              <w:rPr>
                <w:rFonts w:ascii="Sylfaen" w:hAnsi="Sylfaen"/>
                <w:sz w:val="18"/>
                <w:szCs w:val="18"/>
                <w:lang w:val="ka-GE"/>
              </w:rPr>
            </w:pPr>
            <w:r w:rsidRPr="00C42227">
              <w:rPr>
                <w:rFonts w:ascii="Sylfaen" w:hAnsi="Sylfaen"/>
                <w:sz w:val="18"/>
                <w:szCs w:val="18"/>
                <w:lang w:val="ka-GE"/>
              </w:rPr>
              <w:t>To teach MA students the basics of landscape design, landscape architecture development stages, styles, directions and trends in landscape design; to provide the students with foreign and domestic examples of landscape architecture. In addition, the course aims to enable the MA students to acquire an ability to use environmental-friendly approaches and spatial thinking skills in the context of broader ecological requirements.</w:t>
            </w:r>
          </w:p>
        </w:tc>
        <w:tc>
          <w:tcPr>
            <w:tcW w:w="1454" w:type="dxa"/>
          </w:tcPr>
          <w:p w:rsidR="00FD5EAC" w:rsidRPr="006E36D3" w:rsidRDefault="00FD5EAC" w:rsidP="00D80BDC">
            <w:pPr>
              <w:jc w:val="center"/>
              <w:rPr>
                <w:rFonts w:ascii="Sylfaen" w:hAnsi="Sylfaen"/>
                <w:sz w:val="20"/>
                <w:szCs w:val="20"/>
                <w:lang w:eastAsia="en-US"/>
              </w:rPr>
            </w:pPr>
          </w:p>
        </w:tc>
      </w:tr>
      <w:tr w:rsidR="008A42A5" w:rsidRPr="006E36D3" w:rsidTr="008A42A5">
        <w:trPr>
          <w:trHeight w:val="248"/>
        </w:trPr>
        <w:tc>
          <w:tcPr>
            <w:tcW w:w="2074" w:type="dxa"/>
            <w:vMerge w:val="restart"/>
            <w:vAlign w:val="center"/>
          </w:tcPr>
          <w:p w:rsidR="008A42A5" w:rsidRPr="00C42227" w:rsidRDefault="008A42A5" w:rsidP="00D80BDC">
            <w:pPr>
              <w:rPr>
                <w:rFonts w:ascii="Sylfaen" w:hAnsi="Sylfaen"/>
                <w:sz w:val="18"/>
                <w:szCs w:val="18"/>
                <w:lang w:val="ka-GE"/>
              </w:rPr>
            </w:pPr>
            <w:r>
              <w:rPr>
                <w:rFonts w:ascii="Sylfaen" w:hAnsi="Sylfaen"/>
                <w:sz w:val="18"/>
                <w:szCs w:val="18"/>
              </w:rPr>
              <w:t xml:space="preserve">1. </w:t>
            </w:r>
            <w:r w:rsidRPr="00C42227">
              <w:rPr>
                <w:rFonts w:ascii="Sylfaen" w:hAnsi="Sylfaen"/>
                <w:sz w:val="18"/>
                <w:szCs w:val="18"/>
                <w:lang w:val="ka-GE"/>
              </w:rPr>
              <w:t>Urban Ecology, City and Environmental Problems</w:t>
            </w:r>
          </w:p>
          <w:p w:rsidR="008A42A5" w:rsidRDefault="008A42A5" w:rsidP="00D80BDC">
            <w:pPr>
              <w:rPr>
                <w:rFonts w:ascii="Sylfaen" w:hAnsi="Sylfaen"/>
                <w:sz w:val="18"/>
                <w:szCs w:val="18"/>
              </w:rPr>
            </w:pPr>
            <w:r>
              <w:rPr>
                <w:rFonts w:ascii="Sylfaen" w:hAnsi="Sylfaen"/>
                <w:sz w:val="18"/>
                <w:szCs w:val="18"/>
              </w:rPr>
              <w:t xml:space="preserve">2. </w:t>
            </w:r>
            <w:r w:rsidRPr="00C42227">
              <w:rPr>
                <w:rFonts w:ascii="Sylfaen" w:hAnsi="Sylfaen"/>
                <w:sz w:val="18"/>
                <w:szCs w:val="18"/>
                <w:lang w:val="ka-GE"/>
              </w:rPr>
              <w:t xml:space="preserve">The history of landscape architecture - the basic styles and </w:t>
            </w:r>
            <w:r w:rsidRPr="00C42227">
              <w:rPr>
                <w:rFonts w:ascii="Sylfaen" w:hAnsi="Sylfaen"/>
                <w:sz w:val="18"/>
                <w:szCs w:val="18"/>
                <w:lang w:val="ka-GE"/>
              </w:rPr>
              <w:lastRenderedPageBreak/>
              <w:t>trends</w:t>
            </w:r>
          </w:p>
          <w:p w:rsidR="009E7DC5" w:rsidRPr="009E7DC5" w:rsidRDefault="009E7DC5" w:rsidP="00D80BDC">
            <w:pPr>
              <w:rPr>
                <w:rFonts w:ascii="Sylfaen" w:hAnsi="Sylfaen"/>
                <w:sz w:val="18"/>
                <w:szCs w:val="18"/>
              </w:rPr>
            </w:pPr>
          </w:p>
        </w:tc>
        <w:tc>
          <w:tcPr>
            <w:tcW w:w="0" w:type="auto"/>
            <w:gridSpan w:val="2"/>
            <w:vMerge w:val="restart"/>
          </w:tcPr>
          <w:p w:rsidR="008A42A5" w:rsidRPr="00C42227" w:rsidRDefault="008A42A5" w:rsidP="00D80BDC">
            <w:pPr>
              <w:jc w:val="center"/>
              <w:rPr>
                <w:rFonts w:ascii="Sylfaen" w:hAnsi="Sylfaen"/>
                <w:sz w:val="18"/>
                <w:szCs w:val="18"/>
                <w:lang w:val="ka-GE"/>
              </w:rPr>
            </w:pPr>
          </w:p>
        </w:tc>
        <w:tc>
          <w:tcPr>
            <w:tcW w:w="0" w:type="auto"/>
            <w:vMerge w:val="restart"/>
            <w:vAlign w:val="center"/>
          </w:tcPr>
          <w:p w:rsidR="008A42A5" w:rsidRPr="008A42A5" w:rsidRDefault="008A42A5" w:rsidP="00D80BDC">
            <w:pPr>
              <w:jc w:val="center"/>
              <w:rPr>
                <w:rFonts w:ascii="Sylfaen" w:hAnsi="Sylfaen"/>
                <w:bCs/>
                <w:sz w:val="20"/>
                <w:szCs w:val="20"/>
                <w:lang w:val="ru-RU" w:eastAsia="en-US"/>
              </w:rPr>
            </w:pPr>
            <w:r w:rsidRPr="008A42A5">
              <w:rPr>
                <w:rFonts w:ascii="Sylfaen" w:hAnsi="Sylfaen"/>
                <w:bCs/>
                <w:sz w:val="20"/>
                <w:szCs w:val="20"/>
                <w:lang w:val="ru-RU" w:eastAsia="en-US"/>
              </w:rPr>
              <w:t>5</w:t>
            </w:r>
          </w:p>
        </w:tc>
        <w:tc>
          <w:tcPr>
            <w:tcW w:w="0" w:type="auto"/>
            <w:vMerge w:val="restart"/>
          </w:tcPr>
          <w:p w:rsidR="008A42A5" w:rsidRPr="00C42227" w:rsidRDefault="008A42A5" w:rsidP="00D80BDC">
            <w:pPr>
              <w:jc w:val="center"/>
              <w:rPr>
                <w:rFonts w:ascii="Sylfaen" w:hAnsi="Sylfaen"/>
                <w:sz w:val="18"/>
                <w:szCs w:val="18"/>
                <w:lang w:val="ka-GE"/>
              </w:rPr>
            </w:pPr>
          </w:p>
        </w:tc>
        <w:tc>
          <w:tcPr>
            <w:tcW w:w="0" w:type="auto"/>
            <w:vMerge w:val="restart"/>
          </w:tcPr>
          <w:p w:rsidR="008A42A5" w:rsidRPr="00C42227" w:rsidRDefault="008A42A5" w:rsidP="00D80BDC">
            <w:pPr>
              <w:jc w:val="center"/>
              <w:rPr>
                <w:rFonts w:ascii="Sylfaen" w:hAnsi="Sylfaen"/>
                <w:sz w:val="18"/>
                <w:szCs w:val="18"/>
                <w:lang w:val="ka-GE"/>
              </w:rPr>
            </w:pPr>
          </w:p>
        </w:tc>
        <w:tc>
          <w:tcPr>
            <w:tcW w:w="6826" w:type="dxa"/>
          </w:tcPr>
          <w:p w:rsidR="008A42A5" w:rsidRPr="00C42227" w:rsidRDefault="008A42A5" w:rsidP="00D80BDC">
            <w:pPr>
              <w:jc w:val="both"/>
              <w:rPr>
                <w:rFonts w:ascii="Sylfaen" w:hAnsi="Sylfaen"/>
                <w:sz w:val="18"/>
                <w:szCs w:val="18"/>
                <w:lang w:val="ka-GE"/>
              </w:rPr>
            </w:pPr>
            <w:r w:rsidRPr="00C42227">
              <w:rPr>
                <w:rFonts w:ascii="Sylfaen" w:hAnsi="Sylfaen"/>
                <w:sz w:val="18"/>
                <w:szCs w:val="18"/>
                <w:lang w:val="ka-GE"/>
              </w:rPr>
              <w:t>Studying ecological problems of the city and mastering urban planning analysis skills</w:t>
            </w:r>
          </w:p>
        </w:tc>
        <w:tc>
          <w:tcPr>
            <w:tcW w:w="1454" w:type="dxa"/>
          </w:tcPr>
          <w:p w:rsidR="008A42A5" w:rsidRPr="006E36D3" w:rsidRDefault="008A42A5" w:rsidP="00D80BDC">
            <w:pPr>
              <w:jc w:val="center"/>
              <w:rPr>
                <w:rFonts w:ascii="Sylfaen" w:hAnsi="Sylfaen"/>
                <w:sz w:val="20"/>
                <w:szCs w:val="20"/>
                <w:lang w:eastAsia="en-US"/>
              </w:rPr>
            </w:pPr>
          </w:p>
        </w:tc>
      </w:tr>
      <w:tr w:rsidR="008A42A5" w:rsidRPr="006E36D3" w:rsidTr="008A42A5">
        <w:trPr>
          <w:trHeight w:val="248"/>
        </w:trPr>
        <w:tc>
          <w:tcPr>
            <w:tcW w:w="2074" w:type="dxa"/>
            <w:vMerge/>
            <w:vAlign w:val="center"/>
          </w:tcPr>
          <w:p w:rsidR="008A42A5" w:rsidRPr="00C42227" w:rsidRDefault="008A42A5" w:rsidP="00D80BDC">
            <w:pPr>
              <w:rPr>
                <w:rFonts w:ascii="Sylfaen" w:hAnsi="Sylfaen"/>
                <w:sz w:val="18"/>
                <w:szCs w:val="18"/>
                <w:lang w:val="ka-GE"/>
              </w:rPr>
            </w:pPr>
          </w:p>
        </w:tc>
        <w:tc>
          <w:tcPr>
            <w:tcW w:w="0" w:type="auto"/>
            <w:gridSpan w:val="2"/>
            <w:vMerge/>
          </w:tcPr>
          <w:p w:rsidR="008A42A5" w:rsidRPr="00C42227" w:rsidRDefault="008A42A5" w:rsidP="00D80BDC">
            <w:pPr>
              <w:jc w:val="center"/>
              <w:rPr>
                <w:rFonts w:ascii="Sylfaen" w:hAnsi="Sylfaen"/>
                <w:sz w:val="18"/>
                <w:szCs w:val="18"/>
                <w:lang w:val="ka-GE"/>
              </w:rPr>
            </w:pPr>
          </w:p>
        </w:tc>
        <w:tc>
          <w:tcPr>
            <w:tcW w:w="0" w:type="auto"/>
            <w:vMerge/>
            <w:vAlign w:val="center"/>
          </w:tcPr>
          <w:p w:rsidR="008A42A5" w:rsidRPr="00C42227" w:rsidRDefault="008A42A5" w:rsidP="00D80BDC">
            <w:pPr>
              <w:jc w:val="center"/>
              <w:rPr>
                <w:rFonts w:ascii="Sylfaen" w:hAnsi="Sylfaen"/>
                <w:sz w:val="18"/>
                <w:szCs w:val="18"/>
                <w:lang w:val="ka-GE"/>
              </w:rPr>
            </w:pPr>
          </w:p>
        </w:tc>
        <w:tc>
          <w:tcPr>
            <w:tcW w:w="0" w:type="auto"/>
            <w:vMerge/>
          </w:tcPr>
          <w:p w:rsidR="008A42A5" w:rsidRPr="00C42227" w:rsidRDefault="008A42A5" w:rsidP="00D80BDC">
            <w:pPr>
              <w:jc w:val="center"/>
              <w:rPr>
                <w:rFonts w:ascii="Sylfaen" w:hAnsi="Sylfaen"/>
                <w:sz w:val="18"/>
                <w:szCs w:val="18"/>
                <w:lang w:val="ka-GE"/>
              </w:rPr>
            </w:pPr>
          </w:p>
        </w:tc>
        <w:tc>
          <w:tcPr>
            <w:tcW w:w="0" w:type="auto"/>
            <w:vMerge/>
          </w:tcPr>
          <w:p w:rsidR="008A42A5" w:rsidRPr="00C42227" w:rsidRDefault="008A42A5" w:rsidP="00D80BDC">
            <w:pPr>
              <w:jc w:val="center"/>
              <w:rPr>
                <w:rFonts w:ascii="Sylfaen" w:hAnsi="Sylfaen"/>
                <w:sz w:val="18"/>
                <w:szCs w:val="18"/>
                <w:lang w:val="ka-GE"/>
              </w:rPr>
            </w:pPr>
          </w:p>
        </w:tc>
        <w:tc>
          <w:tcPr>
            <w:tcW w:w="6826" w:type="dxa"/>
          </w:tcPr>
          <w:p w:rsidR="008A42A5" w:rsidRPr="00C42227" w:rsidRDefault="008A42A5" w:rsidP="00D80BDC">
            <w:pPr>
              <w:jc w:val="both"/>
              <w:rPr>
                <w:rFonts w:ascii="Sylfaen" w:hAnsi="Sylfaen"/>
                <w:sz w:val="18"/>
                <w:szCs w:val="18"/>
                <w:lang w:val="ka-GE"/>
              </w:rPr>
            </w:pPr>
            <w:r w:rsidRPr="00C42227">
              <w:rPr>
                <w:rFonts w:ascii="Sylfaen" w:hAnsi="Sylfaen"/>
                <w:sz w:val="18"/>
                <w:szCs w:val="18"/>
                <w:lang w:val="ka-GE"/>
              </w:rPr>
              <w:t xml:space="preserve">To teach MA students the basics of landscape design, landscape architecture development stages, styles, directions and trends in landscape design; inform the students about foreign and domestic examples of landscape architecture. In addition, the course aims to enable the MA students to acquire an ability to use environmental-friendly approaches and spatial thinking skills in the context of broader ecological </w:t>
            </w:r>
            <w:r w:rsidRPr="00C42227">
              <w:rPr>
                <w:rFonts w:ascii="Sylfaen" w:hAnsi="Sylfaen"/>
                <w:sz w:val="18"/>
                <w:szCs w:val="18"/>
                <w:lang w:val="ka-GE"/>
              </w:rPr>
              <w:lastRenderedPageBreak/>
              <w:t>requirements.</w:t>
            </w:r>
          </w:p>
        </w:tc>
        <w:tc>
          <w:tcPr>
            <w:tcW w:w="1454" w:type="dxa"/>
          </w:tcPr>
          <w:p w:rsidR="008A42A5" w:rsidRPr="006E36D3" w:rsidRDefault="008A42A5" w:rsidP="00D80BDC">
            <w:pPr>
              <w:jc w:val="center"/>
              <w:rPr>
                <w:rFonts w:ascii="Sylfaen" w:hAnsi="Sylfaen"/>
                <w:sz w:val="20"/>
                <w:szCs w:val="20"/>
                <w:lang w:eastAsia="en-US"/>
              </w:rPr>
            </w:pPr>
          </w:p>
        </w:tc>
      </w:tr>
      <w:tr w:rsidR="009E7DC5" w:rsidRPr="006E36D3" w:rsidTr="008A42A5">
        <w:trPr>
          <w:trHeight w:val="248"/>
        </w:trPr>
        <w:tc>
          <w:tcPr>
            <w:tcW w:w="2074" w:type="dxa"/>
            <w:vMerge w:val="restart"/>
            <w:vAlign w:val="center"/>
          </w:tcPr>
          <w:p w:rsidR="009E7DC5" w:rsidRPr="009E7DC5" w:rsidRDefault="009E7DC5" w:rsidP="009E7DC5">
            <w:pPr>
              <w:pStyle w:val="ListParagraph"/>
              <w:numPr>
                <w:ilvl w:val="0"/>
                <w:numId w:val="6"/>
              </w:numPr>
              <w:ind w:left="34" w:hanging="142"/>
              <w:rPr>
                <w:rFonts w:ascii="Sylfaen" w:hAnsi="Sylfaen"/>
                <w:sz w:val="18"/>
                <w:szCs w:val="18"/>
                <w:lang w:val="ka-GE"/>
              </w:rPr>
            </w:pPr>
            <w:r w:rsidRPr="009E7DC5">
              <w:rPr>
                <w:rFonts w:ascii="Sylfaen" w:hAnsi="Sylfaen"/>
                <w:sz w:val="18"/>
                <w:szCs w:val="18"/>
                <w:lang w:val="ka-GE"/>
              </w:rPr>
              <w:lastRenderedPageBreak/>
              <w:t>Town planning structure formation</w:t>
            </w:r>
          </w:p>
          <w:p w:rsidR="009E7DC5" w:rsidRPr="009E7DC5" w:rsidRDefault="009E7DC5" w:rsidP="009E7DC5">
            <w:pPr>
              <w:pStyle w:val="ListParagraph"/>
              <w:numPr>
                <w:ilvl w:val="0"/>
                <w:numId w:val="6"/>
              </w:numPr>
              <w:ind w:left="34" w:hanging="142"/>
              <w:rPr>
                <w:rFonts w:ascii="Sylfaen" w:hAnsi="Sylfaen"/>
                <w:sz w:val="18"/>
                <w:szCs w:val="18"/>
                <w:lang w:val="ka-GE"/>
              </w:rPr>
            </w:pPr>
            <w:r w:rsidRPr="009E7DC5">
              <w:rPr>
                <w:rFonts w:ascii="Sylfaen" w:hAnsi="Sylfaen"/>
                <w:sz w:val="18"/>
                <w:szCs w:val="18"/>
                <w:lang w:val="ka-GE"/>
              </w:rPr>
              <w:t>Landscape design: designing square in urban environment</w:t>
            </w:r>
          </w:p>
        </w:tc>
        <w:tc>
          <w:tcPr>
            <w:tcW w:w="0" w:type="auto"/>
            <w:gridSpan w:val="2"/>
            <w:vMerge w:val="restart"/>
          </w:tcPr>
          <w:p w:rsidR="009E7DC5" w:rsidRPr="00C42227" w:rsidRDefault="009E7DC5" w:rsidP="00D80BDC">
            <w:pPr>
              <w:jc w:val="center"/>
              <w:rPr>
                <w:rFonts w:ascii="Sylfaen" w:hAnsi="Sylfaen"/>
                <w:sz w:val="18"/>
                <w:szCs w:val="18"/>
                <w:lang w:val="ka-GE"/>
              </w:rPr>
            </w:pPr>
          </w:p>
        </w:tc>
        <w:tc>
          <w:tcPr>
            <w:tcW w:w="0" w:type="auto"/>
            <w:vMerge w:val="restart"/>
            <w:vAlign w:val="center"/>
          </w:tcPr>
          <w:p w:rsidR="009E7DC5" w:rsidRPr="00C42227" w:rsidRDefault="009E7DC5" w:rsidP="009E7DC5">
            <w:pPr>
              <w:jc w:val="center"/>
              <w:rPr>
                <w:rFonts w:ascii="Sylfaen" w:hAnsi="Sylfaen"/>
                <w:sz w:val="18"/>
                <w:szCs w:val="18"/>
                <w:lang w:val="ka-GE"/>
              </w:rPr>
            </w:pPr>
            <w:r>
              <w:rPr>
                <w:rFonts w:ascii="Sylfaen" w:hAnsi="Sylfaen"/>
                <w:sz w:val="18"/>
                <w:szCs w:val="18"/>
              </w:rPr>
              <w:t>5</w:t>
            </w:r>
          </w:p>
        </w:tc>
        <w:tc>
          <w:tcPr>
            <w:tcW w:w="0" w:type="auto"/>
            <w:vMerge w:val="restart"/>
          </w:tcPr>
          <w:p w:rsidR="009E7DC5" w:rsidRPr="00C42227" w:rsidRDefault="009E7DC5" w:rsidP="00D80BDC">
            <w:pPr>
              <w:jc w:val="center"/>
              <w:rPr>
                <w:rFonts w:ascii="Sylfaen" w:hAnsi="Sylfaen"/>
                <w:sz w:val="18"/>
                <w:szCs w:val="18"/>
                <w:lang w:val="ka-GE"/>
              </w:rPr>
            </w:pPr>
          </w:p>
        </w:tc>
        <w:tc>
          <w:tcPr>
            <w:tcW w:w="0" w:type="auto"/>
            <w:vMerge w:val="restart"/>
          </w:tcPr>
          <w:p w:rsidR="009E7DC5" w:rsidRPr="00C42227" w:rsidRDefault="009E7DC5" w:rsidP="00D80BDC">
            <w:pPr>
              <w:jc w:val="center"/>
              <w:rPr>
                <w:rFonts w:ascii="Sylfaen" w:hAnsi="Sylfaen"/>
                <w:sz w:val="18"/>
                <w:szCs w:val="18"/>
                <w:lang w:val="ka-GE"/>
              </w:rPr>
            </w:pPr>
          </w:p>
        </w:tc>
        <w:tc>
          <w:tcPr>
            <w:tcW w:w="6826" w:type="dxa"/>
          </w:tcPr>
          <w:p w:rsidR="009E7DC5" w:rsidRPr="00C42227" w:rsidRDefault="009E7DC5" w:rsidP="00D80BDC">
            <w:pPr>
              <w:jc w:val="both"/>
              <w:rPr>
                <w:rFonts w:ascii="Sylfaen" w:hAnsi="Sylfaen"/>
                <w:sz w:val="18"/>
                <w:szCs w:val="18"/>
                <w:lang w:val="ka-GE"/>
              </w:rPr>
            </w:pPr>
            <w:r w:rsidRPr="00C42227">
              <w:rPr>
                <w:rFonts w:ascii="Sylfaen" w:hAnsi="Sylfaen"/>
                <w:sz w:val="18"/>
                <w:szCs w:val="18"/>
                <w:lang w:val="ka-GE"/>
              </w:rPr>
              <w:t>The course is designed to introduce graduate students to the principles of town planning.</w:t>
            </w:r>
          </w:p>
        </w:tc>
        <w:tc>
          <w:tcPr>
            <w:tcW w:w="1454" w:type="dxa"/>
          </w:tcPr>
          <w:p w:rsidR="009E7DC5" w:rsidRPr="006E36D3" w:rsidRDefault="009E7DC5" w:rsidP="00D80BDC">
            <w:pPr>
              <w:jc w:val="center"/>
              <w:rPr>
                <w:rFonts w:ascii="Sylfaen" w:hAnsi="Sylfaen"/>
                <w:sz w:val="20"/>
                <w:szCs w:val="20"/>
                <w:lang w:eastAsia="en-US"/>
              </w:rPr>
            </w:pPr>
          </w:p>
        </w:tc>
      </w:tr>
      <w:tr w:rsidR="009E7DC5" w:rsidRPr="006E36D3" w:rsidTr="009E7DC5">
        <w:trPr>
          <w:trHeight w:val="248"/>
        </w:trPr>
        <w:tc>
          <w:tcPr>
            <w:tcW w:w="2074" w:type="dxa"/>
            <w:vMerge/>
            <w:vAlign w:val="center"/>
          </w:tcPr>
          <w:p w:rsidR="009E7DC5" w:rsidRPr="00C42227" w:rsidRDefault="009E7DC5" w:rsidP="00C42227">
            <w:pPr>
              <w:rPr>
                <w:rFonts w:ascii="Sylfaen" w:hAnsi="Sylfaen"/>
                <w:sz w:val="18"/>
                <w:szCs w:val="18"/>
                <w:lang w:val="ka-GE"/>
              </w:rPr>
            </w:pPr>
          </w:p>
        </w:tc>
        <w:tc>
          <w:tcPr>
            <w:tcW w:w="0" w:type="auto"/>
            <w:gridSpan w:val="2"/>
            <w:vMerge/>
          </w:tcPr>
          <w:p w:rsidR="009E7DC5" w:rsidRPr="00C42227" w:rsidRDefault="009E7DC5" w:rsidP="00C42227">
            <w:pPr>
              <w:rPr>
                <w:rFonts w:ascii="Sylfaen" w:hAnsi="Sylfaen"/>
                <w:sz w:val="18"/>
                <w:szCs w:val="18"/>
                <w:lang w:val="ka-GE"/>
              </w:rPr>
            </w:pPr>
          </w:p>
        </w:tc>
        <w:tc>
          <w:tcPr>
            <w:tcW w:w="0" w:type="auto"/>
            <w:vMerge/>
            <w:vAlign w:val="center"/>
          </w:tcPr>
          <w:p w:rsidR="009E7DC5" w:rsidRPr="009E7DC5" w:rsidRDefault="009E7DC5" w:rsidP="009E7DC5">
            <w:pPr>
              <w:jc w:val="center"/>
              <w:rPr>
                <w:rFonts w:ascii="Sylfaen" w:hAnsi="Sylfaen"/>
                <w:sz w:val="18"/>
                <w:szCs w:val="18"/>
              </w:rPr>
            </w:pPr>
          </w:p>
        </w:tc>
        <w:tc>
          <w:tcPr>
            <w:tcW w:w="0" w:type="auto"/>
            <w:vMerge/>
          </w:tcPr>
          <w:p w:rsidR="009E7DC5" w:rsidRPr="00C42227" w:rsidRDefault="009E7DC5" w:rsidP="00C42227">
            <w:pPr>
              <w:rPr>
                <w:rFonts w:ascii="Sylfaen" w:hAnsi="Sylfaen"/>
                <w:sz w:val="18"/>
                <w:szCs w:val="18"/>
                <w:lang w:val="ka-GE"/>
              </w:rPr>
            </w:pPr>
          </w:p>
        </w:tc>
        <w:tc>
          <w:tcPr>
            <w:tcW w:w="0" w:type="auto"/>
            <w:vMerge/>
          </w:tcPr>
          <w:p w:rsidR="009E7DC5" w:rsidRPr="00C42227" w:rsidRDefault="009E7DC5" w:rsidP="00C42227">
            <w:pPr>
              <w:rPr>
                <w:rFonts w:ascii="Sylfaen" w:hAnsi="Sylfaen"/>
                <w:sz w:val="18"/>
                <w:szCs w:val="18"/>
                <w:lang w:val="ka-GE"/>
              </w:rPr>
            </w:pPr>
          </w:p>
        </w:tc>
        <w:tc>
          <w:tcPr>
            <w:tcW w:w="6826" w:type="dxa"/>
          </w:tcPr>
          <w:p w:rsidR="009E7DC5" w:rsidRPr="00C42227" w:rsidRDefault="009E7DC5" w:rsidP="00C42227">
            <w:pPr>
              <w:rPr>
                <w:rFonts w:ascii="Sylfaen" w:hAnsi="Sylfaen"/>
                <w:sz w:val="18"/>
                <w:szCs w:val="18"/>
                <w:lang w:val="ka-GE"/>
              </w:rPr>
            </w:pPr>
            <w:r w:rsidRPr="00C42227">
              <w:rPr>
                <w:rFonts w:ascii="Sylfaen" w:hAnsi="Sylfaen"/>
                <w:sz w:val="18"/>
                <w:szCs w:val="18"/>
                <w:lang w:val="ka-GE"/>
              </w:rPr>
              <w:t>The discipline is designed to create conditions for training professional landscape architects having an ability of broad and creative thinking, who will be able to solve a variety of environmental problems.</w:t>
            </w:r>
          </w:p>
        </w:tc>
        <w:tc>
          <w:tcPr>
            <w:tcW w:w="1454" w:type="dxa"/>
          </w:tcPr>
          <w:p w:rsidR="009E7DC5" w:rsidRPr="006E36D3" w:rsidRDefault="009E7DC5" w:rsidP="00D80BDC">
            <w:pPr>
              <w:jc w:val="center"/>
              <w:rPr>
                <w:rFonts w:ascii="Sylfaen" w:hAnsi="Sylfaen"/>
                <w:sz w:val="20"/>
                <w:szCs w:val="20"/>
                <w:lang w:eastAsia="en-US"/>
              </w:rPr>
            </w:pPr>
          </w:p>
        </w:tc>
      </w:tr>
      <w:tr w:rsidR="008A42A5" w:rsidRPr="006E36D3" w:rsidTr="008A42A5">
        <w:trPr>
          <w:trHeight w:val="248"/>
        </w:trPr>
        <w:tc>
          <w:tcPr>
            <w:tcW w:w="2074" w:type="dxa"/>
            <w:vMerge w:val="restart"/>
            <w:vAlign w:val="center"/>
          </w:tcPr>
          <w:p w:rsidR="008A42A5" w:rsidRPr="008A42A5" w:rsidRDefault="008A42A5" w:rsidP="008A42A5">
            <w:pPr>
              <w:pStyle w:val="ListParagraph"/>
              <w:numPr>
                <w:ilvl w:val="0"/>
                <w:numId w:val="5"/>
              </w:numPr>
              <w:ind w:left="34" w:hanging="142"/>
              <w:rPr>
                <w:rFonts w:ascii="Sylfaen" w:hAnsi="Sylfaen"/>
                <w:sz w:val="18"/>
                <w:szCs w:val="18"/>
                <w:lang w:val="ka-GE"/>
              </w:rPr>
            </w:pPr>
            <w:r w:rsidRPr="008A42A5">
              <w:rPr>
                <w:rFonts w:ascii="Sylfaen" w:hAnsi="Sylfaen"/>
                <w:sz w:val="18"/>
                <w:szCs w:val="18"/>
                <w:lang w:val="ka-GE"/>
              </w:rPr>
              <w:t>The theoretical basis of urban reconstruction</w:t>
            </w:r>
          </w:p>
          <w:p w:rsidR="008A42A5" w:rsidRPr="008A42A5" w:rsidRDefault="008A42A5" w:rsidP="008A42A5">
            <w:pPr>
              <w:pStyle w:val="ListParagraph"/>
              <w:numPr>
                <w:ilvl w:val="0"/>
                <w:numId w:val="5"/>
              </w:numPr>
              <w:ind w:left="34" w:hanging="142"/>
              <w:rPr>
                <w:rFonts w:ascii="Sylfaen" w:hAnsi="Sylfaen"/>
                <w:sz w:val="18"/>
                <w:szCs w:val="18"/>
                <w:lang w:val="ka-GE"/>
              </w:rPr>
            </w:pPr>
            <w:r w:rsidRPr="008A42A5">
              <w:rPr>
                <w:rFonts w:ascii="Sylfaen" w:hAnsi="Sylfaen"/>
                <w:sz w:val="18"/>
                <w:szCs w:val="18"/>
                <w:lang w:val="ka-GE"/>
              </w:rPr>
              <w:t>Landscape Design: Multifunctional (or monofunctional) City Park Design</w:t>
            </w:r>
          </w:p>
        </w:tc>
        <w:tc>
          <w:tcPr>
            <w:tcW w:w="0" w:type="auto"/>
            <w:gridSpan w:val="2"/>
            <w:vMerge w:val="restart"/>
          </w:tcPr>
          <w:p w:rsidR="008A42A5" w:rsidRPr="00C42227" w:rsidRDefault="008A42A5" w:rsidP="00D80BDC">
            <w:pPr>
              <w:jc w:val="center"/>
              <w:rPr>
                <w:rFonts w:ascii="Sylfaen" w:hAnsi="Sylfaen"/>
                <w:sz w:val="18"/>
                <w:szCs w:val="18"/>
                <w:lang w:val="ka-GE"/>
              </w:rPr>
            </w:pPr>
          </w:p>
        </w:tc>
        <w:tc>
          <w:tcPr>
            <w:tcW w:w="0" w:type="auto"/>
            <w:vMerge w:val="restart"/>
            <w:vAlign w:val="center"/>
          </w:tcPr>
          <w:p w:rsidR="008A42A5" w:rsidRPr="008A42A5" w:rsidRDefault="008A42A5" w:rsidP="00D80BDC">
            <w:pPr>
              <w:jc w:val="center"/>
              <w:rPr>
                <w:rFonts w:ascii="Sylfaen" w:hAnsi="Sylfaen"/>
                <w:sz w:val="18"/>
                <w:szCs w:val="18"/>
              </w:rPr>
            </w:pPr>
            <w:r>
              <w:rPr>
                <w:rFonts w:ascii="Sylfaen" w:hAnsi="Sylfaen"/>
                <w:sz w:val="18"/>
                <w:szCs w:val="18"/>
              </w:rPr>
              <w:t>5</w:t>
            </w:r>
          </w:p>
        </w:tc>
        <w:tc>
          <w:tcPr>
            <w:tcW w:w="0" w:type="auto"/>
            <w:vMerge w:val="restart"/>
          </w:tcPr>
          <w:p w:rsidR="008A42A5" w:rsidRPr="00C42227" w:rsidRDefault="008A42A5" w:rsidP="00D80BDC">
            <w:pPr>
              <w:jc w:val="center"/>
              <w:rPr>
                <w:rFonts w:ascii="Sylfaen" w:hAnsi="Sylfaen"/>
                <w:sz w:val="18"/>
                <w:szCs w:val="18"/>
                <w:lang w:val="ka-GE"/>
              </w:rPr>
            </w:pPr>
          </w:p>
        </w:tc>
        <w:tc>
          <w:tcPr>
            <w:tcW w:w="0" w:type="auto"/>
            <w:vMerge w:val="restart"/>
          </w:tcPr>
          <w:p w:rsidR="008A42A5" w:rsidRPr="00C42227" w:rsidRDefault="008A42A5" w:rsidP="00D80BDC">
            <w:pPr>
              <w:jc w:val="center"/>
              <w:rPr>
                <w:rFonts w:ascii="Sylfaen" w:hAnsi="Sylfaen"/>
                <w:sz w:val="18"/>
                <w:szCs w:val="18"/>
                <w:lang w:val="ka-GE"/>
              </w:rPr>
            </w:pPr>
          </w:p>
        </w:tc>
        <w:tc>
          <w:tcPr>
            <w:tcW w:w="6826" w:type="dxa"/>
          </w:tcPr>
          <w:p w:rsidR="008A42A5" w:rsidRPr="00C42227" w:rsidRDefault="008A42A5" w:rsidP="00D80BDC">
            <w:pPr>
              <w:jc w:val="both"/>
              <w:rPr>
                <w:rFonts w:ascii="Sylfaen" w:hAnsi="Sylfaen"/>
                <w:sz w:val="18"/>
                <w:szCs w:val="18"/>
                <w:lang w:val="ka-GE"/>
              </w:rPr>
            </w:pPr>
            <w:r w:rsidRPr="00C42227">
              <w:rPr>
                <w:rFonts w:ascii="Sylfaen" w:hAnsi="Sylfaen"/>
                <w:sz w:val="18"/>
                <w:szCs w:val="18"/>
                <w:lang w:val="ka-GE"/>
              </w:rPr>
              <w:t>The course is designed to give graduate students an idea of urban reconstruction, as one of the major forms of city development, as well as to provide information on such fundamental issues as the relation of urban reconstruction to the problem of cultural heritage protection.</w:t>
            </w:r>
          </w:p>
        </w:tc>
        <w:tc>
          <w:tcPr>
            <w:tcW w:w="1454" w:type="dxa"/>
          </w:tcPr>
          <w:p w:rsidR="008A42A5" w:rsidRPr="006E36D3" w:rsidRDefault="008A42A5" w:rsidP="00D80BDC">
            <w:pPr>
              <w:jc w:val="center"/>
              <w:rPr>
                <w:rFonts w:ascii="Sylfaen" w:hAnsi="Sylfaen"/>
                <w:sz w:val="20"/>
                <w:szCs w:val="20"/>
                <w:lang w:eastAsia="en-US"/>
              </w:rPr>
            </w:pPr>
          </w:p>
        </w:tc>
      </w:tr>
      <w:tr w:rsidR="008A42A5" w:rsidRPr="006E36D3" w:rsidTr="008A42A5">
        <w:trPr>
          <w:trHeight w:val="248"/>
        </w:trPr>
        <w:tc>
          <w:tcPr>
            <w:tcW w:w="2074" w:type="dxa"/>
            <w:vMerge/>
            <w:vAlign w:val="center"/>
          </w:tcPr>
          <w:p w:rsidR="008A42A5" w:rsidRPr="00C42227" w:rsidRDefault="008A42A5" w:rsidP="00D80BDC">
            <w:pPr>
              <w:rPr>
                <w:rFonts w:ascii="Sylfaen" w:hAnsi="Sylfaen"/>
                <w:sz w:val="18"/>
                <w:szCs w:val="18"/>
                <w:lang w:val="ka-GE"/>
              </w:rPr>
            </w:pPr>
          </w:p>
        </w:tc>
        <w:tc>
          <w:tcPr>
            <w:tcW w:w="0" w:type="auto"/>
            <w:gridSpan w:val="2"/>
            <w:vMerge/>
          </w:tcPr>
          <w:p w:rsidR="008A42A5" w:rsidRPr="00C42227" w:rsidRDefault="008A42A5" w:rsidP="00D80BDC">
            <w:pPr>
              <w:jc w:val="center"/>
              <w:rPr>
                <w:rFonts w:ascii="Sylfaen" w:hAnsi="Sylfaen"/>
                <w:sz w:val="18"/>
                <w:szCs w:val="18"/>
                <w:lang w:val="ka-GE"/>
              </w:rPr>
            </w:pPr>
          </w:p>
        </w:tc>
        <w:tc>
          <w:tcPr>
            <w:tcW w:w="0" w:type="auto"/>
            <w:vMerge/>
            <w:vAlign w:val="center"/>
          </w:tcPr>
          <w:p w:rsidR="008A42A5" w:rsidRPr="00C42227" w:rsidRDefault="008A42A5" w:rsidP="00D80BDC">
            <w:pPr>
              <w:jc w:val="center"/>
              <w:rPr>
                <w:rFonts w:ascii="Sylfaen" w:hAnsi="Sylfaen"/>
                <w:sz w:val="18"/>
                <w:szCs w:val="18"/>
                <w:lang w:val="ka-GE"/>
              </w:rPr>
            </w:pPr>
          </w:p>
        </w:tc>
        <w:tc>
          <w:tcPr>
            <w:tcW w:w="0" w:type="auto"/>
            <w:vMerge/>
          </w:tcPr>
          <w:p w:rsidR="008A42A5" w:rsidRPr="00C42227" w:rsidRDefault="008A42A5" w:rsidP="00D80BDC">
            <w:pPr>
              <w:jc w:val="center"/>
              <w:rPr>
                <w:rFonts w:ascii="Sylfaen" w:hAnsi="Sylfaen"/>
                <w:sz w:val="18"/>
                <w:szCs w:val="18"/>
                <w:lang w:val="ka-GE"/>
              </w:rPr>
            </w:pPr>
          </w:p>
        </w:tc>
        <w:tc>
          <w:tcPr>
            <w:tcW w:w="0" w:type="auto"/>
            <w:vMerge/>
          </w:tcPr>
          <w:p w:rsidR="008A42A5" w:rsidRPr="00C42227" w:rsidRDefault="008A42A5" w:rsidP="00D80BDC">
            <w:pPr>
              <w:jc w:val="center"/>
              <w:rPr>
                <w:rFonts w:ascii="Sylfaen" w:hAnsi="Sylfaen"/>
                <w:sz w:val="18"/>
                <w:szCs w:val="18"/>
                <w:lang w:val="ka-GE"/>
              </w:rPr>
            </w:pPr>
          </w:p>
        </w:tc>
        <w:tc>
          <w:tcPr>
            <w:tcW w:w="6826" w:type="dxa"/>
          </w:tcPr>
          <w:p w:rsidR="008A42A5" w:rsidRPr="0050541F" w:rsidRDefault="008A42A5" w:rsidP="00D80BDC">
            <w:pPr>
              <w:jc w:val="both"/>
              <w:rPr>
                <w:rFonts w:ascii="Sylfaen" w:hAnsi="Sylfaen"/>
                <w:sz w:val="18"/>
                <w:szCs w:val="18"/>
                <w:lang w:val="ka-GE"/>
              </w:rPr>
            </w:pPr>
            <w:r w:rsidRPr="00C42227">
              <w:rPr>
                <w:rFonts w:ascii="Sylfaen" w:hAnsi="Sylfaen"/>
                <w:sz w:val="18"/>
                <w:szCs w:val="18"/>
                <w:lang w:val="ka-GE"/>
              </w:rPr>
              <w:t>The discipline is designed to create conditions for training professional landscape architects having an ability of broad and creative thinking, who will be able to solve a variety of environmental problems.</w:t>
            </w:r>
          </w:p>
        </w:tc>
        <w:tc>
          <w:tcPr>
            <w:tcW w:w="1454" w:type="dxa"/>
          </w:tcPr>
          <w:p w:rsidR="008A42A5" w:rsidRPr="006E36D3" w:rsidRDefault="008A42A5" w:rsidP="00D80BDC">
            <w:pPr>
              <w:jc w:val="center"/>
              <w:rPr>
                <w:rFonts w:ascii="Sylfaen" w:hAnsi="Sylfaen"/>
                <w:sz w:val="20"/>
                <w:szCs w:val="20"/>
                <w:lang w:eastAsia="en-US"/>
              </w:rPr>
            </w:pPr>
          </w:p>
        </w:tc>
      </w:tr>
      <w:tr w:rsidR="009205DF" w:rsidRPr="006E36D3" w:rsidTr="008A42A5">
        <w:trPr>
          <w:trHeight w:val="248"/>
        </w:trPr>
        <w:tc>
          <w:tcPr>
            <w:tcW w:w="2074" w:type="dxa"/>
          </w:tcPr>
          <w:p w:rsidR="009205DF" w:rsidRPr="00C42227" w:rsidRDefault="009205DF" w:rsidP="00D80BDC">
            <w:pPr>
              <w:rPr>
                <w:rFonts w:ascii="Sylfaen" w:hAnsi="Sylfaen"/>
                <w:b/>
                <w:sz w:val="18"/>
                <w:szCs w:val="18"/>
                <w:lang w:val="ka-GE"/>
              </w:rPr>
            </w:pPr>
            <w:r w:rsidRPr="00C42227">
              <w:rPr>
                <w:rFonts w:ascii="Sylfaen" w:hAnsi="Sylfaen"/>
                <w:b/>
                <w:sz w:val="18"/>
                <w:szCs w:val="18"/>
                <w:lang w:val="ka-GE"/>
              </w:rPr>
              <w:t>Total</w:t>
            </w:r>
          </w:p>
        </w:tc>
        <w:tc>
          <w:tcPr>
            <w:tcW w:w="0" w:type="auto"/>
            <w:gridSpan w:val="2"/>
            <w:vAlign w:val="center"/>
          </w:tcPr>
          <w:p w:rsidR="009205DF" w:rsidRPr="00556AB7" w:rsidRDefault="009205DF" w:rsidP="00D80BDC">
            <w:pPr>
              <w:jc w:val="center"/>
              <w:rPr>
                <w:rFonts w:ascii="Sylfaen" w:hAnsi="Sylfaen"/>
                <w:sz w:val="18"/>
                <w:szCs w:val="18"/>
                <w:lang w:val="ka-GE"/>
              </w:rPr>
            </w:pPr>
          </w:p>
        </w:tc>
        <w:tc>
          <w:tcPr>
            <w:tcW w:w="0" w:type="auto"/>
            <w:vAlign w:val="center"/>
          </w:tcPr>
          <w:p w:rsidR="009205DF" w:rsidRPr="00556AB7" w:rsidRDefault="009205DF" w:rsidP="00D80BDC">
            <w:pPr>
              <w:jc w:val="center"/>
              <w:rPr>
                <w:rFonts w:ascii="Sylfaen" w:hAnsi="Sylfaen"/>
                <w:b/>
                <w:sz w:val="18"/>
                <w:szCs w:val="18"/>
                <w:lang w:val="ka-GE"/>
              </w:rPr>
            </w:pPr>
            <w:r w:rsidRPr="00556AB7">
              <w:rPr>
                <w:rFonts w:ascii="Sylfaen" w:hAnsi="Sylfaen"/>
                <w:b/>
                <w:sz w:val="18"/>
                <w:szCs w:val="18"/>
                <w:lang w:val="ka-GE"/>
              </w:rPr>
              <w:t>30</w:t>
            </w:r>
          </w:p>
        </w:tc>
        <w:tc>
          <w:tcPr>
            <w:tcW w:w="0" w:type="auto"/>
          </w:tcPr>
          <w:p w:rsidR="009205DF" w:rsidRPr="00326547" w:rsidRDefault="009205DF" w:rsidP="00D80BDC">
            <w:pPr>
              <w:jc w:val="center"/>
              <w:rPr>
                <w:b/>
                <w:bCs/>
                <w:sz w:val="18"/>
                <w:szCs w:val="18"/>
                <w:highlight w:val="yellow"/>
                <w:lang w:val="en-GB"/>
              </w:rPr>
            </w:pPr>
          </w:p>
        </w:tc>
        <w:tc>
          <w:tcPr>
            <w:tcW w:w="0" w:type="auto"/>
          </w:tcPr>
          <w:p w:rsidR="009205DF" w:rsidRPr="006E36D3" w:rsidRDefault="009205DF" w:rsidP="00D80BDC">
            <w:pPr>
              <w:jc w:val="center"/>
              <w:rPr>
                <w:rFonts w:ascii="Sylfaen" w:hAnsi="Sylfaen"/>
                <w:sz w:val="20"/>
                <w:szCs w:val="20"/>
                <w:lang w:eastAsia="en-US"/>
              </w:rPr>
            </w:pPr>
          </w:p>
        </w:tc>
        <w:tc>
          <w:tcPr>
            <w:tcW w:w="6826" w:type="dxa"/>
          </w:tcPr>
          <w:p w:rsidR="009205DF" w:rsidRPr="006E36D3" w:rsidRDefault="009205DF" w:rsidP="00D80BDC">
            <w:pPr>
              <w:jc w:val="center"/>
              <w:rPr>
                <w:rFonts w:ascii="Sylfaen" w:hAnsi="Sylfaen"/>
                <w:sz w:val="20"/>
                <w:szCs w:val="20"/>
                <w:lang w:eastAsia="en-US"/>
              </w:rPr>
            </w:pPr>
          </w:p>
        </w:tc>
        <w:tc>
          <w:tcPr>
            <w:tcW w:w="1454" w:type="dxa"/>
          </w:tcPr>
          <w:p w:rsidR="009205DF" w:rsidRPr="006E36D3" w:rsidRDefault="009205DF" w:rsidP="00D80BDC">
            <w:pPr>
              <w:jc w:val="center"/>
              <w:rPr>
                <w:rFonts w:ascii="Sylfaen" w:hAnsi="Sylfaen"/>
                <w:sz w:val="20"/>
                <w:szCs w:val="20"/>
                <w:lang w:eastAsia="en-US"/>
              </w:rPr>
            </w:pPr>
          </w:p>
        </w:tc>
      </w:tr>
      <w:tr w:rsidR="009205DF" w:rsidRPr="006E36D3" w:rsidTr="008A42A5">
        <w:trPr>
          <w:trHeight w:val="424"/>
        </w:trPr>
        <w:tc>
          <w:tcPr>
            <w:tcW w:w="2074" w:type="dxa"/>
          </w:tcPr>
          <w:p w:rsidR="009205DF" w:rsidRPr="00556AB7" w:rsidRDefault="009205DF" w:rsidP="00D80BDC">
            <w:pPr>
              <w:rPr>
                <w:rFonts w:ascii="Sylfaen" w:hAnsi="Sylfaen"/>
                <w:sz w:val="18"/>
                <w:szCs w:val="18"/>
                <w:lang w:val="ka-GE"/>
              </w:rPr>
            </w:pPr>
          </w:p>
        </w:tc>
        <w:tc>
          <w:tcPr>
            <w:tcW w:w="0" w:type="auto"/>
            <w:vAlign w:val="center"/>
          </w:tcPr>
          <w:p w:rsidR="009205DF" w:rsidRPr="00E00D40" w:rsidRDefault="009205DF" w:rsidP="00D80BDC">
            <w:pPr>
              <w:jc w:val="both"/>
              <w:rPr>
                <w:b/>
                <w:sz w:val="18"/>
                <w:szCs w:val="18"/>
                <w:lang w:val="en-GB"/>
              </w:rPr>
            </w:pPr>
            <w:r w:rsidRPr="00497F4A">
              <w:rPr>
                <w:b/>
                <w:sz w:val="18"/>
                <w:szCs w:val="18"/>
                <w:lang w:val="en-GB"/>
              </w:rPr>
              <w:t>1</w:t>
            </w:r>
            <w:r w:rsidRPr="00497F4A">
              <w:rPr>
                <w:b/>
                <w:sz w:val="18"/>
                <w:szCs w:val="18"/>
                <w:vertAlign w:val="superscript"/>
                <w:lang w:val="en-GB"/>
              </w:rPr>
              <w:t>st</w:t>
            </w:r>
            <w:r w:rsidRPr="00497F4A">
              <w:rPr>
                <w:b/>
                <w:sz w:val="18"/>
                <w:szCs w:val="18"/>
                <w:lang w:val="en-GB"/>
              </w:rPr>
              <w:t xml:space="preserve"> year</w:t>
            </w:r>
          </w:p>
        </w:tc>
        <w:tc>
          <w:tcPr>
            <w:tcW w:w="0" w:type="auto"/>
            <w:vAlign w:val="center"/>
          </w:tcPr>
          <w:p w:rsidR="009205DF" w:rsidRPr="00E00D40" w:rsidRDefault="009205DF" w:rsidP="00D80BDC">
            <w:pPr>
              <w:jc w:val="center"/>
              <w:rPr>
                <w:b/>
                <w:sz w:val="18"/>
                <w:szCs w:val="18"/>
                <w:lang w:val="en-GB"/>
              </w:rPr>
            </w:pPr>
            <w:r>
              <w:rPr>
                <w:b/>
                <w:sz w:val="18"/>
                <w:szCs w:val="18"/>
                <w:lang w:val="ru-RU"/>
              </w:rPr>
              <w:t xml:space="preserve">2 </w:t>
            </w:r>
            <w:r w:rsidRPr="00497F4A">
              <w:rPr>
                <w:b/>
                <w:sz w:val="18"/>
                <w:szCs w:val="18"/>
                <w:lang w:val="en-GB"/>
              </w:rPr>
              <w:t>semester</w:t>
            </w:r>
          </w:p>
        </w:tc>
        <w:tc>
          <w:tcPr>
            <w:tcW w:w="11797" w:type="dxa"/>
            <w:gridSpan w:val="5"/>
            <w:vAlign w:val="center"/>
          </w:tcPr>
          <w:p w:rsidR="009205DF" w:rsidRPr="006E36D3" w:rsidRDefault="009205DF" w:rsidP="00C42227">
            <w:pPr>
              <w:jc w:val="center"/>
              <w:rPr>
                <w:rFonts w:ascii="Sylfaen" w:hAnsi="Sylfaen"/>
                <w:sz w:val="20"/>
                <w:szCs w:val="20"/>
                <w:lang w:eastAsia="en-US"/>
              </w:rPr>
            </w:pPr>
          </w:p>
        </w:tc>
      </w:tr>
      <w:tr w:rsidR="009205DF" w:rsidRPr="006E36D3" w:rsidTr="008A42A5">
        <w:trPr>
          <w:trHeight w:val="2133"/>
        </w:trPr>
        <w:tc>
          <w:tcPr>
            <w:tcW w:w="2074" w:type="dxa"/>
            <w:vAlign w:val="center"/>
          </w:tcPr>
          <w:p w:rsidR="009205DF" w:rsidRPr="00720393" w:rsidRDefault="009205DF" w:rsidP="00D80BDC">
            <w:pPr>
              <w:rPr>
                <w:rFonts w:ascii="Sylfaen" w:hAnsi="Sylfaen"/>
                <w:sz w:val="18"/>
                <w:szCs w:val="18"/>
              </w:rPr>
            </w:pPr>
            <w:r w:rsidRPr="00720393">
              <w:rPr>
                <w:rFonts w:ascii="Sylfaen" w:hAnsi="Sylfaen"/>
                <w:sz w:val="18"/>
                <w:szCs w:val="18"/>
              </w:rPr>
              <w:t>Technical Translation Theory and Practice (English)</w:t>
            </w:r>
          </w:p>
          <w:p w:rsidR="009205DF" w:rsidRPr="00720393" w:rsidRDefault="009205DF" w:rsidP="00D80BDC">
            <w:pPr>
              <w:rPr>
                <w:rFonts w:ascii="Sylfaen" w:hAnsi="Sylfaen"/>
                <w:sz w:val="18"/>
                <w:szCs w:val="18"/>
              </w:rPr>
            </w:pPr>
            <w:r w:rsidRPr="00720393">
              <w:rPr>
                <w:rFonts w:ascii="Sylfaen" w:hAnsi="Sylfaen"/>
                <w:sz w:val="18"/>
                <w:szCs w:val="18"/>
              </w:rPr>
              <w:t>Technical Translation Theory and Practice (French)</w:t>
            </w:r>
          </w:p>
          <w:p w:rsidR="009205DF" w:rsidRPr="00720393" w:rsidRDefault="009205DF" w:rsidP="00D80BDC">
            <w:pPr>
              <w:rPr>
                <w:rFonts w:ascii="Sylfaen" w:hAnsi="Sylfaen"/>
                <w:sz w:val="18"/>
                <w:szCs w:val="18"/>
              </w:rPr>
            </w:pPr>
            <w:r w:rsidRPr="00720393">
              <w:rPr>
                <w:rFonts w:ascii="Sylfaen" w:hAnsi="Sylfaen"/>
                <w:sz w:val="18"/>
                <w:szCs w:val="18"/>
              </w:rPr>
              <w:t>Technical Translation Theory and Practice (German)</w:t>
            </w:r>
          </w:p>
        </w:tc>
        <w:tc>
          <w:tcPr>
            <w:tcW w:w="0" w:type="auto"/>
            <w:gridSpan w:val="2"/>
          </w:tcPr>
          <w:p w:rsidR="009205DF" w:rsidRPr="009F6200" w:rsidRDefault="009205DF" w:rsidP="00D80BDC">
            <w:pPr>
              <w:ind w:left="126"/>
              <w:rPr>
                <w:rFonts w:ascii="Sylfaen" w:hAnsi="Sylfaen"/>
                <w:b/>
                <w:bCs/>
                <w:color w:val="000000"/>
                <w:sz w:val="20"/>
                <w:szCs w:val="20"/>
                <w:lang w:eastAsia="en-US"/>
              </w:rPr>
            </w:pPr>
          </w:p>
        </w:tc>
        <w:tc>
          <w:tcPr>
            <w:tcW w:w="0" w:type="auto"/>
            <w:vAlign w:val="center"/>
          </w:tcPr>
          <w:p w:rsidR="009205DF" w:rsidRPr="00720393" w:rsidRDefault="009205DF" w:rsidP="00D80BDC">
            <w:pPr>
              <w:jc w:val="center"/>
              <w:rPr>
                <w:rFonts w:ascii="Sylfaen" w:hAnsi="Sylfaen"/>
                <w:bCs/>
                <w:sz w:val="20"/>
                <w:szCs w:val="20"/>
                <w:lang w:val="ru-RU" w:eastAsia="en-US"/>
              </w:rPr>
            </w:pPr>
            <w:r>
              <w:rPr>
                <w:rFonts w:ascii="Sylfaen" w:hAnsi="Sylfaen"/>
                <w:bCs/>
                <w:sz w:val="20"/>
                <w:szCs w:val="20"/>
                <w:lang w:val="ru-RU" w:eastAsia="en-US"/>
              </w:rPr>
              <w:t>5</w:t>
            </w:r>
          </w:p>
        </w:tc>
        <w:tc>
          <w:tcPr>
            <w:tcW w:w="0" w:type="auto"/>
          </w:tcPr>
          <w:p w:rsidR="009205DF" w:rsidRPr="006E36D3" w:rsidRDefault="009205DF" w:rsidP="00D80BDC">
            <w:pPr>
              <w:jc w:val="center"/>
              <w:rPr>
                <w:rFonts w:ascii="Sylfaen" w:hAnsi="Sylfaen"/>
                <w:sz w:val="20"/>
                <w:szCs w:val="20"/>
                <w:lang w:eastAsia="en-US"/>
              </w:rPr>
            </w:pPr>
          </w:p>
        </w:tc>
        <w:tc>
          <w:tcPr>
            <w:tcW w:w="0" w:type="auto"/>
          </w:tcPr>
          <w:p w:rsidR="009205DF" w:rsidRPr="006E36D3" w:rsidRDefault="009205DF" w:rsidP="00D80BDC">
            <w:pPr>
              <w:jc w:val="center"/>
              <w:rPr>
                <w:rFonts w:ascii="Sylfaen" w:hAnsi="Sylfaen"/>
                <w:sz w:val="20"/>
                <w:szCs w:val="20"/>
                <w:lang w:eastAsia="en-US"/>
              </w:rPr>
            </w:pPr>
          </w:p>
        </w:tc>
        <w:tc>
          <w:tcPr>
            <w:tcW w:w="6826" w:type="dxa"/>
          </w:tcPr>
          <w:p w:rsidR="009205DF" w:rsidRPr="006E36D3" w:rsidRDefault="009205DF" w:rsidP="00D80BDC">
            <w:pPr>
              <w:jc w:val="center"/>
              <w:rPr>
                <w:rFonts w:ascii="Sylfaen" w:hAnsi="Sylfaen"/>
                <w:sz w:val="20"/>
                <w:szCs w:val="20"/>
                <w:lang w:eastAsia="en-US"/>
              </w:rPr>
            </w:pPr>
          </w:p>
        </w:tc>
        <w:tc>
          <w:tcPr>
            <w:tcW w:w="1454" w:type="dxa"/>
          </w:tcPr>
          <w:p w:rsidR="009205DF" w:rsidRPr="006E36D3" w:rsidRDefault="009205DF" w:rsidP="00D80BDC">
            <w:pPr>
              <w:jc w:val="center"/>
              <w:rPr>
                <w:rFonts w:ascii="Sylfaen" w:hAnsi="Sylfaen"/>
                <w:sz w:val="20"/>
                <w:szCs w:val="20"/>
                <w:lang w:eastAsia="en-US"/>
              </w:rPr>
            </w:pPr>
          </w:p>
        </w:tc>
      </w:tr>
      <w:tr w:rsidR="009205DF" w:rsidTr="008A42A5">
        <w:trPr>
          <w:trHeight w:val="273"/>
        </w:trPr>
        <w:tc>
          <w:tcPr>
            <w:tcW w:w="2074" w:type="dxa"/>
          </w:tcPr>
          <w:p w:rsidR="009205DF" w:rsidRDefault="009205DF" w:rsidP="00D80BDC">
            <w:r w:rsidRPr="00EB194D">
              <w:rPr>
                <w:rFonts w:ascii="Sylfaen" w:hAnsi="Sylfaen"/>
                <w:b/>
                <w:sz w:val="20"/>
                <w:szCs w:val="20"/>
                <w:lang w:val="ka-GE"/>
              </w:rPr>
              <w:t>Graduate Research Project / Prospectus</w:t>
            </w:r>
          </w:p>
        </w:tc>
        <w:tc>
          <w:tcPr>
            <w:tcW w:w="0" w:type="auto"/>
            <w:gridSpan w:val="2"/>
          </w:tcPr>
          <w:p w:rsidR="009205DF" w:rsidRDefault="009205DF" w:rsidP="00D80BDC"/>
        </w:tc>
        <w:tc>
          <w:tcPr>
            <w:tcW w:w="0" w:type="auto"/>
          </w:tcPr>
          <w:p w:rsidR="009205DF" w:rsidRDefault="009205DF" w:rsidP="00D80BDC">
            <w:pPr>
              <w:jc w:val="center"/>
            </w:pPr>
            <w:r w:rsidRPr="00EF109B">
              <w:rPr>
                <w:rFonts w:ascii="Sylfaen" w:hAnsi="Sylfaen"/>
                <w:bCs/>
                <w:sz w:val="20"/>
                <w:szCs w:val="20"/>
                <w:lang w:val="ru-RU" w:eastAsia="en-US"/>
              </w:rPr>
              <w:t>5</w:t>
            </w:r>
          </w:p>
        </w:tc>
        <w:tc>
          <w:tcPr>
            <w:tcW w:w="0" w:type="auto"/>
          </w:tcPr>
          <w:p w:rsidR="009205DF" w:rsidRDefault="009205DF" w:rsidP="00D80BDC"/>
        </w:tc>
        <w:tc>
          <w:tcPr>
            <w:tcW w:w="0" w:type="auto"/>
            <w:vAlign w:val="center"/>
          </w:tcPr>
          <w:p w:rsidR="009205DF" w:rsidRPr="0050541F" w:rsidRDefault="009205DF" w:rsidP="00D80BDC">
            <w:pPr>
              <w:rPr>
                <w:rFonts w:ascii="Sylfaen" w:hAnsi="Sylfaen"/>
                <w:sz w:val="18"/>
                <w:szCs w:val="18"/>
              </w:rPr>
            </w:pPr>
          </w:p>
        </w:tc>
        <w:tc>
          <w:tcPr>
            <w:tcW w:w="6826" w:type="dxa"/>
          </w:tcPr>
          <w:p w:rsidR="009205DF" w:rsidRPr="0050541F" w:rsidRDefault="009205DF" w:rsidP="00D80BDC">
            <w:pPr>
              <w:jc w:val="both"/>
              <w:rPr>
                <w:rFonts w:ascii="Sylfaen" w:hAnsi="Sylfaen"/>
                <w:sz w:val="18"/>
                <w:szCs w:val="18"/>
                <w:lang w:val="ka-GE"/>
              </w:rPr>
            </w:pPr>
            <w:r w:rsidRPr="009A66CC">
              <w:rPr>
                <w:rFonts w:ascii="Sylfaen" w:hAnsi="Sylfaen"/>
                <w:sz w:val="18"/>
                <w:szCs w:val="18"/>
              </w:rPr>
              <w:t>Graduate Research</w:t>
            </w:r>
          </w:p>
        </w:tc>
        <w:tc>
          <w:tcPr>
            <w:tcW w:w="1454" w:type="dxa"/>
          </w:tcPr>
          <w:p w:rsidR="009205DF" w:rsidRDefault="009205DF" w:rsidP="00D80BDC"/>
        </w:tc>
      </w:tr>
      <w:tr w:rsidR="00C42227" w:rsidTr="008A42A5">
        <w:trPr>
          <w:trHeight w:val="273"/>
        </w:trPr>
        <w:tc>
          <w:tcPr>
            <w:tcW w:w="2074" w:type="dxa"/>
          </w:tcPr>
          <w:p w:rsidR="00C42227" w:rsidRPr="00C42227" w:rsidRDefault="00C42227" w:rsidP="00C42227">
            <w:pPr>
              <w:jc w:val="both"/>
              <w:rPr>
                <w:rFonts w:ascii="Sylfaen" w:hAnsi="Sylfaen"/>
                <w:sz w:val="18"/>
                <w:szCs w:val="18"/>
              </w:rPr>
            </w:pPr>
            <w:r w:rsidRPr="00C42227">
              <w:rPr>
                <w:rFonts w:ascii="Sylfaen" w:hAnsi="Sylfaen"/>
                <w:sz w:val="18"/>
                <w:szCs w:val="18"/>
              </w:rPr>
              <w:t>The basic principles of the city's greenery</w:t>
            </w:r>
          </w:p>
        </w:tc>
        <w:tc>
          <w:tcPr>
            <w:tcW w:w="0" w:type="auto"/>
            <w:gridSpan w:val="2"/>
          </w:tcPr>
          <w:p w:rsidR="00C42227" w:rsidRPr="00C42227" w:rsidRDefault="00C42227" w:rsidP="00C42227">
            <w:pPr>
              <w:jc w:val="both"/>
              <w:rPr>
                <w:rFonts w:ascii="Sylfaen" w:hAnsi="Sylfaen"/>
                <w:sz w:val="18"/>
                <w:szCs w:val="18"/>
              </w:rPr>
            </w:pPr>
          </w:p>
        </w:tc>
        <w:tc>
          <w:tcPr>
            <w:tcW w:w="0" w:type="auto"/>
            <w:vAlign w:val="center"/>
          </w:tcPr>
          <w:p w:rsidR="00C42227" w:rsidRPr="00C42227" w:rsidRDefault="00C42227" w:rsidP="00C42227">
            <w:pPr>
              <w:jc w:val="center"/>
              <w:rPr>
                <w:rFonts w:ascii="Sylfaen" w:hAnsi="Sylfaen"/>
                <w:sz w:val="18"/>
                <w:szCs w:val="18"/>
              </w:rPr>
            </w:pPr>
          </w:p>
          <w:p w:rsidR="00C42227" w:rsidRPr="00C42227" w:rsidRDefault="00C42227" w:rsidP="00C42227">
            <w:pPr>
              <w:jc w:val="center"/>
              <w:rPr>
                <w:rFonts w:ascii="Sylfaen" w:hAnsi="Sylfaen"/>
                <w:sz w:val="20"/>
                <w:szCs w:val="20"/>
              </w:rPr>
            </w:pPr>
            <w:r w:rsidRPr="00C42227">
              <w:rPr>
                <w:rFonts w:ascii="Sylfaen" w:hAnsi="Sylfaen"/>
                <w:sz w:val="20"/>
                <w:szCs w:val="20"/>
              </w:rPr>
              <w:t>5</w:t>
            </w:r>
          </w:p>
        </w:tc>
        <w:tc>
          <w:tcPr>
            <w:tcW w:w="0" w:type="auto"/>
          </w:tcPr>
          <w:p w:rsidR="00C42227" w:rsidRPr="00C42227" w:rsidRDefault="00C42227" w:rsidP="00C42227">
            <w:pPr>
              <w:jc w:val="both"/>
              <w:rPr>
                <w:rFonts w:ascii="Sylfaen" w:hAnsi="Sylfaen"/>
                <w:sz w:val="18"/>
                <w:szCs w:val="18"/>
              </w:rPr>
            </w:pPr>
          </w:p>
        </w:tc>
        <w:tc>
          <w:tcPr>
            <w:tcW w:w="0" w:type="auto"/>
            <w:vAlign w:val="center"/>
          </w:tcPr>
          <w:p w:rsidR="00C42227" w:rsidRPr="0050541F" w:rsidRDefault="00C42227" w:rsidP="00C42227">
            <w:pPr>
              <w:jc w:val="both"/>
              <w:rPr>
                <w:rFonts w:ascii="Sylfaen" w:hAnsi="Sylfaen"/>
                <w:sz w:val="18"/>
                <w:szCs w:val="18"/>
              </w:rPr>
            </w:pPr>
          </w:p>
        </w:tc>
        <w:tc>
          <w:tcPr>
            <w:tcW w:w="6826" w:type="dxa"/>
          </w:tcPr>
          <w:p w:rsidR="00C42227" w:rsidRPr="00C42227" w:rsidRDefault="00C42227" w:rsidP="00C42227">
            <w:pPr>
              <w:jc w:val="both"/>
              <w:rPr>
                <w:rFonts w:ascii="Sylfaen" w:hAnsi="Sylfaen"/>
                <w:sz w:val="18"/>
                <w:szCs w:val="18"/>
              </w:rPr>
            </w:pPr>
            <w:r w:rsidRPr="00C42227">
              <w:rPr>
                <w:rFonts w:ascii="Sylfaen" w:hAnsi="Sylfaen"/>
                <w:sz w:val="18"/>
                <w:szCs w:val="18"/>
              </w:rPr>
              <w:t>To teach MA students the basics of landscape design, landscape architecture development stages, styles, directions and trends in landscape design; inform the students about foreign and domestic examples of landscape architecture. In addition, the course aims to enable the MA students to acquire an ability to use environmental-friendly approaches and spatial thinking skills in the context of broader ecological requirements.</w:t>
            </w:r>
          </w:p>
        </w:tc>
        <w:tc>
          <w:tcPr>
            <w:tcW w:w="1454" w:type="dxa"/>
          </w:tcPr>
          <w:p w:rsidR="00C42227" w:rsidRDefault="00C42227" w:rsidP="00D80BDC"/>
        </w:tc>
      </w:tr>
      <w:tr w:rsidR="00C42227" w:rsidTr="008A42A5">
        <w:trPr>
          <w:trHeight w:val="273"/>
        </w:trPr>
        <w:tc>
          <w:tcPr>
            <w:tcW w:w="2074" w:type="dxa"/>
          </w:tcPr>
          <w:p w:rsidR="00C42227" w:rsidRPr="00C42227" w:rsidRDefault="00C42227" w:rsidP="00C42227">
            <w:pPr>
              <w:jc w:val="both"/>
              <w:rPr>
                <w:rFonts w:ascii="Sylfaen" w:hAnsi="Sylfaen"/>
                <w:sz w:val="18"/>
                <w:szCs w:val="18"/>
              </w:rPr>
            </w:pPr>
            <w:r w:rsidRPr="00C42227">
              <w:rPr>
                <w:rFonts w:ascii="Sylfaen" w:hAnsi="Sylfaen"/>
                <w:sz w:val="18"/>
                <w:szCs w:val="18"/>
              </w:rPr>
              <w:lastRenderedPageBreak/>
              <w:t>Landscape design and decorating dendrology</w:t>
            </w:r>
          </w:p>
        </w:tc>
        <w:tc>
          <w:tcPr>
            <w:tcW w:w="0" w:type="auto"/>
            <w:gridSpan w:val="2"/>
          </w:tcPr>
          <w:p w:rsidR="00C42227" w:rsidRPr="00C42227" w:rsidRDefault="00C42227" w:rsidP="00C42227">
            <w:pPr>
              <w:jc w:val="both"/>
              <w:rPr>
                <w:rFonts w:ascii="Sylfaen" w:hAnsi="Sylfaen"/>
                <w:sz w:val="18"/>
                <w:szCs w:val="18"/>
              </w:rPr>
            </w:pPr>
          </w:p>
        </w:tc>
        <w:tc>
          <w:tcPr>
            <w:tcW w:w="0" w:type="auto"/>
            <w:vAlign w:val="center"/>
          </w:tcPr>
          <w:p w:rsidR="00C42227" w:rsidRPr="00C42227" w:rsidRDefault="00C42227" w:rsidP="00C42227">
            <w:pPr>
              <w:jc w:val="center"/>
              <w:rPr>
                <w:rFonts w:ascii="Sylfaen" w:hAnsi="Sylfaen"/>
                <w:bCs/>
                <w:sz w:val="20"/>
                <w:szCs w:val="20"/>
                <w:lang w:val="ru-RU" w:eastAsia="en-US"/>
              </w:rPr>
            </w:pPr>
            <w:r w:rsidRPr="00C42227">
              <w:rPr>
                <w:rFonts w:ascii="Sylfaen" w:hAnsi="Sylfaen"/>
                <w:bCs/>
                <w:sz w:val="20"/>
                <w:szCs w:val="20"/>
                <w:lang w:val="ru-RU" w:eastAsia="en-US"/>
              </w:rPr>
              <w:t>5</w:t>
            </w:r>
          </w:p>
        </w:tc>
        <w:tc>
          <w:tcPr>
            <w:tcW w:w="0" w:type="auto"/>
          </w:tcPr>
          <w:p w:rsidR="00C42227" w:rsidRPr="00C42227" w:rsidRDefault="00C42227" w:rsidP="00C42227">
            <w:pPr>
              <w:jc w:val="both"/>
              <w:rPr>
                <w:rFonts w:ascii="Sylfaen" w:hAnsi="Sylfaen"/>
                <w:sz w:val="18"/>
                <w:szCs w:val="18"/>
              </w:rPr>
            </w:pPr>
          </w:p>
        </w:tc>
        <w:tc>
          <w:tcPr>
            <w:tcW w:w="0" w:type="auto"/>
            <w:vAlign w:val="center"/>
          </w:tcPr>
          <w:p w:rsidR="00C42227" w:rsidRPr="0050541F" w:rsidRDefault="00C42227" w:rsidP="00C42227">
            <w:pPr>
              <w:jc w:val="both"/>
              <w:rPr>
                <w:rFonts w:ascii="Sylfaen" w:hAnsi="Sylfaen"/>
                <w:sz w:val="18"/>
                <w:szCs w:val="18"/>
              </w:rPr>
            </w:pPr>
          </w:p>
        </w:tc>
        <w:tc>
          <w:tcPr>
            <w:tcW w:w="6826" w:type="dxa"/>
          </w:tcPr>
          <w:p w:rsidR="00C42227" w:rsidRPr="00C42227" w:rsidRDefault="00C42227" w:rsidP="00C42227">
            <w:pPr>
              <w:jc w:val="both"/>
              <w:rPr>
                <w:rFonts w:ascii="Sylfaen" w:hAnsi="Sylfaen"/>
                <w:sz w:val="18"/>
                <w:szCs w:val="18"/>
              </w:rPr>
            </w:pPr>
            <w:r w:rsidRPr="00C42227">
              <w:rPr>
                <w:rFonts w:ascii="Sylfaen" w:hAnsi="Sylfaen"/>
                <w:sz w:val="18"/>
                <w:szCs w:val="18"/>
              </w:rPr>
              <w:t>The course aims to teach students woody trees and shrubs. The graduate students will study the following issues within the framework of the course: an external structure of woody plants, specificities of biological ecological characteristics, decorative features, specificities of tree and shrub planting and propagation and their use in the greenery.</w:t>
            </w:r>
          </w:p>
        </w:tc>
        <w:tc>
          <w:tcPr>
            <w:tcW w:w="1454" w:type="dxa"/>
          </w:tcPr>
          <w:p w:rsidR="00C42227" w:rsidRDefault="00C42227" w:rsidP="00D80BDC"/>
        </w:tc>
      </w:tr>
      <w:tr w:rsidR="00C42227" w:rsidTr="008A42A5">
        <w:trPr>
          <w:trHeight w:val="273"/>
        </w:trPr>
        <w:tc>
          <w:tcPr>
            <w:tcW w:w="2074" w:type="dxa"/>
          </w:tcPr>
          <w:p w:rsidR="00C42227" w:rsidRPr="00C42227" w:rsidRDefault="00C42227" w:rsidP="00C42227">
            <w:pPr>
              <w:jc w:val="both"/>
              <w:rPr>
                <w:rFonts w:ascii="Sylfaen" w:hAnsi="Sylfaen"/>
                <w:sz w:val="18"/>
                <w:szCs w:val="18"/>
              </w:rPr>
            </w:pPr>
            <w:r w:rsidRPr="00C42227">
              <w:rPr>
                <w:rFonts w:ascii="Sylfaen" w:hAnsi="Sylfaen"/>
                <w:sz w:val="18"/>
                <w:szCs w:val="18"/>
              </w:rPr>
              <w:t>Decorative woody plant composition basics</w:t>
            </w:r>
          </w:p>
        </w:tc>
        <w:tc>
          <w:tcPr>
            <w:tcW w:w="0" w:type="auto"/>
            <w:gridSpan w:val="2"/>
          </w:tcPr>
          <w:p w:rsidR="00C42227" w:rsidRPr="00C42227" w:rsidRDefault="00C42227" w:rsidP="00C42227">
            <w:pPr>
              <w:jc w:val="both"/>
              <w:rPr>
                <w:rFonts w:ascii="Sylfaen" w:hAnsi="Sylfaen"/>
                <w:sz w:val="18"/>
                <w:szCs w:val="18"/>
              </w:rPr>
            </w:pPr>
          </w:p>
        </w:tc>
        <w:tc>
          <w:tcPr>
            <w:tcW w:w="0" w:type="auto"/>
            <w:vAlign w:val="center"/>
          </w:tcPr>
          <w:p w:rsidR="00C42227" w:rsidRPr="00C42227" w:rsidRDefault="00C42227" w:rsidP="00C42227">
            <w:pPr>
              <w:jc w:val="center"/>
              <w:rPr>
                <w:rFonts w:ascii="Sylfaen" w:hAnsi="Sylfaen"/>
                <w:bCs/>
                <w:sz w:val="20"/>
                <w:szCs w:val="20"/>
                <w:lang w:val="ru-RU" w:eastAsia="en-US"/>
              </w:rPr>
            </w:pPr>
            <w:r w:rsidRPr="00C42227">
              <w:rPr>
                <w:rFonts w:ascii="Sylfaen" w:hAnsi="Sylfaen"/>
                <w:bCs/>
                <w:sz w:val="20"/>
                <w:szCs w:val="20"/>
                <w:lang w:val="ru-RU" w:eastAsia="en-US"/>
              </w:rPr>
              <w:t>5</w:t>
            </w:r>
          </w:p>
        </w:tc>
        <w:tc>
          <w:tcPr>
            <w:tcW w:w="0" w:type="auto"/>
          </w:tcPr>
          <w:p w:rsidR="00C42227" w:rsidRPr="00C42227" w:rsidRDefault="00C42227" w:rsidP="00C42227">
            <w:pPr>
              <w:jc w:val="both"/>
              <w:rPr>
                <w:rFonts w:ascii="Sylfaen" w:hAnsi="Sylfaen"/>
                <w:sz w:val="18"/>
                <w:szCs w:val="18"/>
              </w:rPr>
            </w:pPr>
          </w:p>
        </w:tc>
        <w:tc>
          <w:tcPr>
            <w:tcW w:w="0" w:type="auto"/>
            <w:vAlign w:val="center"/>
          </w:tcPr>
          <w:p w:rsidR="00C42227" w:rsidRPr="0050541F" w:rsidRDefault="00C42227" w:rsidP="00C42227">
            <w:pPr>
              <w:jc w:val="both"/>
              <w:rPr>
                <w:rFonts w:ascii="Sylfaen" w:hAnsi="Sylfaen"/>
                <w:sz w:val="18"/>
                <w:szCs w:val="18"/>
              </w:rPr>
            </w:pPr>
          </w:p>
        </w:tc>
        <w:tc>
          <w:tcPr>
            <w:tcW w:w="6826" w:type="dxa"/>
          </w:tcPr>
          <w:p w:rsidR="00C42227" w:rsidRPr="00C42227" w:rsidRDefault="00C42227" w:rsidP="00C42227">
            <w:pPr>
              <w:jc w:val="both"/>
              <w:rPr>
                <w:rFonts w:ascii="Sylfaen" w:hAnsi="Sylfaen"/>
                <w:sz w:val="18"/>
                <w:szCs w:val="18"/>
              </w:rPr>
            </w:pPr>
            <w:r w:rsidRPr="00C42227">
              <w:rPr>
                <w:rFonts w:ascii="Sylfaen" w:hAnsi="Sylfaen"/>
                <w:sz w:val="18"/>
                <w:szCs w:val="18"/>
              </w:rPr>
              <w:t>To study the usage of woody ornamental plants on the basis of landscape design theory.</w:t>
            </w:r>
          </w:p>
        </w:tc>
        <w:tc>
          <w:tcPr>
            <w:tcW w:w="1454" w:type="dxa"/>
          </w:tcPr>
          <w:p w:rsidR="00C42227" w:rsidRDefault="00C42227" w:rsidP="00D80BDC"/>
        </w:tc>
      </w:tr>
      <w:tr w:rsidR="00C42227" w:rsidTr="008A42A5">
        <w:trPr>
          <w:trHeight w:val="286"/>
        </w:trPr>
        <w:tc>
          <w:tcPr>
            <w:tcW w:w="2074" w:type="dxa"/>
            <w:vAlign w:val="center"/>
          </w:tcPr>
          <w:p w:rsidR="00C42227" w:rsidRPr="00C42227" w:rsidRDefault="00C42227" w:rsidP="00C42227">
            <w:pPr>
              <w:jc w:val="both"/>
              <w:rPr>
                <w:rFonts w:ascii="Sylfaen" w:hAnsi="Sylfaen"/>
                <w:sz w:val="18"/>
                <w:szCs w:val="18"/>
              </w:rPr>
            </w:pPr>
            <w:r w:rsidRPr="00C42227">
              <w:rPr>
                <w:rFonts w:ascii="Sylfaen" w:hAnsi="Sylfaen"/>
                <w:sz w:val="18"/>
                <w:szCs w:val="18"/>
              </w:rPr>
              <w:t>Architecture - landscape organization of city center</w:t>
            </w:r>
          </w:p>
        </w:tc>
        <w:tc>
          <w:tcPr>
            <w:tcW w:w="0" w:type="auto"/>
            <w:gridSpan w:val="2"/>
          </w:tcPr>
          <w:p w:rsidR="00C42227" w:rsidRPr="00C42227" w:rsidRDefault="00C42227" w:rsidP="00C42227">
            <w:pPr>
              <w:jc w:val="both"/>
              <w:rPr>
                <w:rFonts w:ascii="Sylfaen" w:hAnsi="Sylfaen"/>
                <w:sz w:val="18"/>
                <w:szCs w:val="18"/>
              </w:rPr>
            </w:pPr>
          </w:p>
        </w:tc>
        <w:tc>
          <w:tcPr>
            <w:tcW w:w="0" w:type="auto"/>
            <w:vAlign w:val="center"/>
          </w:tcPr>
          <w:p w:rsidR="00C42227" w:rsidRPr="00C42227" w:rsidRDefault="00C42227" w:rsidP="00C42227">
            <w:pPr>
              <w:jc w:val="center"/>
              <w:rPr>
                <w:rFonts w:ascii="Sylfaen" w:hAnsi="Sylfaen"/>
                <w:bCs/>
                <w:sz w:val="20"/>
                <w:szCs w:val="20"/>
                <w:lang w:val="ru-RU" w:eastAsia="en-US"/>
              </w:rPr>
            </w:pPr>
            <w:r w:rsidRPr="00C42227">
              <w:rPr>
                <w:rFonts w:ascii="Sylfaen" w:hAnsi="Sylfaen"/>
                <w:bCs/>
                <w:sz w:val="20"/>
                <w:szCs w:val="20"/>
                <w:lang w:val="ru-RU" w:eastAsia="en-US"/>
              </w:rPr>
              <w:t>5</w:t>
            </w:r>
          </w:p>
        </w:tc>
        <w:tc>
          <w:tcPr>
            <w:tcW w:w="0" w:type="auto"/>
          </w:tcPr>
          <w:p w:rsidR="00C42227" w:rsidRPr="00C42227" w:rsidRDefault="00C42227" w:rsidP="00C42227">
            <w:pPr>
              <w:jc w:val="both"/>
              <w:rPr>
                <w:rFonts w:ascii="Sylfaen" w:hAnsi="Sylfaen"/>
                <w:sz w:val="18"/>
                <w:szCs w:val="18"/>
              </w:rPr>
            </w:pPr>
          </w:p>
        </w:tc>
        <w:tc>
          <w:tcPr>
            <w:tcW w:w="0" w:type="auto"/>
            <w:vAlign w:val="center"/>
          </w:tcPr>
          <w:p w:rsidR="00C42227" w:rsidRPr="0050541F" w:rsidRDefault="00C42227" w:rsidP="00C42227">
            <w:pPr>
              <w:jc w:val="both"/>
              <w:rPr>
                <w:rFonts w:ascii="Sylfaen" w:hAnsi="Sylfaen"/>
                <w:sz w:val="18"/>
                <w:szCs w:val="18"/>
              </w:rPr>
            </w:pPr>
          </w:p>
        </w:tc>
        <w:tc>
          <w:tcPr>
            <w:tcW w:w="6826" w:type="dxa"/>
          </w:tcPr>
          <w:p w:rsidR="00C42227" w:rsidRPr="00C42227" w:rsidRDefault="00C42227" w:rsidP="00C42227">
            <w:pPr>
              <w:jc w:val="both"/>
              <w:rPr>
                <w:rFonts w:ascii="Sylfaen" w:hAnsi="Sylfaen"/>
                <w:sz w:val="18"/>
                <w:szCs w:val="18"/>
              </w:rPr>
            </w:pPr>
            <w:r w:rsidRPr="00C42227">
              <w:rPr>
                <w:rFonts w:ascii="Sylfaen" w:hAnsi="Sylfaen"/>
                <w:sz w:val="18"/>
                <w:szCs w:val="18"/>
              </w:rPr>
              <w:t>To teach MA students the basics of landscape design, landscape architecture development stages, styles, directions and trends in landscape design; inform the students about foreign and domestic examples of landscape architecture. In addition, the course aims to enable the MA students to acquire an ability to use environmental-friendly approaches and spatial thinking skills in the context of broader ecological requirements.</w:t>
            </w:r>
          </w:p>
        </w:tc>
        <w:tc>
          <w:tcPr>
            <w:tcW w:w="1454" w:type="dxa"/>
          </w:tcPr>
          <w:p w:rsidR="00C42227" w:rsidRDefault="00C42227" w:rsidP="00D80BDC"/>
        </w:tc>
      </w:tr>
      <w:tr w:rsidR="009205DF" w:rsidTr="008A42A5">
        <w:trPr>
          <w:trHeight w:val="286"/>
        </w:trPr>
        <w:tc>
          <w:tcPr>
            <w:tcW w:w="2074" w:type="dxa"/>
          </w:tcPr>
          <w:p w:rsidR="009205DF" w:rsidRPr="00111FD7" w:rsidRDefault="009205DF" w:rsidP="00D80BDC">
            <w:pPr>
              <w:rPr>
                <w:rFonts w:ascii="Sylfaen" w:hAnsi="Sylfaen"/>
                <w:b/>
                <w:sz w:val="18"/>
                <w:szCs w:val="18"/>
                <w:lang w:val="ka-GE"/>
              </w:rPr>
            </w:pPr>
            <w:r w:rsidRPr="00111FD7">
              <w:rPr>
                <w:rFonts w:ascii="Sylfaen" w:hAnsi="Sylfaen"/>
                <w:b/>
                <w:sz w:val="18"/>
                <w:szCs w:val="18"/>
                <w:lang w:val="ka-GE"/>
              </w:rPr>
              <w:t>Total</w:t>
            </w:r>
          </w:p>
        </w:tc>
        <w:tc>
          <w:tcPr>
            <w:tcW w:w="0" w:type="auto"/>
            <w:gridSpan w:val="2"/>
            <w:vAlign w:val="center"/>
          </w:tcPr>
          <w:p w:rsidR="009205DF" w:rsidRPr="00556AB7" w:rsidRDefault="009205DF" w:rsidP="00D80BDC">
            <w:pPr>
              <w:jc w:val="center"/>
              <w:rPr>
                <w:rFonts w:ascii="Sylfaen" w:hAnsi="Sylfaen"/>
                <w:sz w:val="18"/>
                <w:szCs w:val="18"/>
                <w:lang w:val="ka-GE"/>
              </w:rPr>
            </w:pPr>
          </w:p>
        </w:tc>
        <w:tc>
          <w:tcPr>
            <w:tcW w:w="0" w:type="auto"/>
            <w:vAlign w:val="center"/>
          </w:tcPr>
          <w:p w:rsidR="009205DF" w:rsidRPr="00556AB7" w:rsidRDefault="009205DF" w:rsidP="00D80BDC">
            <w:pPr>
              <w:jc w:val="center"/>
              <w:rPr>
                <w:rFonts w:ascii="Sylfaen" w:hAnsi="Sylfaen"/>
                <w:b/>
                <w:sz w:val="18"/>
                <w:szCs w:val="18"/>
                <w:lang w:val="ka-GE"/>
              </w:rPr>
            </w:pPr>
            <w:r w:rsidRPr="00556AB7">
              <w:rPr>
                <w:rFonts w:ascii="Sylfaen" w:hAnsi="Sylfaen"/>
                <w:b/>
                <w:sz w:val="18"/>
                <w:szCs w:val="18"/>
                <w:lang w:val="ka-GE"/>
              </w:rPr>
              <w:t>30</w:t>
            </w:r>
          </w:p>
        </w:tc>
        <w:tc>
          <w:tcPr>
            <w:tcW w:w="0" w:type="auto"/>
          </w:tcPr>
          <w:p w:rsidR="009205DF" w:rsidRPr="00326547" w:rsidRDefault="009205DF" w:rsidP="00D80BDC">
            <w:pPr>
              <w:jc w:val="center"/>
              <w:rPr>
                <w:b/>
                <w:bCs/>
                <w:sz w:val="18"/>
                <w:szCs w:val="18"/>
                <w:highlight w:val="yellow"/>
                <w:lang w:val="en-GB"/>
              </w:rPr>
            </w:pPr>
          </w:p>
        </w:tc>
        <w:tc>
          <w:tcPr>
            <w:tcW w:w="0" w:type="auto"/>
          </w:tcPr>
          <w:p w:rsidR="009205DF" w:rsidRPr="006E36D3" w:rsidRDefault="009205DF" w:rsidP="00D80BDC">
            <w:pPr>
              <w:jc w:val="center"/>
              <w:rPr>
                <w:rFonts w:ascii="Sylfaen" w:hAnsi="Sylfaen"/>
                <w:sz w:val="20"/>
                <w:szCs w:val="20"/>
                <w:lang w:eastAsia="en-US"/>
              </w:rPr>
            </w:pPr>
          </w:p>
        </w:tc>
        <w:tc>
          <w:tcPr>
            <w:tcW w:w="6826" w:type="dxa"/>
          </w:tcPr>
          <w:p w:rsidR="009205DF" w:rsidRPr="006E36D3" w:rsidRDefault="009205DF" w:rsidP="00D80BDC">
            <w:pPr>
              <w:jc w:val="center"/>
              <w:rPr>
                <w:rFonts w:ascii="Sylfaen" w:hAnsi="Sylfaen"/>
                <w:sz w:val="20"/>
                <w:szCs w:val="20"/>
                <w:lang w:eastAsia="en-US"/>
              </w:rPr>
            </w:pPr>
          </w:p>
        </w:tc>
        <w:tc>
          <w:tcPr>
            <w:tcW w:w="1454" w:type="dxa"/>
          </w:tcPr>
          <w:p w:rsidR="009205DF" w:rsidRPr="006E36D3" w:rsidRDefault="009205DF" w:rsidP="00D80BDC">
            <w:pPr>
              <w:jc w:val="center"/>
              <w:rPr>
                <w:rFonts w:ascii="Sylfaen" w:hAnsi="Sylfaen"/>
                <w:sz w:val="20"/>
                <w:szCs w:val="20"/>
                <w:lang w:eastAsia="en-US"/>
              </w:rPr>
            </w:pPr>
          </w:p>
        </w:tc>
      </w:tr>
      <w:tr w:rsidR="009205DF" w:rsidTr="008A42A5">
        <w:trPr>
          <w:trHeight w:val="286"/>
        </w:trPr>
        <w:tc>
          <w:tcPr>
            <w:tcW w:w="2074" w:type="dxa"/>
          </w:tcPr>
          <w:p w:rsidR="009205DF" w:rsidRPr="00556AB7" w:rsidRDefault="009205DF" w:rsidP="00D80BDC">
            <w:pPr>
              <w:rPr>
                <w:rFonts w:ascii="Sylfaen" w:hAnsi="Sylfaen"/>
                <w:sz w:val="18"/>
                <w:szCs w:val="18"/>
                <w:lang w:val="ka-GE"/>
              </w:rPr>
            </w:pPr>
          </w:p>
        </w:tc>
        <w:tc>
          <w:tcPr>
            <w:tcW w:w="0" w:type="auto"/>
            <w:vAlign w:val="center"/>
          </w:tcPr>
          <w:p w:rsidR="009205DF" w:rsidRPr="00D40A90" w:rsidRDefault="009205DF" w:rsidP="00D80BDC">
            <w:pPr>
              <w:jc w:val="center"/>
              <w:rPr>
                <w:b/>
                <w:bCs/>
                <w:sz w:val="18"/>
                <w:szCs w:val="18"/>
                <w:lang w:val="en-GB"/>
              </w:rPr>
            </w:pPr>
            <w:r w:rsidRPr="00D40A90">
              <w:rPr>
                <w:b/>
                <w:sz w:val="18"/>
                <w:szCs w:val="18"/>
                <w:lang w:val="en-GB"/>
              </w:rPr>
              <w:t>2</w:t>
            </w:r>
            <w:r w:rsidRPr="00D40A90">
              <w:rPr>
                <w:b/>
                <w:sz w:val="18"/>
                <w:szCs w:val="18"/>
                <w:vertAlign w:val="superscript"/>
                <w:lang w:val="en-GB"/>
              </w:rPr>
              <w:t>nd</w:t>
            </w:r>
            <w:r w:rsidRPr="00D40A90">
              <w:rPr>
                <w:b/>
                <w:sz w:val="18"/>
                <w:szCs w:val="18"/>
                <w:lang w:val="en-GB"/>
              </w:rPr>
              <w:t xml:space="preserve"> year</w:t>
            </w:r>
          </w:p>
        </w:tc>
        <w:tc>
          <w:tcPr>
            <w:tcW w:w="0" w:type="auto"/>
            <w:vAlign w:val="center"/>
          </w:tcPr>
          <w:p w:rsidR="009205DF" w:rsidRPr="00D40A90" w:rsidRDefault="009205DF" w:rsidP="00D80BDC">
            <w:pPr>
              <w:jc w:val="center"/>
              <w:rPr>
                <w:b/>
                <w:bCs/>
                <w:sz w:val="18"/>
                <w:szCs w:val="18"/>
                <w:lang w:val="en-GB"/>
              </w:rPr>
            </w:pPr>
            <w:r w:rsidRPr="00D40A90">
              <w:rPr>
                <w:b/>
                <w:sz w:val="18"/>
                <w:szCs w:val="18"/>
                <w:lang w:val="en-GB"/>
              </w:rPr>
              <w:t>1 semester</w:t>
            </w:r>
          </w:p>
        </w:tc>
        <w:tc>
          <w:tcPr>
            <w:tcW w:w="0" w:type="auto"/>
            <w:vAlign w:val="center"/>
          </w:tcPr>
          <w:p w:rsidR="009205DF" w:rsidRPr="00E00D40" w:rsidRDefault="009205DF" w:rsidP="00D80BDC">
            <w:pPr>
              <w:jc w:val="center"/>
              <w:rPr>
                <w:b/>
                <w:sz w:val="18"/>
                <w:szCs w:val="18"/>
                <w:lang w:val="en-GB"/>
              </w:rPr>
            </w:pPr>
          </w:p>
        </w:tc>
        <w:tc>
          <w:tcPr>
            <w:tcW w:w="0" w:type="auto"/>
          </w:tcPr>
          <w:p w:rsidR="009205DF" w:rsidRPr="006E36D3" w:rsidRDefault="009205DF" w:rsidP="00D80BDC">
            <w:pPr>
              <w:jc w:val="center"/>
              <w:rPr>
                <w:rFonts w:ascii="Sylfaen" w:hAnsi="Sylfaen"/>
                <w:sz w:val="20"/>
                <w:szCs w:val="20"/>
                <w:lang w:eastAsia="en-US"/>
              </w:rPr>
            </w:pPr>
          </w:p>
        </w:tc>
        <w:tc>
          <w:tcPr>
            <w:tcW w:w="0" w:type="auto"/>
          </w:tcPr>
          <w:p w:rsidR="009205DF" w:rsidRPr="00995FA7" w:rsidRDefault="009205DF" w:rsidP="00D80BDC">
            <w:pPr>
              <w:rPr>
                <w:rFonts w:ascii="Sylfaen" w:eastAsia="Batang" w:hAnsi="Sylfaen" w:cs="Sylfaen"/>
                <w:noProof/>
                <w:color w:val="000000"/>
                <w:sz w:val="20"/>
                <w:szCs w:val="20"/>
              </w:rPr>
            </w:pPr>
          </w:p>
        </w:tc>
        <w:tc>
          <w:tcPr>
            <w:tcW w:w="6826" w:type="dxa"/>
          </w:tcPr>
          <w:p w:rsidR="009205DF" w:rsidRDefault="009205DF" w:rsidP="00D80BDC"/>
        </w:tc>
        <w:tc>
          <w:tcPr>
            <w:tcW w:w="1454" w:type="dxa"/>
          </w:tcPr>
          <w:p w:rsidR="009205DF" w:rsidRDefault="009205DF" w:rsidP="00D80BDC"/>
        </w:tc>
      </w:tr>
      <w:tr w:rsidR="009205DF" w:rsidTr="008A42A5">
        <w:trPr>
          <w:trHeight w:val="286"/>
        </w:trPr>
        <w:tc>
          <w:tcPr>
            <w:tcW w:w="2074" w:type="dxa"/>
          </w:tcPr>
          <w:p w:rsidR="009205DF" w:rsidRPr="00EB194D" w:rsidRDefault="009205DF" w:rsidP="00D80BDC">
            <w:pPr>
              <w:rPr>
                <w:rFonts w:ascii="Sylfaen" w:hAnsi="Sylfaen"/>
                <w:b/>
                <w:sz w:val="20"/>
                <w:szCs w:val="20"/>
                <w:lang w:val="ka-GE"/>
              </w:rPr>
            </w:pPr>
            <w:r w:rsidRPr="00EB194D">
              <w:rPr>
                <w:rFonts w:ascii="Sylfaen" w:hAnsi="Sylfaen"/>
                <w:b/>
                <w:sz w:val="20"/>
                <w:szCs w:val="20"/>
                <w:lang w:val="ka-GE"/>
              </w:rPr>
              <w:t xml:space="preserve">Theoretical / experimental </w:t>
            </w:r>
          </w:p>
          <w:p w:rsidR="009205DF" w:rsidRDefault="009205DF" w:rsidP="00D80BDC">
            <w:r w:rsidRPr="00EB194D">
              <w:rPr>
                <w:rFonts w:ascii="Sylfaen" w:hAnsi="Sylfaen"/>
                <w:b/>
                <w:sz w:val="20"/>
                <w:szCs w:val="20"/>
                <w:lang w:val="ka-GE"/>
              </w:rPr>
              <w:t>Research / Colloquium</w:t>
            </w:r>
          </w:p>
        </w:tc>
        <w:tc>
          <w:tcPr>
            <w:tcW w:w="0" w:type="auto"/>
            <w:gridSpan w:val="2"/>
          </w:tcPr>
          <w:p w:rsidR="009205DF" w:rsidRDefault="009205DF" w:rsidP="00D80BDC"/>
        </w:tc>
        <w:tc>
          <w:tcPr>
            <w:tcW w:w="0" w:type="auto"/>
            <w:vAlign w:val="center"/>
          </w:tcPr>
          <w:p w:rsidR="009205DF" w:rsidRPr="009E7DC5" w:rsidRDefault="009205DF" w:rsidP="00D80BDC">
            <w:pPr>
              <w:jc w:val="center"/>
              <w:rPr>
                <w:rFonts w:ascii="Sylfaen" w:hAnsi="Sylfaen"/>
                <w:sz w:val="18"/>
                <w:szCs w:val="18"/>
              </w:rPr>
            </w:pPr>
            <w:r w:rsidRPr="009E7DC5">
              <w:rPr>
                <w:rFonts w:ascii="Sylfaen" w:hAnsi="Sylfaen"/>
                <w:sz w:val="18"/>
                <w:szCs w:val="18"/>
              </w:rPr>
              <w:t>10</w:t>
            </w:r>
          </w:p>
        </w:tc>
        <w:tc>
          <w:tcPr>
            <w:tcW w:w="0" w:type="auto"/>
          </w:tcPr>
          <w:p w:rsidR="009205DF" w:rsidRDefault="009205DF" w:rsidP="00D80BDC"/>
        </w:tc>
        <w:tc>
          <w:tcPr>
            <w:tcW w:w="0" w:type="auto"/>
          </w:tcPr>
          <w:p w:rsidR="009205DF" w:rsidRPr="00995FA7" w:rsidRDefault="009205DF" w:rsidP="00D80BDC">
            <w:pPr>
              <w:rPr>
                <w:rFonts w:ascii="Sylfaen" w:eastAsia="Batang" w:hAnsi="Sylfaen" w:cs="Sylfaen"/>
                <w:noProof/>
                <w:color w:val="000000"/>
                <w:sz w:val="20"/>
                <w:szCs w:val="20"/>
              </w:rPr>
            </w:pPr>
          </w:p>
        </w:tc>
        <w:tc>
          <w:tcPr>
            <w:tcW w:w="6826" w:type="dxa"/>
          </w:tcPr>
          <w:p w:rsidR="009205DF" w:rsidRDefault="009205DF" w:rsidP="00D80BDC">
            <w:r w:rsidRPr="00111FD7">
              <w:rPr>
                <w:rFonts w:ascii="Sylfaen" w:hAnsi="Sylfaen"/>
                <w:sz w:val="18"/>
                <w:szCs w:val="18"/>
                <w:lang w:val="ka-GE"/>
              </w:rPr>
              <w:t>Research / Colloquium</w:t>
            </w:r>
          </w:p>
        </w:tc>
        <w:tc>
          <w:tcPr>
            <w:tcW w:w="1454" w:type="dxa"/>
          </w:tcPr>
          <w:p w:rsidR="009205DF" w:rsidRDefault="009205DF" w:rsidP="00D80BDC"/>
        </w:tc>
      </w:tr>
      <w:tr w:rsidR="00B06453" w:rsidTr="008A42A5">
        <w:trPr>
          <w:trHeight w:val="286"/>
        </w:trPr>
        <w:tc>
          <w:tcPr>
            <w:tcW w:w="2074" w:type="dxa"/>
            <w:vAlign w:val="center"/>
          </w:tcPr>
          <w:p w:rsidR="00B06453" w:rsidRPr="00B06453" w:rsidRDefault="00B06453" w:rsidP="00D80BDC">
            <w:pPr>
              <w:rPr>
                <w:rFonts w:ascii="Sylfaen" w:hAnsi="Sylfaen"/>
                <w:sz w:val="18"/>
                <w:szCs w:val="18"/>
              </w:rPr>
            </w:pPr>
            <w:r w:rsidRPr="00B06453">
              <w:rPr>
                <w:rFonts w:ascii="Sylfaen" w:hAnsi="Sylfaen"/>
                <w:sz w:val="18"/>
                <w:szCs w:val="18"/>
              </w:rPr>
              <w:t xml:space="preserve">Landscape design: a historical garden reconstruction </w:t>
            </w:r>
          </w:p>
        </w:tc>
        <w:tc>
          <w:tcPr>
            <w:tcW w:w="0" w:type="auto"/>
            <w:gridSpan w:val="2"/>
          </w:tcPr>
          <w:p w:rsidR="00B06453" w:rsidRPr="00B06453" w:rsidRDefault="00B06453" w:rsidP="00D80BDC">
            <w:pPr>
              <w:rPr>
                <w:rFonts w:ascii="Sylfaen" w:hAnsi="Sylfaen"/>
                <w:sz w:val="18"/>
                <w:szCs w:val="18"/>
              </w:rPr>
            </w:pPr>
          </w:p>
        </w:tc>
        <w:tc>
          <w:tcPr>
            <w:tcW w:w="0" w:type="auto"/>
            <w:vAlign w:val="center"/>
          </w:tcPr>
          <w:p w:rsidR="00B06453" w:rsidRPr="00B06453" w:rsidRDefault="00B06453" w:rsidP="00D80BDC">
            <w:pPr>
              <w:jc w:val="center"/>
              <w:rPr>
                <w:rFonts w:ascii="Sylfaen" w:hAnsi="Sylfaen"/>
                <w:sz w:val="18"/>
                <w:szCs w:val="18"/>
              </w:rPr>
            </w:pPr>
            <w:r w:rsidRPr="00B06453">
              <w:rPr>
                <w:rFonts w:ascii="Sylfaen" w:hAnsi="Sylfaen"/>
                <w:sz w:val="18"/>
                <w:szCs w:val="18"/>
              </w:rPr>
              <w:t>5</w:t>
            </w:r>
          </w:p>
        </w:tc>
        <w:tc>
          <w:tcPr>
            <w:tcW w:w="0" w:type="auto"/>
          </w:tcPr>
          <w:p w:rsidR="00B06453" w:rsidRPr="00B06453" w:rsidRDefault="00B06453" w:rsidP="00D80BDC">
            <w:pPr>
              <w:rPr>
                <w:rFonts w:ascii="Sylfaen" w:hAnsi="Sylfaen"/>
                <w:sz w:val="18"/>
                <w:szCs w:val="18"/>
              </w:rPr>
            </w:pPr>
          </w:p>
        </w:tc>
        <w:tc>
          <w:tcPr>
            <w:tcW w:w="0" w:type="auto"/>
            <w:vAlign w:val="center"/>
          </w:tcPr>
          <w:p w:rsidR="00B06453" w:rsidRPr="00B06453" w:rsidRDefault="00B06453" w:rsidP="00D80BDC">
            <w:pPr>
              <w:tabs>
                <w:tab w:val="left" w:pos="4253"/>
              </w:tabs>
              <w:rPr>
                <w:rFonts w:ascii="Sylfaen" w:hAnsi="Sylfaen"/>
                <w:sz w:val="18"/>
                <w:szCs w:val="18"/>
              </w:rPr>
            </w:pPr>
          </w:p>
        </w:tc>
        <w:tc>
          <w:tcPr>
            <w:tcW w:w="6826" w:type="dxa"/>
          </w:tcPr>
          <w:p w:rsidR="00B06453" w:rsidRPr="00B06453" w:rsidRDefault="00B06453" w:rsidP="00D80BDC">
            <w:pPr>
              <w:jc w:val="both"/>
              <w:rPr>
                <w:rFonts w:ascii="Sylfaen" w:hAnsi="Sylfaen"/>
                <w:sz w:val="18"/>
                <w:szCs w:val="18"/>
              </w:rPr>
            </w:pPr>
            <w:r w:rsidRPr="00B06453">
              <w:rPr>
                <w:rFonts w:ascii="Sylfaen" w:hAnsi="Sylfaen"/>
                <w:sz w:val="18"/>
                <w:szCs w:val="18"/>
              </w:rPr>
              <w:t>The discipline is designed to create conditions for training professional landscape architects having an ability of broad and creative thinking, who will be able to solve a variety of environmental problems.</w:t>
            </w:r>
          </w:p>
        </w:tc>
        <w:tc>
          <w:tcPr>
            <w:tcW w:w="1454" w:type="dxa"/>
          </w:tcPr>
          <w:p w:rsidR="00B06453" w:rsidRDefault="00B06453" w:rsidP="00D80BDC"/>
        </w:tc>
      </w:tr>
      <w:tr w:rsidR="00B06453" w:rsidTr="008A42A5">
        <w:trPr>
          <w:trHeight w:val="286"/>
        </w:trPr>
        <w:tc>
          <w:tcPr>
            <w:tcW w:w="2074" w:type="dxa"/>
            <w:vAlign w:val="center"/>
          </w:tcPr>
          <w:p w:rsidR="00B06453" w:rsidRPr="00B06453" w:rsidRDefault="00B06453" w:rsidP="00D80BDC">
            <w:pPr>
              <w:rPr>
                <w:rFonts w:ascii="Sylfaen" w:hAnsi="Sylfaen"/>
                <w:sz w:val="18"/>
                <w:szCs w:val="18"/>
              </w:rPr>
            </w:pPr>
            <w:r w:rsidRPr="00B06453">
              <w:rPr>
                <w:rFonts w:ascii="Sylfaen" w:hAnsi="Sylfaen"/>
                <w:sz w:val="18"/>
                <w:szCs w:val="18"/>
              </w:rPr>
              <w:t>Landscape design: architecture - landscape reconstruction of  the central part of the city's</w:t>
            </w:r>
          </w:p>
        </w:tc>
        <w:tc>
          <w:tcPr>
            <w:tcW w:w="0" w:type="auto"/>
            <w:gridSpan w:val="2"/>
          </w:tcPr>
          <w:p w:rsidR="00B06453" w:rsidRPr="00B06453" w:rsidRDefault="00B06453" w:rsidP="00D80BDC">
            <w:pPr>
              <w:rPr>
                <w:rFonts w:ascii="Sylfaen" w:hAnsi="Sylfaen"/>
                <w:sz w:val="18"/>
                <w:szCs w:val="18"/>
              </w:rPr>
            </w:pPr>
          </w:p>
        </w:tc>
        <w:tc>
          <w:tcPr>
            <w:tcW w:w="0" w:type="auto"/>
            <w:vAlign w:val="center"/>
          </w:tcPr>
          <w:p w:rsidR="00B06453" w:rsidRPr="00B06453" w:rsidRDefault="00B06453" w:rsidP="00D80BDC">
            <w:pPr>
              <w:jc w:val="center"/>
              <w:rPr>
                <w:rFonts w:ascii="Sylfaen" w:hAnsi="Sylfaen"/>
                <w:sz w:val="18"/>
                <w:szCs w:val="18"/>
              </w:rPr>
            </w:pPr>
            <w:r w:rsidRPr="00B06453">
              <w:rPr>
                <w:rFonts w:ascii="Sylfaen" w:hAnsi="Sylfaen"/>
                <w:sz w:val="18"/>
                <w:szCs w:val="18"/>
              </w:rPr>
              <w:t>10</w:t>
            </w:r>
          </w:p>
        </w:tc>
        <w:tc>
          <w:tcPr>
            <w:tcW w:w="0" w:type="auto"/>
          </w:tcPr>
          <w:p w:rsidR="00B06453" w:rsidRPr="00B06453" w:rsidRDefault="00B06453" w:rsidP="00D80BDC">
            <w:pPr>
              <w:rPr>
                <w:rFonts w:ascii="Sylfaen" w:hAnsi="Sylfaen"/>
                <w:sz w:val="18"/>
                <w:szCs w:val="18"/>
              </w:rPr>
            </w:pPr>
          </w:p>
        </w:tc>
        <w:tc>
          <w:tcPr>
            <w:tcW w:w="0" w:type="auto"/>
            <w:vAlign w:val="center"/>
          </w:tcPr>
          <w:p w:rsidR="00B06453" w:rsidRPr="00B06453" w:rsidRDefault="00B06453" w:rsidP="00D80BDC">
            <w:pPr>
              <w:tabs>
                <w:tab w:val="left" w:pos="4253"/>
              </w:tabs>
              <w:rPr>
                <w:rFonts w:ascii="Sylfaen" w:hAnsi="Sylfaen"/>
                <w:sz w:val="18"/>
                <w:szCs w:val="18"/>
              </w:rPr>
            </w:pPr>
          </w:p>
        </w:tc>
        <w:tc>
          <w:tcPr>
            <w:tcW w:w="6826" w:type="dxa"/>
          </w:tcPr>
          <w:p w:rsidR="00B06453" w:rsidRPr="00B06453" w:rsidRDefault="00B06453" w:rsidP="00D80BDC">
            <w:pPr>
              <w:jc w:val="both"/>
              <w:rPr>
                <w:rFonts w:ascii="Sylfaen" w:hAnsi="Sylfaen"/>
                <w:sz w:val="18"/>
                <w:szCs w:val="18"/>
              </w:rPr>
            </w:pPr>
            <w:r w:rsidRPr="00B06453">
              <w:rPr>
                <w:rFonts w:ascii="Sylfaen" w:hAnsi="Sylfaen"/>
                <w:sz w:val="18"/>
                <w:szCs w:val="18"/>
              </w:rPr>
              <w:t>The discipline is designed to create conditions for training professional landscape architects having an ability of broad and creative thinking, who will be able to solve a variety of environmental problems.</w:t>
            </w:r>
          </w:p>
        </w:tc>
        <w:tc>
          <w:tcPr>
            <w:tcW w:w="1454" w:type="dxa"/>
          </w:tcPr>
          <w:p w:rsidR="00B06453" w:rsidRDefault="00B06453" w:rsidP="00D80BDC"/>
        </w:tc>
      </w:tr>
      <w:tr w:rsidR="00B06453" w:rsidTr="008A42A5">
        <w:trPr>
          <w:trHeight w:val="286"/>
        </w:trPr>
        <w:tc>
          <w:tcPr>
            <w:tcW w:w="2074" w:type="dxa"/>
            <w:vAlign w:val="center"/>
          </w:tcPr>
          <w:p w:rsidR="00B06453" w:rsidRPr="00B06453" w:rsidRDefault="00B06453" w:rsidP="00D80BDC">
            <w:pPr>
              <w:rPr>
                <w:rFonts w:ascii="Sylfaen" w:hAnsi="Sylfaen"/>
                <w:sz w:val="18"/>
                <w:szCs w:val="18"/>
              </w:rPr>
            </w:pPr>
            <w:r w:rsidRPr="00B06453">
              <w:rPr>
                <w:rFonts w:ascii="Sylfaen" w:hAnsi="Sylfaen"/>
                <w:sz w:val="18"/>
                <w:szCs w:val="18"/>
              </w:rPr>
              <w:t xml:space="preserve">Plants and  Phytodesign </w:t>
            </w:r>
          </w:p>
        </w:tc>
        <w:tc>
          <w:tcPr>
            <w:tcW w:w="0" w:type="auto"/>
            <w:gridSpan w:val="2"/>
          </w:tcPr>
          <w:p w:rsidR="00B06453" w:rsidRPr="00B06453" w:rsidRDefault="00B06453" w:rsidP="00D80BDC">
            <w:pPr>
              <w:rPr>
                <w:rFonts w:ascii="Sylfaen" w:hAnsi="Sylfaen"/>
                <w:sz w:val="18"/>
                <w:szCs w:val="18"/>
              </w:rPr>
            </w:pPr>
          </w:p>
        </w:tc>
        <w:tc>
          <w:tcPr>
            <w:tcW w:w="0" w:type="auto"/>
            <w:vAlign w:val="center"/>
          </w:tcPr>
          <w:p w:rsidR="00B06453" w:rsidRPr="00B06453" w:rsidRDefault="00B06453" w:rsidP="00D80BDC">
            <w:pPr>
              <w:jc w:val="center"/>
              <w:rPr>
                <w:rFonts w:ascii="Sylfaen" w:hAnsi="Sylfaen"/>
                <w:sz w:val="18"/>
                <w:szCs w:val="18"/>
              </w:rPr>
            </w:pPr>
            <w:r w:rsidRPr="00B06453">
              <w:rPr>
                <w:rFonts w:ascii="Sylfaen" w:hAnsi="Sylfaen"/>
                <w:sz w:val="18"/>
                <w:szCs w:val="18"/>
              </w:rPr>
              <w:t>5</w:t>
            </w:r>
          </w:p>
        </w:tc>
        <w:tc>
          <w:tcPr>
            <w:tcW w:w="0" w:type="auto"/>
          </w:tcPr>
          <w:p w:rsidR="00B06453" w:rsidRPr="00B06453" w:rsidRDefault="00B06453" w:rsidP="00D80BDC">
            <w:pPr>
              <w:rPr>
                <w:rFonts w:ascii="Sylfaen" w:hAnsi="Sylfaen"/>
                <w:sz w:val="18"/>
                <w:szCs w:val="18"/>
              </w:rPr>
            </w:pPr>
          </w:p>
        </w:tc>
        <w:tc>
          <w:tcPr>
            <w:tcW w:w="0" w:type="auto"/>
            <w:vAlign w:val="center"/>
          </w:tcPr>
          <w:p w:rsidR="00B06453" w:rsidRPr="00B06453" w:rsidRDefault="00B06453" w:rsidP="00D80BDC">
            <w:pPr>
              <w:tabs>
                <w:tab w:val="left" w:pos="4253"/>
              </w:tabs>
              <w:rPr>
                <w:rFonts w:ascii="Sylfaen" w:hAnsi="Sylfaen"/>
                <w:sz w:val="18"/>
                <w:szCs w:val="18"/>
              </w:rPr>
            </w:pPr>
          </w:p>
        </w:tc>
        <w:tc>
          <w:tcPr>
            <w:tcW w:w="6826" w:type="dxa"/>
          </w:tcPr>
          <w:p w:rsidR="00B06453" w:rsidRPr="00B06453" w:rsidRDefault="00B06453" w:rsidP="00D80BDC">
            <w:pPr>
              <w:jc w:val="both"/>
              <w:rPr>
                <w:rFonts w:ascii="Sylfaen" w:hAnsi="Sylfaen"/>
                <w:sz w:val="18"/>
                <w:szCs w:val="18"/>
              </w:rPr>
            </w:pPr>
            <w:r w:rsidRPr="00B06453">
              <w:rPr>
                <w:rFonts w:ascii="Sylfaen" w:hAnsi="Sylfaen"/>
                <w:sz w:val="18"/>
                <w:szCs w:val="18"/>
              </w:rPr>
              <w:t>The course is designed to prepare graduate students in the relevant discipline, to introduce widely accepted practices, as well as new fashionable, open ground ornamental herbaceous plants - botanical characteristics, reproduction issues, agro-technical measures, the use of phyto-design etc.</w:t>
            </w:r>
          </w:p>
        </w:tc>
        <w:tc>
          <w:tcPr>
            <w:tcW w:w="1454" w:type="dxa"/>
          </w:tcPr>
          <w:p w:rsidR="00B06453" w:rsidRDefault="00B06453" w:rsidP="00D80BDC"/>
        </w:tc>
      </w:tr>
      <w:tr w:rsidR="00B06453" w:rsidTr="008A42A5">
        <w:trPr>
          <w:trHeight w:val="286"/>
        </w:trPr>
        <w:tc>
          <w:tcPr>
            <w:tcW w:w="2074" w:type="dxa"/>
          </w:tcPr>
          <w:p w:rsidR="00B06453" w:rsidRPr="00111FD7" w:rsidRDefault="00B06453" w:rsidP="00D80BDC">
            <w:pPr>
              <w:rPr>
                <w:rFonts w:ascii="Sylfaen" w:hAnsi="Sylfaen"/>
                <w:b/>
                <w:sz w:val="18"/>
                <w:szCs w:val="18"/>
                <w:lang w:val="ka-GE"/>
              </w:rPr>
            </w:pPr>
            <w:r w:rsidRPr="00111FD7">
              <w:rPr>
                <w:rFonts w:ascii="Sylfaen" w:hAnsi="Sylfaen"/>
                <w:b/>
                <w:sz w:val="18"/>
                <w:szCs w:val="18"/>
                <w:lang w:val="ka-GE"/>
              </w:rPr>
              <w:t>Total</w:t>
            </w:r>
          </w:p>
        </w:tc>
        <w:tc>
          <w:tcPr>
            <w:tcW w:w="0" w:type="auto"/>
            <w:gridSpan w:val="2"/>
            <w:vAlign w:val="center"/>
          </w:tcPr>
          <w:p w:rsidR="00B06453" w:rsidRPr="00556AB7" w:rsidRDefault="00B06453" w:rsidP="00D80BDC">
            <w:pPr>
              <w:jc w:val="center"/>
              <w:rPr>
                <w:rFonts w:ascii="Sylfaen" w:hAnsi="Sylfaen"/>
                <w:sz w:val="18"/>
                <w:szCs w:val="18"/>
                <w:lang w:val="ka-GE"/>
              </w:rPr>
            </w:pPr>
          </w:p>
        </w:tc>
        <w:tc>
          <w:tcPr>
            <w:tcW w:w="0" w:type="auto"/>
            <w:vAlign w:val="center"/>
          </w:tcPr>
          <w:p w:rsidR="00B06453" w:rsidRPr="009E7DC5" w:rsidRDefault="00B06453" w:rsidP="00D80BDC">
            <w:pPr>
              <w:jc w:val="center"/>
              <w:rPr>
                <w:rFonts w:ascii="Sylfaen" w:hAnsi="Sylfaen"/>
                <w:b/>
                <w:sz w:val="18"/>
                <w:szCs w:val="18"/>
              </w:rPr>
            </w:pPr>
            <w:r w:rsidRPr="009E7DC5">
              <w:rPr>
                <w:rFonts w:ascii="Sylfaen" w:hAnsi="Sylfaen"/>
                <w:b/>
                <w:sz w:val="18"/>
                <w:szCs w:val="18"/>
              </w:rPr>
              <w:t>30</w:t>
            </w:r>
          </w:p>
        </w:tc>
        <w:tc>
          <w:tcPr>
            <w:tcW w:w="0" w:type="auto"/>
          </w:tcPr>
          <w:p w:rsidR="00B06453" w:rsidRDefault="00B06453" w:rsidP="00D80BDC"/>
        </w:tc>
        <w:tc>
          <w:tcPr>
            <w:tcW w:w="0" w:type="auto"/>
          </w:tcPr>
          <w:p w:rsidR="00B06453" w:rsidRPr="00504F13" w:rsidRDefault="00B06453" w:rsidP="00D80BDC">
            <w:pPr>
              <w:rPr>
                <w:rFonts w:ascii="Sylfaen" w:hAnsi="Sylfaen"/>
                <w:sz w:val="18"/>
                <w:szCs w:val="18"/>
                <w:lang w:val="ka-GE"/>
              </w:rPr>
            </w:pPr>
          </w:p>
        </w:tc>
        <w:tc>
          <w:tcPr>
            <w:tcW w:w="6826" w:type="dxa"/>
          </w:tcPr>
          <w:p w:rsidR="00B06453" w:rsidRPr="00504F13" w:rsidRDefault="00B06453" w:rsidP="00D80BDC">
            <w:pPr>
              <w:rPr>
                <w:rFonts w:ascii="Sylfaen" w:hAnsi="Sylfaen"/>
                <w:sz w:val="18"/>
                <w:szCs w:val="18"/>
                <w:lang w:val="ka-GE"/>
              </w:rPr>
            </w:pPr>
          </w:p>
        </w:tc>
        <w:tc>
          <w:tcPr>
            <w:tcW w:w="1454" w:type="dxa"/>
          </w:tcPr>
          <w:p w:rsidR="00B06453" w:rsidRDefault="00B06453" w:rsidP="00D80BDC"/>
        </w:tc>
      </w:tr>
      <w:tr w:rsidR="00B06453" w:rsidTr="008A42A5">
        <w:trPr>
          <w:trHeight w:val="286"/>
        </w:trPr>
        <w:tc>
          <w:tcPr>
            <w:tcW w:w="2074" w:type="dxa"/>
          </w:tcPr>
          <w:p w:rsidR="00B06453" w:rsidRDefault="00B06453" w:rsidP="00D80BDC"/>
        </w:tc>
        <w:tc>
          <w:tcPr>
            <w:tcW w:w="0" w:type="auto"/>
            <w:vAlign w:val="center"/>
          </w:tcPr>
          <w:p w:rsidR="00B06453" w:rsidRPr="00AB4132" w:rsidRDefault="00B06453" w:rsidP="00D80BDC">
            <w:pPr>
              <w:jc w:val="center"/>
              <w:rPr>
                <w:b/>
                <w:bCs/>
                <w:sz w:val="18"/>
                <w:szCs w:val="18"/>
                <w:lang w:val="en-GB"/>
              </w:rPr>
            </w:pPr>
            <w:r w:rsidRPr="00AB4132">
              <w:rPr>
                <w:b/>
                <w:sz w:val="18"/>
                <w:szCs w:val="18"/>
                <w:lang w:val="en-GB"/>
              </w:rPr>
              <w:t>2</w:t>
            </w:r>
            <w:r w:rsidRPr="00AB4132">
              <w:rPr>
                <w:b/>
                <w:sz w:val="18"/>
                <w:szCs w:val="18"/>
                <w:vertAlign w:val="superscript"/>
                <w:lang w:val="en-GB"/>
              </w:rPr>
              <w:t>nd</w:t>
            </w:r>
            <w:r w:rsidRPr="00AB4132">
              <w:rPr>
                <w:b/>
                <w:sz w:val="18"/>
                <w:szCs w:val="18"/>
                <w:lang w:val="en-GB"/>
              </w:rPr>
              <w:t xml:space="preserve"> year</w:t>
            </w:r>
          </w:p>
        </w:tc>
        <w:tc>
          <w:tcPr>
            <w:tcW w:w="0" w:type="auto"/>
            <w:vAlign w:val="center"/>
          </w:tcPr>
          <w:p w:rsidR="00B06453" w:rsidRPr="00AB4132" w:rsidRDefault="00B06453" w:rsidP="00D80BDC">
            <w:pPr>
              <w:jc w:val="center"/>
              <w:rPr>
                <w:b/>
                <w:bCs/>
                <w:sz w:val="18"/>
                <w:szCs w:val="18"/>
                <w:lang w:val="en-GB"/>
              </w:rPr>
            </w:pPr>
            <w:r w:rsidRPr="00AB4132">
              <w:rPr>
                <w:b/>
                <w:sz w:val="18"/>
                <w:szCs w:val="18"/>
                <w:lang w:val="en-GB"/>
              </w:rPr>
              <w:t>2 semester</w:t>
            </w:r>
          </w:p>
        </w:tc>
        <w:tc>
          <w:tcPr>
            <w:tcW w:w="0" w:type="auto"/>
          </w:tcPr>
          <w:p w:rsidR="00B06453" w:rsidRPr="009159C1" w:rsidRDefault="00B06453" w:rsidP="00D80BDC">
            <w:pPr>
              <w:jc w:val="center"/>
              <w:rPr>
                <w:rFonts w:ascii="Sylfaen" w:hAnsi="Sylfaen"/>
                <w:bCs/>
                <w:sz w:val="20"/>
                <w:szCs w:val="20"/>
                <w:lang w:val="ru-RU" w:eastAsia="en-US"/>
              </w:rPr>
            </w:pPr>
          </w:p>
        </w:tc>
        <w:tc>
          <w:tcPr>
            <w:tcW w:w="0" w:type="auto"/>
          </w:tcPr>
          <w:p w:rsidR="00B06453" w:rsidRDefault="00B06453" w:rsidP="00D80BDC"/>
        </w:tc>
        <w:tc>
          <w:tcPr>
            <w:tcW w:w="0" w:type="auto"/>
          </w:tcPr>
          <w:p w:rsidR="00B06453" w:rsidRPr="00504F13" w:rsidRDefault="00B06453" w:rsidP="00D80BDC">
            <w:pPr>
              <w:rPr>
                <w:rFonts w:ascii="Sylfaen" w:hAnsi="Sylfaen"/>
                <w:sz w:val="18"/>
                <w:szCs w:val="18"/>
                <w:lang w:val="ka-GE"/>
              </w:rPr>
            </w:pPr>
          </w:p>
        </w:tc>
        <w:tc>
          <w:tcPr>
            <w:tcW w:w="6826" w:type="dxa"/>
          </w:tcPr>
          <w:p w:rsidR="00B06453" w:rsidRPr="00504F13" w:rsidRDefault="00B06453" w:rsidP="00D80BDC">
            <w:pPr>
              <w:rPr>
                <w:rFonts w:ascii="Sylfaen" w:hAnsi="Sylfaen"/>
                <w:sz w:val="18"/>
                <w:szCs w:val="18"/>
                <w:lang w:val="ka-GE"/>
              </w:rPr>
            </w:pPr>
          </w:p>
        </w:tc>
        <w:tc>
          <w:tcPr>
            <w:tcW w:w="1454" w:type="dxa"/>
          </w:tcPr>
          <w:p w:rsidR="00B06453" w:rsidRDefault="00B06453" w:rsidP="00D80BDC"/>
        </w:tc>
      </w:tr>
      <w:tr w:rsidR="00B06453" w:rsidTr="008A42A5">
        <w:trPr>
          <w:trHeight w:val="286"/>
        </w:trPr>
        <w:tc>
          <w:tcPr>
            <w:tcW w:w="2074" w:type="dxa"/>
          </w:tcPr>
          <w:p w:rsidR="00B06453" w:rsidRDefault="00B06453" w:rsidP="00D80BDC">
            <w:r w:rsidRPr="00EB194D">
              <w:rPr>
                <w:rFonts w:ascii="Sylfaen" w:hAnsi="Sylfaen"/>
                <w:b/>
                <w:sz w:val="20"/>
                <w:szCs w:val="20"/>
                <w:lang w:val="ka-GE"/>
              </w:rPr>
              <w:lastRenderedPageBreak/>
              <w:t>Master thesis completion and defense</w:t>
            </w:r>
          </w:p>
        </w:tc>
        <w:tc>
          <w:tcPr>
            <w:tcW w:w="0" w:type="auto"/>
            <w:gridSpan w:val="2"/>
          </w:tcPr>
          <w:p w:rsidR="00B06453" w:rsidRDefault="00B06453" w:rsidP="00D80BDC"/>
        </w:tc>
        <w:tc>
          <w:tcPr>
            <w:tcW w:w="0" w:type="auto"/>
            <w:vAlign w:val="center"/>
          </w:tcPr>
          <w:p w:rsidR="00B06453" w:rsidRPr="00AB4132" w:rsidRDefault="00B06453" w:rsidP="00D80BDC">
            <w:pPr>
              <w:jc w:val="center"/>
              <w:rPr>
                <w:rFonts w:ascii="Sylfaen" w:hAnsi="Sylfaen"/>
                <w:bCs/>
                <w:sz w:val="20"/>
                <w:szCs w:val="20"/>
                <w:lang w:eastAsia="en-US"/>
              </w:rPr>
            </w:pPr>
            <w:r w:rsidRPr="00AB4132">
              <w:rPr>
                <w:rFonts w:ascii="Sylfaen" w:hAnsi="Sylfaen"/>
                <w:bCs/>
                <w:sz w:val="20"/>
                <w:szCs w:val="20"/>
                <w:lang w:val="ru-RU" w:eastAsia="en-US"/>
              </w:rPr>
              <w:t>30</w:t>
            </w:r>
          </w:p>
        </w:tc>
        <w:tc>
          <w:tcPr>
            <w:tcW w:w="0" w:type="auto"/>
          </w:tcPr>
          <w:p w:rsidR="00B06453" w:rsidRDefault="00B06453" w:rsidP="00D80BDC"/>
        </w:tc>
        <w:tc>
          <w:tcPr>
            <w:tcW w:w="0" w:type="auto"/>
          </w:tcPr>
          <w:p w:rsidR="00B06453" w:rsidRPr="00504F13" w:rsidRDefault="00B06453" w:rsidP="00D80BDC">
            <w:pPr>
              <w:rPr>
                <w:rFonts w:ascii="Sylfaen" w:hAnsi="Sylfaen"/>
                <w:sz w:val="18"/>
                <w:szCs w:val="18"/>
                <w:lang w:val="ka-GE"/>
              </w:rPr>
            </w:pPr>
          </w:p>
        </w:tc>
        <w:tc>
          <w:tcPr>
            <w:tcW w:w="6826" w:type="dxa"/>
          </w:tcPr>
          <w:p w:rsidR="00B06453" w:rsidRPr="00504F13" w:rsidRDefault="00B06453" w:rsidP="00D80BDC">
            <w:pPr>
              <w:rPr>
                <w:rFonts w:ascii="Sylfaen" w:hAnsi="Sylfaen"/>
                <w:sz w:val="18"/>
                <w:szCs w:val="18"/>
                <w:lang w:val="ka-GE"/>
              </w:rPr>
            </w:pPr>
            <w:r w:rsidRPr="00AB4132">
              <w:rPr>
                <w:rFonts w:ascii="Sylfaen" w:hAnsi="Sylfaen"/>
                <w:sz w:val="18"/>
                <w:szCs w:val="18"/>
                <w:lang w:val="ka-GE"/>
              </w:rPr>
              <w:t>Master thesis completion and defense</w:t>
            </w:r>
          </w:p>
        </w:tc>
        <w:tc>
          <w:tcPr>
            <w:tcW w:w="1454" w:type="dxa"/>
          </w:tcPr>
          <w:p w:rsidR="00B06453" w:rsidRDefault="00B06453" w:rsidP="00D80BDC"/>
        </w:tc>
      </w:tr>
      <w:tr w:rsidR="00B06453" w:rsidTr="008A42A5">
        <w:trPr>
          <w:trHeight w:val="286"/>
        </w:trPr>
        <w:tc>
          <w:tcPr>
            <w:tcW w:w="2074" w:type="dxa"/>
          </w:tcPr>
          <w:p w:rsidR="00B06453" w:rsidRPr="00AB4132" w:rsidRDefault="00B06453" w:rsidP="00D80BDC">
            <w:pPr>
              <w:rPr>
                <w:b/>
                <w:sz w:val="18"/>
                <w:szCs w:val="18"/>
              </w:rPr>
            </w:pPr>
            <w:r w:rsidRPr="00AB4132">
              <w:rPr>
                <w:b/>
                <w:sz w:val="18"/>
                <w:szCs w:val="18"/>
                <w:lang w:val="en-GB"/>
              </w:rPr>
              <w:t>Total</w:t>
            </w:r>
          </w:p>
        </w:tc>
        <w:tc>
          <w:tcPr>
            <w:tcW w:w="0" w:type="auto"/>
            <w:gridSpan w:val="2"/>
          </w:tcPr>
          <w:p w:rsidR="00B06453" w:rsidRPr="00326547" w:rsidRDefault="00B06453" w:rsidP="00D80BDC">
            <w:pPr>
              <w:rPr>
                <w:sz w:val="18"/>
                <w:szCs w:val="18"/>
              </w:rPr>
            </w:pPr>
          </w:p>
        </w:tc>
        <w:tc>
          <w:tcPr>
            <w:tcW w:w="0" w:type="auto"/>
            <w:vAlign w:val="center"/>
          </w:tcPr>
          <w:p w:rsidR="00B06453" w:rsidRPr="00326547" w:rsidRDefault="00B06453" w:rsidP="00D80BDC">
            <w:pPr>
              <w:jc w:val="center"/>
              <w:rPr>
                <w:sz w:val="18"/>
                <w:szCs w:val="18"/>
              </w:rPr>
            </w:pPr>
            <w:r w:rsidRPr="00556AB7">
              <w:rPr>
                <w:rFonts w:ascii="Sylfaen" w:hAnsi="Sylfaen"/>
                <w:b/>
                <w:sz w:val="18"/>
                <w:szCs w:val="18"/>
                <w:lang w:val="ka-GE"/>
              </w:rPr>
              <w:t>30</w:t>
            </w:r>
          </w:p>
        </w:tc>
        <w:tc>
          <w:tcPr>
            <w:tcW w:w="0" w:type="auto"/>
          </w:tcPr>
          <w:p w:rsidR="00B06453" w:rsidRPr="00326547" w:rsidRDefault="00B06453" w:rsidP="00D80BDC">
            <w:pPr>
              <w:jc w:val="center"/>
              <w:rPr>
                <w:sz w:val="18"/>
                <w:szCs w:val="18"/>
                <w:highlight w:val="yellow"/>
                <w:lang w:val="pt-PT"/>
              </w:rPr>
            </w:pPr>
          </w:p>
        </w:tc>
        <w:tc>
          <w:tcPr>
            <w:tcW w:w="0" w:type="auto"/>
          </w:tcPr>
          <w:p w:rsidR="00B06453" w:rsidRPr="00504F13" w:rsidRDefault="00B06453" w:rsidP="00D80BDC">
            <w:pPr>
              <w:rPr>
                <w:rFonts w:ascii="Sylfaen" w:hAnsi="Sylfaen"/>
                <w:sz w:val="18"/>
                <w:szCs w:val="18"/>
                <w:lang w:val="ka-GE"/>
              </w:rPr>
            </w:pPr>
          </w:p>
        </w:tc>
        <w:tc>
          <w:tcPr>
            <w:tcW w:w="6826" w:type="dxa"/>
          </w:tcPr>
          <w:p w:rsidR="00B06453" w:rsidRPr="00504F13" w:rsidRDefault="00B06453" w:rsidP="00D80BDC">
            <w:pPr>
              <w:rPr>
                <w:rFonts w:ascii="Sylfaen" w:hAnsi="Sylfaen"/>
                <w:sz w:val="18"/>
                <w:szCs w:val="18"/>
                <w:lang w:val="ka-GE"/>
              </w:rPr>
            </w:pPr>
          </w:p>
        </w:tc>
        <w:tc>
          <w:tcPr>
            <w:tcW w:w="1454" w:type="dxa"/>
          </w:tcPr>
          <w:p w:rsidR="00B06453" w:rsidRDefault="00B06453" w:rsidP="00D80BDC"/>
        </w:tc>
      </w:tr>
      <w:tr w:rsidR="00B06453" w:rsidTr="008A42A5">
        <w:trPr>
          <w:trHeight w:val="286"/>
        </w:trPr>
        <w:tc>
          <w:tcPr>
            <w:tcW w:w="2074" w:type="dxa"/>
          </w:tcPr>
          <w:p w:rsidR="00B06453" w:rsidRPr="00AB4132" w:rsidRDefault="00B06453" w:rsidP="00D80BDC">
            <w:pPr>
              <w:rPr>
                <w:b/>
                <w:sz w:val="18"/>
                <w:szCs w:val="18"/>
                <w:lang w:val="en-GB"/>
              </w:rPr>
            </w:pPr>
            <w:r w:rsidRPr="00AB4132">
              <w:rPr>
                <w:b/>
                <w:sz w:val="18"/>
                <w:szCs w:val="18"/>
                <w:lang w:val="en-GB"/>
              </w:rPr>
              <w:t>Total for Master course:</w:t>
            </w:r>
          </w:p>
        </w:tc>
        <w:tc>
          <w:tcPr>
            <w:tcW w:w="0" w:type="auto"/>
          </w:tcPr>
          <w:p w:rsidR="00B06453" w:rsidRPr="00693D2C" w:rsidRDefault="00B06453" w:rsidP="00D80BDC">
            <w:pPr>
              <w:jc w:val="center"/>
              <w:rPr>
                <w:b/>
                <w:bCs/>
                <w:sz w:val="18"/>
                <w:szCs w:val="18"/>
                <w:highlight w:val="yellow"/>
                <w:lang w:val="en-GB"/>
              </w:rPr>
            </w:pPr>
            <w:r w:rsidRPr="00693D2C">
              <w:rPr>
                <w:b/>
                <w:sz w:val="18"/>
                <w:szCs w:val="18"/>
                <w:lang w:val="en-GB"/>
              </w:rPr>
              <w:t>2 years</w:t>
            </w:r>
          </w:p>
        </w:tc>
        <w:tc>
          <w:tcPr>
            <w:tcW w:w="0" w:type="auto"/>
          </w:tcPr>
          <w:p w:rsidR="00B06453" w:rsidRPr="00693D2C" w:rsidRDefault="00B06453" w:rsidP="00D80BDC">
            <w:pPr>
              <w:jc w:val="center"/>
              <w:rPr>
                <w:b/>
                <w:bCs/>
                <w:sz w:val="18"/>
                <w:szCs w:val="18"/>
                <w:highlight w:val="yellow"/>
                <w:lang w:val="en-GB"/>
              </w:rPr>
            </w:pPr>
            <w:r w:rsidRPr="00693D2C">
              <w:rPr>
                <w:b/>
                <w:sz w:val="18"/>
                <w:szCs w:val="18"/>
                <w:lang w:val="en-GB"/>
              </w:rPr>
              <w:t>4 semesters</w:t>
            </w:r>
          </w:p>
        </w:tc>
        <w:tc>
          <w:tcPr>
            <w:tcW w:w="0" w:type="auto"/>
            <w:vAlign w:val="center"/>
          </w:tcPr>
          <w:p w:rsidR="00B06453" w:rsidRPr="00AB4132" w:rsidRDefault="00B06453" w:rsidP="00D80BDC">
            <w:pPr>
              <w:jc w:val="center"/>
              <w:rPr>
                <w:b/>
                <w:bCs/>
                <w:sz w:val="18"/>
                <w:szCs w:val="18"/>
                <w:highlight w:val="yellow"/>
                <w:lang w:val="en-GB"/>
              </w:rPr>
            </w:pPr>
            <w:r w:rsidRPr="00AB4132">
              <w:rPr>
                <w:rFonts w:ascii="Sylfaen" w:hAnsi="Sylfaen"/>
                <w:b/>
                <w:sz w:val="18"/>
                <w:szCs w:val="18"/>
                <w:lang w:val="ka-GE"/>
              </w:rPr>
              <w:t>120</w:t>
            </w:r>
          </w:p>
        </w:tc>
        <w:tc>
          <w:tcPr>
            <w:tcW w:w="0" w:type="auto"/>
          </w:tcPr>
          <w:p w:rsidR="00B06453" w:rsidRPr="00326547" w:rsidRDefault="00B06453" w:rsidP="00D80BDC">
            <w:pPr>
              <w:jc w:val="center"/>
              <w:rPr>
                <w:b/>
                <w:bCs/>
                <w:sz w:val="18"/>
                <w:szCs w:val="18"/>
                <w:highlight w:val="yellow"/>
                <w:lang w:val="en-GB"/>
              </w:rPr>
            </w:pPr>
          </w:p>
        </w:tc>
        <w:tc>
          <w:tcPr>
            <w:tcW w:w="0" w:type="auto"/>
          </w:tcPr>
          <w:p w:rsidR="00B06453" w:rsidRPr="00995FA7" w:rsidRDefault="00B06453" w:rsidP="00D80BDC">
            <w:pPr>
              <w:rPr>
                <w:rFonts w:ascii="Sylfaen" w:eastAsia="Batang" w:hAnsi="Sylfaen" w:cs="Sylfaen"/>
                <w:noProof/>
                <w:color w:val="000000"/>
                <w:sz w:val="20"/>
                <w:szCs w:val="20"/>
              </w:rPr>
            </w:pPr>
          </w:p>
        </w:tc>
        <w:tc>
          <w:tcPr>
            <w:tcW w:w="6826" w:type="dxa"/>
          </w:tcPr>
          <w:p w:rsidR="00B06453" w:rsidRDefault="00B06453" w:rsidP="00D80BDC"/>
        </w:tc>
        <w:tc>
          <w:tcPr>
            <w:tcW w:w="1454" w:type="dxa"/>
          </w:tcPr>
          <w:p w:rsidR="00B06453" w:rsidRDefault="00B06453" w:rsidP="00D80BDC"/>
        </w:tc>
      </w:tr>
    </w:tbl>
    <w:p w:rsidR="009205DF" w:rsidRPr="00720393" w:rsidRDefault="009205DF" w:rsidP="009205DF"/>
    <w:p w:rsidR="009205DF" w:rsidRDefault="009205DF" w:rsidP="00693D2C">
      <w:pPr>
        <w:spacing w:after="60"/>
      </w:pPr>
    </w:p>
    <w:p w:rsidR="00B06453" w:rsidRDefault="00B06453" w:rsidP="00693D2C">
      <w:pPr>
        <w:spacing w:after="60"/>
      </w:pPr>
    </w:p>
    <w:p w:rsidR="00B06453" w:rsidRDefault="00B06453" w:rsidP="00693D2C">
      <w:pPr>
        <w:spacing w:after="60"/>
      </w:pPr>
    </w:p>
    <w:p w:rsidR="00B06453" w:rsidRDefault="00B06453" w:rsidP="00693D2C">
      <w:pPr>
        <w:spacing w:after="60"/>
      </w:pPr>
    </w:p>
    <w:p w:rsidR="00B06453" w:rsidRDefault="00B06453" w:rsidP="00693D2C">
      <w:pPr>
        <w:spacing w:after="60"/>
      </w:pPr>
    </w:p>
    <w:p w:rsidR="00B06453" w:rsidRDefault="00B06453" w:rsidP="00693D2C">
      <w:pPr>
        <w:spacing w:after="60"/>
      </w:pPr>
    </w:p>
    <w:p w:rsidR="00B06453" w:rsidRDefault="00B06453" w:rsidP="00693D2C">
      <w:pPr>
        <w:spacing w:after="60"/>
      </w:pPr>
    </w:p>
    <w:p w:rsidR="00B06453" w:rsidRDefault="00B06453" w:rsidP="00693D2C">
      <w:pPr>
        <w:spacing w:after="60"/>
      </w:pPr>
    </w:p>
    <w:p w:rsidR="00B06453" w:rsidRDefault="00B06453" w:rsidP="00693D2C">
      <w:pPr>
        <w:spacing w:after="60"/>
      </w:pPr>
    </w:p>
    <w:p w:rsidR="00B06453" w:rsidRDefault="00B06453" w:rsidP="00693D2C">
      <w:pPr>
        <w:spacing w:after="60"/>
      </w:pPr>
    </w:p>
    <w:p w:rsidR="00B06453" w:rsidRDefault="00B06453" w:rsidP="00693D2C">
      <w:pPr>
        <w:spacing w:after="60"/>
      </w:pPr>
    </w:p>
    <w:p w:rsidR="00B06453" w:rsidRDefault="00B06453" w:rsidP="00693D2C">
      <w:pPr>
        <w:spacing w:after="60"/>
      </w:pPr>
    </w:p>
    <w:p w:rsidR="00B06453" w:rsidRDefault="00B06453" w:rsidP="00693D2C">
      <w:pPr>
        <w:spacing w:after="60"/>
      </w:pPr>
    </w:p>
    <w:p w:rsidR="00B06453" w:rsidRDefault="00B06453" w:rsidP="00693D2C">
      <w:pPr>
        <w:spacing w:after="60"/>
      </w:pPr>
    </w:p>
    <w:p w:rsidR="00B06453" w:rsidRDefault="00B06453" w:rsidP="00693D2C">
      <w:pPr>
        <w:spacing w:after="60"/>
      </w:pPr>
    </w:p>
    <w:p w:rsidR="00B06453" w:rsidRDefault="00B06453" w:rsidP="00693D2C">
      <w:pPr>
        <w:spacing w:after="60"/>
      </w:pPr>
    </w:p>
    <w:p w:rsidR="00B06453" w:rsidRDefault="00B06453" w:rsidP="00693D2C">
      <w:pPr>
        <w:spacing w:after="60"/>
      </w:pPr>
    </w:p>
    <w:p w:rsidR="00B06453" w:rsidRDefault="00B06453" w:rsidP="00693D2C">
      <w:pPr>
        <w:spacing w:after="60"/>
      </w:pPr>
    </w:p>
    <w:p w:rsidR="00EB194D" w:rsidRDefault="00EB194D" w:rsidP="00693D2C">
      <w:pPr>
        <w:spacing w:after="60"/>
      </w:pPr>
    </w:p>
    <w:p w:rsidR="00B06453" w:rsidRPr="009F7FD3" w:rsidRDefault="00B06453" w:rsidP="00B06453">
      <w:pPr>
        <w:spacing w:after="60"/>
        <w:rPr>
          <w:rFonts w:ascii="Arial" w:hAnsi="Arial" w:cs="Arial"/>
          <w:color w:val="000000"/>
          <w:sz w:val="28"/>
          <w:szCs w:val="28"/>
          <w:shd w:val="clear" w:color="auto" w:fill="FFFFFF"/>
        </w:rPr>
      </w:pPr>
      <w:r w:rsidRPr="00E26FDD">
        <w:rPr>
          <w:rFonts w:ascii="Arial" w:hAnsi="Arial" w:cs="Arial"/>
          <w:color w:val="000000"/>
          <w:sz w:val="28"/>
          <w:szCs w:val="28"/>
          <w:shd w:val="clear" w:color="auto" w:fill="FFFFFF"/>
        </w:rPr>
        <w:lastRenderedPageBreak/>
        <w:t>MATRIX of existing Master course (</w:t>
      </w:r>
      <w:r w:rsidRPr="005B31C6">
        <w:rPr>
          <w:rFonts w:ascii="Arial" w:hAnsi="Arial" w:cs="Arial"/>
          <w:color w:val="000000"/>
          <w:sz w:val="28"/>
          <w:szCs w:val="28"/>
          <w:shd w:val="clear" w:color="auto" w:fill="FFFFFF"/>
        </w:rPr>
        <w:t>G</w:t>
      </w:r>
      <w:r>
        <w:rPr>
          <w:rFonts w:ascii="Arial" w:hAnsi="Arial" w:cs="Arial"/>
          <w:color w:val="000000"/>
          <w:sz w:val="28"/>
          <w:szCs w:val="28"/>
          <w:shd w:val="clear" w:color="auto" w:fill="FFFFFF"/>
        </w:rPr>
        <w:t xml:space="preserve">eorgian Technical University) </w:t>
      </w:r>
      <w:r w:rsidRPr="005B31C6">
        <w:rPr>
          <w:rFonts w:ascii="Arial" w:hAnsi="Arial" w:cs="Arial"/>
          <w:color w:val="000000"/>
          <w:sz w:val="28"/>
          <w:szCs w:val="28"/>
          <w:shd w:val="clear" w:color="auto" w:fill="FFFFFF"/>
        </w:rPr>
        <w:t xml:space="preserve"> </w:t>
      </w:r>
    </w:p>
    <w:p w:rsidR="00B06453" w:rsidRDefault="00B06453" w:rsidP="00B06453"/>
    <w:tbl>
      <w:tblPr>
        <w:tblStyle w:val="TableGrid"/>
        <w:tblW w:w="15534" w:type="dxa"/>
        <w:tblInd w:w="-1168" w:type="dxa"/>
        <w:tblLook w:val="04A0"/>
      </w:tblPr>
      <w:tblGrid>
        <w:gridCol w:w="2071"/>
        <w:gridCol w:w="674"/>
        <w:gridCol w:w="989"/>
        <w:gridCol w:w="1029"/>
        <w:gridCol w:w="1178"/>
        <w:gridCol w:w="1313"/>
        <w:gridCol w:w="6826"/>
        <w:gridCol w:w="1454"/>
      </w:tblGrid>
      <w:tr w:rsidR="00B06453" w:rsidRPr="007D0B9B" w:rsidTr="00D80BDC">
        <w:trPr>
          <w:trHeight w:val="1051"/>
          <w:tblHeader/>
        </w:trPr>
        <w:tc>
          <w:tcPr>
            <w:tcW w:w="2071" w:type="dxa"/>
            <w:vAlign w:val="center"/>
          </w:tcPr>
          <w:p w:rsidR="00B06453" w:rsidRPr="00DC542F" w:rsidRDefault="00B06453" w:rsidP="00D80BDC">
            <w:pPr>
              <w:jc w:val="center"/>
              <w:rPr>
                <w:rFonts w:ascii="Sylfaen" w:hAnsi="Sylfaen"/>
                <w:b/>
                <w:sz w:val="18"/>
                <w:szCs w:val="18"/>
                <w:lang w:val="ka-GE" w:eastAsia="en-US"/>
              </w:rPr>
            </w:pPr>
            <w:r w:rsidRPr="00DC542F">
              <w:rPr>
                <w:b/>
                <w:sz w:val="18"/>
                <w:szCs w:val="18"/>
                <w:shd w:val="clear" w:color="auto" w:fill="FFFFFF"/>
              </w:rPr>
              <w:t>Name of compulsory chair</w:t>
            </w:r>
          </w:p>
        </w:tc>
        <w:tc>
          <w:tcPr>
            <w:tcW w:w="0" w:type="auto"/>
            <w:vAlign w:val="center"/>
          </w:tcPr>
          <w:p w:rsidR="00B06453" w:rsidRPr="00DC542F" w:rsidRDefault="00B06453" w:rsidP="00D80BDC">
            <w:pPr>
              <w:jc w:val="center"/>
              <w:rPr>
                <w:b/>
                <w:sz w:val="18"/>
                <w:szCs w:val="18"/>
                <w:shd w:val="clear" w:color="auto" w:fill="FFFFFF"/>
              </w:rPr>
            </w:pPr>
            <w:r w:rsidRPr="00DC542F">
              <w:rPr>
                <w:b/>
                <w:sz w:val="18"/>
                <w:szCs w:val="18"/>
                <w:shd w:val="clear" w:color="auto" w:fill="FFFFFF"/>
              </w:rPr>
              <w:t>year</w:t>
            </w:r>
          </w:p>
        </w:tc>
        <w:tc>
          <w:tcPr>
            <w:tcW w:w="0" w:type="auto"/>
            <w:vAlign w:val="center"/>
          </w:tcPr>
          <w:p w:rsidR="00B06453" w:rsidRPr="00DC542F" w:rsidRDefault="00B06453" w:rsidP="00D80BDC">
            <w:pPr>
              <w:jc w:val="center"/>
              <w:rPr>
                <w:b/>
                <w:sz w:val="18"/>
                <w:szCs w:val="18"/>
                <w:shd w:val="clear" w:color="auto" w:fill="FFFFFF"/>
              </w:rPr>
            </w:pPr>
            <w:r w:rsidRPr="00DC542F">
              <w:rPr>
                <w:b/>
                <w:sz w:val="18"/>
                <w:szCs w:val="18"/>
                <w:shd w:val="clear" w:color="auto" w:fill="FFFFFF"/>
              </w:rPr>
              <w:t>Semester</w:t>
            </w:r>
          </w:p>
        </w:tc>
        <w:tc>
          <w:tcPr>
            <w:tcW w:w="0" w:type="auto"/>
            <w:vAlign w:val="center"/>
          </w:tcPr>
          <w:p w:rsidR="00B06453" w:rsidRPr="00DC542F" w:rsidRDefault="00B06453" w:rsidP="00D80BDC">
            <w:pPr>
              <w:jc w:val="center"/>
              <w:rPr>
                <w:rFonts w:ascii="Sylfaen" w:eastAsia="Batang" w:hAnsi="Sylfaen"/>
                <w:b/>
                <w:sz w:val="18"/>
                <w:szCs w:val="18"/>
                <w:lang w:val="ka-GE" w:eastAsia="en-US"/>
              </w:rPr>
            </w:pPr>
            <w:r w:rsidRPr="00DC542F">
              <w:rPr>
                <w:b/>
                <w:sz w:val="18"/>
                <w:szCs w:val="18"/>
                <w:shd w:val="clear" w:color="auto" w:fill="FFFFFF"/>
              </w:rPr>
              <w:t>Number of ECTS</w:t>
            </w:r>
          </w:p>
        </w:tc>
        <w:tc>
          <w:tcPr>
            <w:tcW w:w="0" w:type="auto"/>
            <w:vAlign w:val="center"/>
          </w:tcPr>
          <w:p w:rsidR="00B06453" w:rsidRPr="00DC542F" w:rsidRDefault="00B06453" w:rsidP="00D80BDC">
            <w:pPr>
              <w:jc w:val="center"/>
              <w:rPr>
                <w:b/>
                <w:sz w:val="18"/>
                <w:szCs w:val="18"/>
              </w:rPr>
            </w:pPr>
            <w:r w:rsidRPr="00DC542F">
              <w:rPr>
                <w:b/>
                <w:sz w:val="18"/>
                <w:szCs w:val="18"/>
                <w:shd w:val="clear" w:color="auto" w:fill="FFFFFF"/>
              </w:rPr>
              <w:t>Number of elective chairs</w:t>
            </w:r>
          </w:p>
        </w:tc>
        <w:tc>
          <w:tcPr>
            <w:tcW w:w="0" w:type="auto"/>
            <w:vAlign w:val="center"/>
          </w:tcPr>
          <w:p w:rsidR="00B06453" w:rsidRPr="00DC542F" w:rsidRDefault="00B06453" w:rsidP="00D80BDC">
            <w:pPr>
              <w:jc w:val="center"/>
              <w:rPr>
                <w:b/>
                <w:sz w:val="18"/>
                <w:szCs w:val="18"/>
              </w:rPr>
            </w:pPr>
            <w:r w:rsidRPr="00DC542F">
              <w:rPr>
                <w:b/>
                <w:sz w:val="18"/>
                <w:szCs w:val="18"/>
                <w:shd w:val="clear" w:color="auto" w:fill="FFFFFF"/>
              </w:rPr>
              <w:t>List of available elective chairs</w:t>
            </w:r>
          </w:p>
        </w:tc>
        <w:tc>
          <w:tcPr>
            <w:tcW w:w="6826" w:type="dxa"/>
            <w:vAlign w:val="center"/>
          </w:tcPr>
          <w:p w:rsidR="00B06453" w:rsidRPr="00DC542F" w:rsidRDefault="00B06453" w:rsidP="00D80BDC">
            <w:pPr>
              <w:jc w:val="center"/>
              <w:rPr>
                <w:b/>
                <w:sz w:val="18"/>
                <w:szCs w:val="18"/>
              </w:rPr>
            </w:pPr>
            <w:r w:rsidRPr="00DC542F">
              <w:rPr>
                <w:b/>
                <w:caps/>
                <w:sz w:val="18"/>
                <w:szCs w:val="18"/>
                <w:shd w:val="clear" w:color="auto" w:fill="FFFFFF"/>
              </w:rPr>
              <w:t>s</w:t>
            </w:r>
            <w:r w:rsidRPr="00DC542F">
              <w:rPr>
                <w:b/>
                <w:sz w:val="18"/>
                <w:szCs w:val="18"/>
                <w:shd w:val="clear" w:color="auto" w:fill="FFFFFF"/>
              </w:rPr>
              <w:t>hort description</w:t>
            </w:r>
          </w:p>
        </w:tc>
        <w:tc>
          <w:tcPr>
            <w:tcW w:w="1454" w:type="dxa"/>
            <w:vAlign w:val="center"/>
          </w:tcPr>
          <w:p w:rsidR="00B06453" w:rsidRPr="00DC542F" w:rsidRDefault="00B06453" w:rsidP="00D80BDC">
            <w:pPr>
              <w:jc w:val="center"/>
              <w:rPr>
                <w:b/>
                <w:sz w:val="18"/>
                <w:szCs w:val="18"/>
              </w:rPr>
            </w:pPr>
            <w:r w:rsidRPr="00DC542F">
              <w:rPr>
                <w:b/>
                <w:caps/>
                <w:sz w:val="18"/>
                <w:szCs w:val="18"/>
                <w:shd w:val="clear" w:color="auto" w:fill="FFFFFF"/>
              </w:rPr>
              <w:t>r</w:t>
            </w:r>
            <w:r w:rsidRPr="00DC542F">
              <w:rPr>
                <w:b/>
                <w:sz w:val="18"/>
                <w:szCs w:val="18"/>
                <w:shd w:val="clear" w:color="auto" w:fill="FFFFFF"/>
              </w:rPr>
              <w:t>elation between the contents and RETHINK’s theme</w:t>
            </w:r>
          </w:p>
        </w:tc>
      </w:tr>
      <w:tr w:rsidR="00B06453" w:rsidRPr="006E36D3" w:rsidTr="00D80BDC">
        <w:trPr>
          <w:trHeight w:val="248"/>
        </w:trPr>
        <w:tc>
          <w:tcPr>
            <w:tcW w:w="15534" w:type="dxa"/>
            <w:gridSpan w:val="8"/>
          </w:tcPr>
          <w:p w:rsidR="00B06453" w:rsidRPr="006E36D3" w:rsidRDefault="00B06453" w:rsidP="00D80BDC">
            <w:pPr>
              <w:jc w:val="center"/>
              <w:rPr>
                <w:rFonts w:ascii="Sylfaen" w:hAnsi="Sylfaen"/>
                <w:sz w:val="20"/>
                <w:szCs w:val="20"/>
                <w:lang w:eastAsia="en-US"/>
              </w:rPr>
            </w:pPr>
            <w:r w:rsidRPr="004A41E4">
              <w:rPr>
                <w:rFonts w:ascii="Sylfaen" w:hAnsi="Sylfaen"/>
                <w:b/>
                <w:sz w:val="22"/>
                <w:szCs w:val="22"/>
                <w:lang w:val="ka-GE"/>
              </w:rPr>
              <w:t>Environmental Design</w:t>
            </w:r>
          </w:p>
        </w:tc>
      </w:tr>
      <w:tr w:rsidR="00B06453" w:rsidRPr="006E36D3" w:rsidTr="00B06453">
        <w:trPr>
          <w:trHeight w:val="248"/>
        </w:trPr>
        <w:tc>
          <w:tcPr>
            <w:tcW w:w="2071" w:type="dxa"/>
          </w:tcPr>
          <w:p w:rsidR="00B06453" w:rsidRPr="009F6200" w:rsidRDefault="00B06453" w:rsidP="00D80BDC">
            <w:pPr>
              <w:rPr>
                <w:rFonts w:ascii="Sylfaen" w:hAnsi="Sylfaen"/>
                <w:sz w:val="20"/>
                <w:szCs w:val="20"/>
                <w:lang w:val="ka-GE"/>
              </w:rPr>
            </w:pPr>
          </w:p>
        </w:tc>
        <w:tc>
          <w:tcPr>
            <w:tcW w:w="0" w:type="auto"/>
          </w:tcPr>
          <w:p w:rsidR="00B06453" w:rsidRPr="00497F4A" w:rsidRDefault="00B06453" w:rsidP="00D80BDC">
            <w:pPr>
              <w:jc w:val="center"/>
              <w:rPr>
                <w:b/>
                <w:color w:val="000000"/>
                <w:sz w:val="18"/>
                <w:szCs w:val="18"/>
                <w:shd w:val="clear" w:color="auto" w:fill="FFFFFF"/>
              </w:rPr>
            </w:pPr>
            <w:r w:rsidRPr="00497F4A">
              <w:rPr>
                <w:b/>
                <w:sz w:val="18"/>
                <w:szCs w:val="18"/>
                <w:lang w:val="en-GB"/>
              </w:rPr>
              <w:t>1</w:t>
            </w:r>
            <w:r w:rsidRPr="00497F4A">
              <w:rPr>
                <w:b/>
                <w:sz w:val="18"/>
                <w:szCs w:val="18"/>
                <w:vertAlign w:val="superscript"/>
                <w:lang w:val="en-GB"/>
              </w:rPr>
              <w:t>st</w:t>
            </w:r>
            <w:r w:rsidRPr="00497F4A">
              <w:rPr>
                <w:b/>
                <w:sz w:val="18"/>
                <w:szCs w:val="18"/>
                <w:lang w:val="en-GB"/>
              </w:rPr>
              <w:t xml:space="preserve"> year</w:t>
            </w:r>
          </w:p>
        </w:tc>
        <w:tc>
          <w:tcPr>
            <w:tcW w:w="0" w:type="auto"/>
          </w:tcPr>
          <w:p w:rsidR="00B06453" w:rsidRPr="00497F4A" w:rsidRDefault="00B06453" w:rsidP="00D80BDC">
            <w:pPr>
              <w:jc w:val="center"/>
              <w:rPr>
                <w:b/>
                <w:color w:val="000000"/>
                <w:sz w:val="18"/>
                <w:szCs w:val="18"/>
                <w:shd w:val="clear" w:color="auto" w:fill="FFFFFF"/>
              </w:rPr>
            </w:pPr>
            <w:r w:rsidRPr="00497F4A">
              <w:rPr>
                <w:b/>
                <w:sz w:val="18"/>
                <w:szCs w:val="18"/>
                <w:lang w:val="en-GB"/>
              </w:rPr>
              <w:t>1 semester</w:t>
            </w:r>
          </w:p>
        </w:tc>
        <w:tc>
          <w:tcPr>
            <w:tcW w:w="11800" w:type="dxa"/>
            <w:gridSpan w:val="5"/>
          </w:tcPr>
          <w:p w:rsidR="00B06453" w:rsidRPr="006E36D3" w:rsidRDefault="00B06453" w:rsidP="00D80BDC">
            <w:pPr>
              <w:jc w:val="center"/>
              <w:rPr>
                <w:rFonts w:ascii="Sylfaen" w:hAnsi="Sylfaen"/>
                <w:sz w:val="20"/>
                <w:szCs w:val="20"/>
                <w:lang w:eastAsia="en-US"/>
              </w:rPr>
            </w:pPr>
          </w:p>
        </w:tc>
      </w:tr>
      <w:tr w:rsidR="00B06453" w:rsidRPr="006E36D3" w:rsidTr="00D80BDC">
        <w:trPr>
          <w:trHeight w:val="248"/>
        </w:trPr>
        <w:tc>
          <w:tcPr>
            <w:tcW w:w="2071" w:type="dxa"/>
          </w:tcPr>
          <w:p w:rsidR="00B06453" w:rsidRPr="00EF4B59" w:rsidRDefault="00B06453" w:rsidP="00D80BDC">
            <w:pPr>
              <w:rPr>
                <w:rFonts w:ascii="Sylfaen" w:hAnsi="Sylfaen"/>
                <w:sz w:val="18"/>
                <w:szCs w:val="18"/>
                <w:lang w:val="ka-GE"/>
              </w:rPr>
            </w:pPr>
            <w:r>
              <w:rPr>
                <w:rFonts w:ascii="Sylfaen" w:hAnsi="Sylfaen"/>
                <w:sz w:val="18"/>
                <w:szCs w:val="18"/>
              </w:rPr>
              <w:t>-</w:t>
            </w:r>
            <w:r w:rsidRPr="00617ABA">
              <w:rPr>
                <w:rFonts w:ascii="Sylfaen" w:hAnsi="Sylfaen"/>
                <w:sz w:val="18"/>
                <w:szCs w:val="18"/>
                <w:lang w:val="ka-GE"/>
              </w:rPr>
              <w:t>Business Communication</w:t>
            </w:r>
            <w:r w:rsidRPr="00EF4B59">
              <w:rPr>
                <w:rFonts w:ascii="Sylfaen" w:hAnsi="Sylfaen"/>
                <w:sz w:val="18"/>
                <w:szCs w:val="18"/>
                <w:lang w:val="ka-GE"/>
              </w:rPr>
              <w:t xml:space="preserve"> (English)</w:t>
            </w:r>
          </w:p>
          <w:p w:rsidR="00B06453" w:rsidRPr="00EF4B59" w:rsidRDefault="00B06453" w:rsidP="00D80BDC">
            <w:pPr>
              <w:rPr>
                <w:rFonts w:ascii="Sylfaen" w:hAnsi="Sylfaen"/>
                <w:sz w:val="18"/>
                <w:szCs w:val="18"/>
                <w:lang w:val="ka-GE"/>
              </w:rPr>
            </w:pPr>
            <w:r w:rsidRPr="00EF4B59">
              <w:rPr>
                <w:rFonts w:ascii="Sylfaen" w:hAnsi="Sylfaen"/>
                <w:sz w:val="18"/>
                <w:szCs w:val="18"/>
                <w:lang w:val="ka-GE"/>
              </w:rPr>
              <w:t>-</w:t>
            </w:r>
            <w:r w:rsidRPr="00617ABA">
              <w:rPr>
                <w:rFonts w:ascii="Sylfaen" w:hAnsi="Sylfaen"/>
                <w:sz w:val="18"/>
                <w:szCs w:val="18"/>
                <w:lang w:val="ka-GE"/>
              </w:rPr>
              <w:t>Business Communication</w:t>
            </w:r>
            <w:r w:rsidRPr="00EF4B59">
              <w:rPr>
                <w:rFonts w:ascii="Sylfaen" w:hAnsi="Sylfaen"/>
                <w:sz w:val="18"/>
                <w:szCs w:val="18"/>
                <w:lang w:val="ka-GE"/>
              </w:rPr>
              <w:t xml:space="preserve"> (French)</w:t>
            </w:r>
          </w:p>
          <w:p w:rsidR="00B06453" w:rsidRPr="00EF4B59" w:rsidRDefault="00B06453" w:rsidP="00D80BDC">
            <w:pPr>
              <w:rPr>
                <w:rFonts w:ascii="Sylfaen" w:hAnsi="Sylfaen"/>
                <w:sz w:val="18"/>
                <w:szCs w:val="18"/>
                <w:lang w:val="ka-GE"/>
              </w:rPr>
            </w:pPr>
            <w:r w:rsidRPr="00EF4B59">
              <w:rPr>
                <w:rFonts w:ascii="Sylfaen" w:hAnsi="Sylfaen"/>
                <w:sz w:val="18"/>
                <w:szCs w:val="18"/>
                <w:lang w:val="ka-GE"/>
              </w:rPr>
              <w:t>-</w:t>
            </w:r>
            <w:r w:rsidRPr="00617ABA">
              <w:rPr>
                <w:rFonts w:ascii="Sylfaen" w:hAnsi="Sylfaen"/>
                <w:sz w:val="18"/>
                <w:szCs w:val="18"/>
                <w:lang w:val="ka-GE"/>
              </w:rPr>
              <w:t>Business Communication</w:t>
            </w:r>
            <w:r w:rsidRPr="00EF4B59">
              <w:rPr>
                <w:rFonts w:ascii="Sylfaen" w:hAnsi="Sylfaen"/>
                <w:sz w:val="18"/>
                <w:szCs w:val="18"/>
                <w:lang w:val="ka-GE"/>
              </w:rPr>
              <w:t xml:space="preserve"> (German)</w:t>
            </w:r>
          </w:p>
          <w:p w:rsidR="00B06453" w:rsidRPr="009F6200" w:rsidRDefault="00B06453" w:rsidP="00D80BDC">
            <w:pPr>
              <w:rPr>
                <w:rFonts w:ascii="Sylfaen" w:hAnsi="Sylfaen" w:cs="Sylfaen"/>
                <w:bCs/>
                <w:iCs/>
                <w:sz w:val="20"/>
                <w:szCs w:val="20"/>
              </w:rPr>
            </w:pPr>
          </w:p>
        </w:tc>
        <w:tc>
          <w:tcPr>
            <w:tcW w:w="0" w:type="auto"/>
            <w:gridSpan w:val="2"/>
          </w:tcPr>
          <w:p w:rsidR="00B06453" w:rsidRPr="00693D2C" w:rsidRDefault="00B06453" w:rsidP="00D80BDC">
            <w:pPr>
              <w:jc w:val="center"/>
              <w:rPr>
                <w:rFonts w:ascii="Sylfaen" w:hAnsi="Sylfaen"/>
                <w:bCs/>
                <w:sz w:val="20"/>
                <w:szCs w:val="20"/>
                <w:lang w:val="ru-RU" w:eastAsia="en-US"/>
              </w:rPr>
            </w:pPr>
          </w:p>
        </w:tc>
        <w:tc>
          <w:tcPr>
            <w:tcW w:w="0" w:type="auto"/>
            <w:vAlign w:val="center"/>
          </w:tcPr>
          <w:p w:rsidR="00B06453" w:rsidRPr="00693D2C" w:rsidRDefault="00B06453" w:rsidP="00D80BDC">
            <w:pPr>
              <w:jc w:val="center"/>
              <w:rPr>
                <w:rFonts w:ascii="Sylfaen" w:hAnsi="Sylfaen"/>
                <w:bCs/>
                <w:sz w:val="20"/>
                <w:szCs w:val="20"/>
                <w:lang w:val="ru-RU" w:eastAsia="en-US"/>
              </w:rPr>
            </w:pPr>
            <w:r w:rsidRPr="00693D2C">
              <w:rPr>
                <w:rFonts w:ascii="Sylfaen" w:hAnsi="Sylfaen"/>
                <w:bCs/>
                <w:sz w:val="20"/>
                <w:szCs w:val="20"/>
                <w:lang w:val="ru-RU" w:eastAsia="en-US"/>
              </w:rPr>
              <w:t>5</w:t>
            </w:r>
          </w:p>
        </w:tc>
        <w:tc>
          <w:tcPr>
            <w:tcW w:w="0" w:type="auto"/>
          </w:tcPr>
          <w:p w:rsidR="00B06453" w:rsidRPr="006E36D3" w:rsidRDefault="00B06453" w:rsidP="00D80BDC">
            <w:pPr>
              <w:jc w:val="center"/>
              <w:rPr>
                <w:rFonts w:ascii="Sylfaen" w:hAnsi="Sylfaen"/>
                <w:sz w:val="20"/>
                <w:szCs w:val="20"/>
                <w:lang w:eastAsia="en-US"/>
              </w:rPr>
            </w:pPr>
          </w:p>
        </w:tc>
        <w:tc>
          <w:tcPr>
            <w:tcW w:w="0" w:type="auto"/>
          </w:tcPr>
          <w:p w:rsidR="00B06453" w:rsidRPr="006E36D3" w:rsidRDefault="00B06453" w:rsidP="00D80BDC">
            <w:pPr>
              <w:jc w:val="center"/>
              <w:rPr>
                <w:rFonts w:ascii="Sylfaen" w:hAnsi="Sylfaen"/>
                <w:sz w:val="20"/>
                <w:szCs w:val="20"/>
                <w:lang w:eastAsia="en-US"/>
              </w:rPr>
            </w:pPr>
          </w:p>
        </w:tc>
        <w:tc>
          <w:tcPr>
            <w:tcW w:w="6826" w:type="dxa"/>
          </w:tcPr>
          <w:p w:rsidR="00B06453" w:rsidRPr="006E36D3" w:rsidRDefault="00B06453" w:rsidP="00D80BDC">
            <w:pPr>
              <w:jc w:val="center"/>
              <w:rPr>
                <w:rFonts w:ascii="Sylfaen" w:hAnsi="Sylfaen"/>
                <w:sz w:val="20"/>
                <w:szCs w:val="20"/>
                <w:lang w:eastAsia="en-US"/>
              </w:rPr>
            </w:pPr>
          </w:p>
        </w:tc>
        <w:tc>
          <w:tcPr>
            <w:tcW w:w="1454" w:type="dxa"/>
          </w:tcPr>
          <w:p w:rsidR="00B06453" w:rsidRPr="006E36D3" w:rsidRDefault="00B06453" w:rsidP="00D80BDC">
            <w:pPr>
              <w:jc w:val="center"/>
              <w:rPr>
                <w:rFonts w:ascii="Sylfaen" w:hAnsi="Sylfaen"/>
                <w:sz w:val="20"/>
                <w:szCs w:val="20"/>
                <w:lang w:eastAsia="en-US"/>
              </w:rPr>
            </w:pPr>
          </w:p>
        </w:tc>
      </w:tr>
      <w:tr w:rsidR="00B06453" w:rsidRPr="006E36D3" w:rsidTr="00D80BDC">
        <w:trPr>
          <w:trHeight w:val="248"/>
        </w:trPr>
        <w:tc>
          <w:tcPr>
            <w:tcW w:w="2071" w:type="dxa"/>
          </w:tcPr>
          <w:p w:rsidR="00B06453" w:rsidRPr="00220013" w:rsidRDefault="00B06453" w:rsidP="00D80BDC">
            <w:pPr>
              <w:rPr>
                <w:rFonts w:ascii="Sylfaen" w:hAnsi="Sylfaen"/>
                <w:sz w:val="18"/>
                <w:szCs w:val="18"/>
                <w:lang w:val="ka-GE"/>
              </w:rPr>
            </w:pPr>
            <w:r w:rsidRPr="00220013">
              <w:rPr>
                <w:rFonts w:ascii="Sylfaen" w:hAnsi="Sylfaen"/>
                <w:sz w:val="18"/>
                <w:szCs w:val="18"/>
                <w:lang w:val="ka-GE"/>
              </w:rPr>
              <w:t>Management of Entrepreneurship and Innovation Technologies</w:t>
            </w:r>
          </w:p>
        </w:tc>
        <w:tc>
          <w:tcPr>
            <w:tcW w:w="0" w:type="auto"/>
            <w:gridSpan w:val="2"/>
          </w:tcPr>
          <w:p w:rsidR="00B06453" w:rsidRPr="00693D2C" w:rsidRDefault="00B06453" w:rsidP="00D80BDC">
            <w:pPr>
              <w:jc w:val="center"/>
              <w:rPr>
                <w:rFonts w:ascii="Sylfaen" w:hAnsi="Sylfaen"/>
                <w:bCs/>
                <w:sz w:val="20"/>
                <w:szCs w:val="20"/>
                <w:lang w:eastAsia="en-US"/>
              </w:rPr>
            </w:pPr>
          </w:p>
        </w:tc>
        <w:tc>
          <w:tcPr>
            <w:tcW w:w="0" w:type="auto"/>
            <w:vAlign w:val="center"/>
          </w:tcPr>
          <w:p w:rsidR="00B06453" w:rsidRPr="00693D2C" w:rsidRDefault="00B06453" w:rsidP="00D80BDC">
            <w:pPr>
              <w:jc w:val="center"/>
              <w:rPr>
                <w:rFonts w:ascii="Sylfaen" w:hAnsi="Sylfaen"/>
                <w:bCs/>
                <w:sz w:val="20"/>
                <w:szCs w:val="20"/>
                <w:lang w:val="ru-RU" w:eastAsia="en-US"/>
              </w:rPr>
            </w:pPr>
            <w:r w:rsidRPr="00693D2C">
              <w:rPr>
                <w:rFonts w:ascii="Sylfaen" w:hAnsi="Sylfaen"/>
                <w:bCs/>
                <w:sz w:val="20"/>
                <w:szCs w:val="20"/>
                <w:lang w:val="ru-RU" w:eastAsia="en-US"/>
              </w:rPr>
              <w:t>5</w:t>
            </w:r>
          </w:p>
        </w:tc>
        <w:tc>
          <w:tcPr>
            <w:tcW w:w="0" w:type="auto"/>
          </w:tcPr>
          <w:p w:rsidR="00B06453" w:rsidRPr="006E36D3" w:rsidRDefault="00B06453" w:rsidP="00D80BDC">
            <w:pPr>
              <w:jc w:val="center"/>
              <w:rPr>
                <w:rFonts w:ascii="Sylfaen" w:hAnsi="Sylfaen"/>
                <w:sz w:val="20"/>
                <w:szCs w:val="20"/>
                <w:lang w:eastAsia="en-US"/>
              </w:rPr>
            </w:pPr>
          </w:p>
        </w:tc>
        <w:tc>
          <w:tcPr>
            <w:tcW w:w="0" w:type="auto"/>
          </w:tcPr>
          <w:p w:rsidR="00B06453" w:rsidRPr="006E36D3" w:rsidRDefault="00B06453" w:rsidP="00D80BDC">
            <w:pPr>
              <w:jc w:val="center"/>
              <w:rPr>
                <w:rFonts w:ascii="Sylfaen" w:hAnsi="Sylfaen"/>
                <w:sz w:val="20"/>
                <w:szCs w:val="20"/>
                <w:lang w:eastAsia="en-US"/>
              </w:rPr>
            </w:pPr>
          </w:p>
        </w:tc>
        <w:tc>
          <w:tcPr>
            <w:tcW w:w="6826" w:type="dxa"/>
          </w:tcPr>
          <w:p w:rsidR="00B06453" w:rsidRPr="006E36D3" w:rsidRDefault="00B06453" w:rsidP="00D80BDC">
            <w:pPr>
              <w:jc w:val="center"/>
              <w:rPr>
                <w:rFonts w:ascii="Sylfaen" w:hAnsi="Sylfaen"/>
                <w:sz w:val="20"/>
                <w:szCs w:val="20"/>
                <w:lang w:eastAsia="en-US"/>
              </w:rPr>
            </w:pPr>
          </w:p>
        </w:tc>
        <w:tc>
          <w:tcPr>
            <w:tcW w:w="1454" w:type="dxa"/>
          </w:tcPr>
          <w:p w:rsidR="00B06453" w:rsidRPr="006E36D3" w:rsidRDefault="00B06453" w:rsidP="00D80BDC">
            <w:pPr>
              <w:jc w:val="center"/>
              <w:rPr>
                <w:rFonts w:ascii="Sylfaen" w:hAnsi="Sylfaen"/>
                <w:sz w:val="20"/>
                <w:szCs w:val="20"/>
                <w:lang w:eastAsia="en-US"/>
              </w:rPr>
            </w:pPr>
          </w:p>
        </w:tc>
      </w:tr>
      <w:tr w:rsidR="00B06453" w:rsidRPr="006E36D3" w:rsidTr="00D80BDC">
        <w:trPr>
          <w:trHeight w:val="248"/>
        </w:trPr>
        <w:tc>
          <w:tcPr>
            <w:tcW w:w="2071" w:type="dxa"/>
            <w:vAlign w:val="center"/>
          </w:tcPr>
          <w:p w:rsidR="00B06453" w:rsidRPr="00B06453" w:rsidRDefault="00B06453" w:rsidP="00D80BDC">
            <w:pPr>
              <w:rPr>
                <w:rFonts w:ascii="Sylfaen" w:hAnsi="Sylfaen"/>
                <w:sz w:val="18"/>
                <w:szCs w:val="18"/>
                <w:lang w:val="ka-GE"/>
              </w:rPr>
            </w:pPr>
            <w:r w:rsidRPr="00B06453">
              <w:rPr>
                <w:rFonts w:ascii="Sylfaen" w:hAnsi="Sylfaen"/>
                <w:sz w:val="18"/>
                <w:szCs w:val="18"/>
                <w:lang w:val="ka-GE"/>
              </w:rPr>
              <w:t>City coloristic</w:t>
            </w:r>
          </w:p>
        </w:tc>
        <w:tc>
          <w:tcPr>
            <w:tcW w:w="0" w:type="auto"/>
            <w:gridSpan w:val="2"/>
          </w:tcPr>
          <w:p w:rsidR="00B06453" w:rsidRPr="00C42227" w:rsidRDefault="00B06453" w:rsidP="00D80BDC">
            <w:pPr>
              <w:jc w:val="center"/>
              <w:rPr>
                <w:rFonts w:ascii="Sylfaen" w:hAnsi="Sylfaen"/>
                <w:sz w:val="18"/>
                <w:szCs w:val="18"/>
                <w:lang w:val="ka-GE"/>
              </w:rPr>
            </w:pPr>
          </w:p>
        </w:tc>
        <w:tc>
          <w:tcPr>
            <w:tcW w:w="0" w:type="auto"/>
            <w:vAlign w:val="center"/>
          </w:tcPr>
          <w:p w:rsidR="00B06453" w:rsidRPr="009E7DC5" w:rsidRDefault="00B06453" w:rsidP="00D80BDC">
            <w:pPr>
              <w:jc w:val="center"/>
              <w:rPr>
                <w:rFonts w:ascii="Sylfaen" w:hAnsi="Sylfaen"/>
                <w:bCs/>
                <w:sz w:val="20"/>
                <w:szCs w:val="20"/>
                <w:lang w:val="ru-RU" w:eastAsia="en-US"/>
              </w:rPr>
            </w:pPr>
            <w:r w:rsidRPr="009E7DC5">
              <w:rPr>
                <w:rFonts w:ascii="Sylfaen" w:hAnsi="Sylfaen"/>
                <w:bCs/>
                <w:sz w:val="20"/>
                <w:szCs w:val="20"/>
                <w:lang w:val="ru-RU" w:eastAsia="en-US"/>
              </w:rPr>
              <w:t>5</w:t>
            </w:r>
          </w:p>
        </w:tc>
        <w:tc>
          <w:tcPr>
            <w:tcW w:w="0" w:type="auto"/>
          </w:tcPr>
          <w:p w:rsidR="00B06453" w:rsidRPr="00C42227" w:rsidRDefault="00B06453" w:rsidP="00D80BDC">
            <w:pPr>
              <w:jc w:val="center"/>
              <w:rPr>
                <w:rFonts w:ascii="Sylfaen" w:hAnsi="Sylfaen"/>
                <w:sz w:val="18"/>
                <w:szCs w:val="18"/>
                <w:lang w:val="ka-GE"/>
              </w:rPr>
            </w:pPr>
          </w:p>
        </w:tc>
        <w:tc>
          <w:tcPr>
            <w:tcW w:w="0" w:type="auto"/>
          </w:tcPr>
          <w:p w:rsidR="00B06453" w:rsidRPr="00C42227" w:rsidRDefault="00B06453" w:rsidP="00D80BDC">
            <w:pPr>
              <w:jc w:val="center"/>
              <w:rPr>
                <w:rFonts w:ascii="Sylfaen" w:hAnsi="Sylfaen"/>
                <w:sz w:val="18"/>
                <w:szCs w:val="18"/>
                <w:lang w:val="ka-GE"/>
              </w:rPr>
            </w:pPr>
          </w:p>
        </w:tc>
        <w:tc>
          <w:tcPr>
            <w:tcW w:w="6826" w:type="dxa"/>
          </w:tcPr>
          <w:p w:rsidR="00B06453" w:rsidRPr="00B06453" w:rsidRDefault="00B06453" w:rsidP="00D80BDC">
            <w:pPr>
              <w:jc w:val="both"/>
              <w:rPr>
                <w:rFonts w:ascii="Sylfaen" w:hAnsi="Sylfaen"/>
                <w:sz w:val="18"/>
                <w:szCs w:val="18"/>
                <w:lang w:val="ka-GE"/>
              </w:rPr>
            </w:pPr>
            <w:r w:rsidRPr="00B06453">
              <w:rPr>
                <w:rFonts w:ascii="Sylfaen" w:hAnsi="Sylfaen"/>
                <w:sz w:val="18"/>
                <w:szCs w:val="18"/>
                <w:lang w:val="ka-GE"/>
              </w:rPr>
              <w:t>Providing information about and analysing issues of city colouristic; development of professional skills necessary for the assessment of separate objects of the town (for reconstruction buildings, as well as for building in the process of reconstruction) or complexes colouristic;</w:t>
            </w:r>
          </w:p>
          <w:p w:rsidR="00B06453" w:rsidRPr="00B06453" w:rsidRDefault="00B06453" w:rsidP="00D80BDC">
            <w:pPr>
              <w:jc w:val="both"/>
              <w:rPr>
                <w:rFonts w:ascii="Sylfaen" w:hAnsi="Sylfaen"/>
                <w:sz w:val="18"/>
                <w:szCs w:val="18"/>
                <w:lang w:val="ka-GE"/>
              </w:rPr>
            </w:pPr>
            <w:r w:rsidRPr="00B06453">
              <w:rPr>
                <w:rFonts w:ascii="Sylfaen" w:hAnsi="Sylfaen"/>
                <w:sz w:val="18"/>
                <w:szCs w:val="18"/>
                <w:lang w:val="ka-GE"/>
              </w:rPr>
              <w:t>Mastering techniques of integrating a new facility in the existing environment in terms of harmonious colouristic.</w:t>
            </w:r>
          </w:p>
        </w:tc>
        <w:tc>
          <w:tcPr>
            <w:tcW w:w="1454" w:type="dxa"/>
          </w:tcPr>
          <w:p w:rsidR="00B06453" w:rsidRPr="006E36D3" w:rsidRDefault="00B06453" w:rsidP="00D80BDC">
            <w:pPr>
              <w:jc w:val="center"/>
              <w:rPr>
                <w:rFonts w:ascii="Sylfaen" w:hAnsi="Sylfaen"/>
                <w:sz w:val="20"/>
                <w:szCs w:val="20"/>
                <w:lang w:eastAsia="en-US"/>
              </w:rPr>
            </w:pPr>
          </w:p>
        </w:tc>
      </w:tr>
      <w:tr w:rsidR="00B06453" w:rsidRPr="006E36D3" w:rsidTr="00D80BDC">
        <w:trPr>
          <w:trHeight w:val="248"/>
        </w:trPr>
        <w:tc>
          <w:tcPr>
            <w:tcW w:w="2071" w:type="dxa"/>
            <w:vAlign w:val="center"/>
          </w:tcPr>
          <w:p w:rsidR="00B06453" w:rsidRPr="00B06453" w:rsidRDefault="00B06453" w:rsidP="00D80BDC">
            <w:pPr>
              <w:rPr>
                <w:rFonts w:ascii="Sylfaen" w:hAnsi="Sylfaen"/>
                <w:sz w:val="18"/>
                <w:szCs w:val="18"/>
                <w:lang w:val="ka-GE"/>
              </w:rPr>
            </w:pPr>
            <w:r w:rsidRPr="00B06453">
              <w:rPr>
                <w:rFonts w:ascii="Sylfaen" w:hAnsi="Sylfaen"/>
                <w:sz w:val="18"/>
                <w:szCs w:val="18"/>
                <w:lang w:val="ka-GE"/>
              </w:rPr>
              <w:t>Design Planning Basics</w:t>
            </w:r>
          </w:p>
        </w:tc>
        <w:tc>
          <w:tcPr>
            <w:tcW w:w="0" w:type="auto"/>
            <w:gridSpan w:val="2"/>
          </w:tcPr>
          <w:p w:rsidR="00B06453" w:rsidRPr="00C42227" w:rsidRDefault="00B06453" w:rsidP="00D80BDC">
            <w:pPr>
              <w:jc w:val="center"/>
              <w:rPr>
                <w:rFonts w:ascii="Sylfaen" w:hAnsi="Sylfaen"/>
                <w:sz w:val="18"/>
                <w:szCs w:val="18"/>
                <w:lang w:val="ka-GE"/>
              </w:rPr>
            </w:pPr>
          </w:p>
        </w:tc>
        <w:tc>
          <w:tcPr>
            <w:tcW w:w="0" w:type="auto"/>
            <w:vAlign w:val="center"/>
          </w:tcPr>
          <w:p w:rsidR="00B06453" w:rsidRPr="009E7DC5" w:rsidRDefault="00B06453" w:rsidP="00D80BDC">
            <w:pPr>
              <w:jc w:val="center"/>
              <w:rPr>
                <w:rFonts w:ascii="Sylfaen" w:hAnsi="Sylfaen"/>
                <w:bCs/>
                <w:sz w:val="20"/>
                <w:szCs w:val="20"/>
                <w:lang w:val="ru-RU" w:eastAsia="en-US"/>
              </w:rPr>
            </w:pPr>
            <w:r w:rsidRPr="009E7DC5">
              <w:rPr>
                <w:rFonts w:ascii="Sylfaen" w:hAnsi="Sylfaen"/>
                <w:bCs/>
                <w:sz w:val="20"/>
                <w:szCs w:val="20"/>
                <w:lang w:val="ru-RU" w:eastAsia="en-US"/>
              </w:rPr>
              <w:t>5</w:t>
            </w:r>
          </w:p>
        </w:tc>
        <w:tc>
          <w:tcPr>
            <w:tcW w:w="0" w:type="auto"/>
          </w:tcPr>
          <w:p w:rsidR="00B06453" w:rsidRPr="00C42227" w:rsidRDefault="00B06453" w:rsidP="00D80BDC">
            <w:pPr>
              <w:jc w:val="center"/>
              <w:rPr>
                <w:rFonts w:ascii="Sylfaen" w:hAnsi="Sylfaen"/>
                <w:sz w:val="18"/>
                <w:szCs w:val="18"/>
                <w:lang w:val="ka-GE"/>
              </w:rPr>
            </w:pPr>
          </w:p>
        </w:tc>
        <w:tc>
          <w:tcPr>
            <w:tcW w:w="0" w:type="auto"/>
          </w:tcPr>
          <w:p w:rsidR="00B06453" w:rsidRPr="00C42227" w:rsidRDefault="00B06453" w:rsidP="00D80BDC">
            <w:pPr>
              <w:jc w:val="center"/>
              <w:rPr>
                <w:rFonts w:ascii="Sylfaen" w:hAnsi="Sylfaen"/>
                <w:sz w:val="18"/>
                <w:szCs w:val="18"/>
                <w:lang w:val="ka-GE"/>
              </w:rPr>
            </w:pPr>
          </w:p>
        </w:tc>
        <w:tc>
          <w:tcPr>
            <w:tcW w:w="6826" w:type="dxa"/>
          </w:tcPr>
          <w:p w:rsidR="00B06453" w:rsidRPr="00B06453" w:rsidRDefault="00B06453" w:rsidP="00D80BDC">
            <w:pPr>
              <w:jc w:val="both"/>
              <w:rPr>
                <w:rFonts w:ascii="Sylfaen" w:hAnsi="Sylfaen"/>
                <w:sz w:val="18"/>
                <w:szCs w:val="18"/>
                <w:lang w:val="ka-GE"/>
              </w:rPr>
            </w:pPr>
            <w:r w:rsidRPr="00B06453">
              <w:rPr>
                <w:rFonts w:ascii="Sylfaen" w:hAnsi="Sylfaen"/>
                <w:sz w:val="18"/>
                <w:szCs w:val="18"/>
                <w:lang w:val="ka-GE"/>
              </w:rPr>
              <w:t>The purpose of the course is to study the design of the urban environment and principles, techniques and methods of planning of this environment.</w:t>
            </w:r>
          </w:p>
          <w:p w:rsidR="00B06453" w:rsidRPr="00B06453" w:rsidRDefault="00B06453" w:rsidP="00D80BDC">
            <w:pPr>
              <w:jc w:val="both"/>
              <w:rPr>
                <w:rFonts w:ascii="Sylfaen" w:hAnsi="Sylfaen"/>
                <w:sz w:val="18"/>
                <w:szCs w:val="18"/>
                <w:lang w:val="ka-GE"/>
              </w:rPr>
            </w:pPr>
          </w:p>
        </w:tc>
        <w:tc>
          <w:tcPr>
            <w:tcW w:w="1454" w:type="dxa"/>
          </w:tcPr>
          <w:p w:rsidR="00B06453" w:rsidRPr="006E36D3" w:rsidRDefault="00B06453" w:rsidP="00D80BDC">
            <w:pPr>
              <w:jc w:val="center"/>
              <w:rPr>
                <w:rFonts w:ascii="Sylfaen" w:hAnsi="Sylfaen"/>
                <w:sz w:val="20"/>
                <w:szCs w:val="20"/>
                <w:lang w:eastAsia="en-US"/>
              </w:rPr>
            </w:pPr>
          </w:p>
        </w:tc>
      </w:tr>
      <w:tr w:rsidR="00B06453" w:rsidRPr="006E36D3" w:rsidTr="00D80BDC">
        <w:trPr>
          <w:trHeight w:val="248"/>
        </w:trPr>
        <w:tc>
          <w:tcPr>
            <w:tcW w:w="2071" w:type="dxa"/>
            <w:vAlign w:val="center"/>
          </w:tcPr>
          <w:p w:rsidR="00B06453" w:rsidRPr="00B06453" w:rsidRDefault="00B06453" w:rsidP="00D80BDC">
            <w:pPr>
              <w:rPr>
                <w:rFonts w:ascii="Sylfaen" w:hAnsi="Sylfaen"/>
                <w:sz w:val="18"/>
                <w:szCs w:val="18"/>
                <w:lang w:val="ka-GE"/>
              </w:rPr>
            </w:pPr>
            <w:r w:rsidRPr="00B06453">
              <w:rPr>
                <w:rFonts w:ascii="Sylfaen" w:hAnsi="Sylfaen"/>
                <w:sz w:val="18"/>
                <w:szCs w:val="18"/>
                <w:lang w:val="ka-GE"/>
              </w:rPr>
              <w:t>Organization of urban space design</w:t>
            </w:r>
          </w:p>
        </w:tc>
        <w:tc>
          <w:tcPr>
            <w:tcW w:w="0" w:type="auto"/>
            <w:gridSpan w:val="2"/>
          </w:tcPr>
          <w:p w:rsidR="00B06453" w:rsidRPr="00C42227" w:rsidRDefault="00B06453" w:rsidP="00D80BDC">
            <w:pPr>
              <w:jc w:val="center"/>
              <w:rPr>
                <w:rFonts w:ascii="Sylfaen" w:hAnsi="Sylfaen"/>
                <w:sz w:val="18"/>
                <w:szCs w:val="18"/>
                <w:lang w:val="ka-GE"/>
              </w:rPr>
            </w:pPr>
          </w:p>
        </w:tc>
        <w:tc>
          <w:tcPr>
            <w:tcW w:w="0" w:type="auto"/>
            <w:vAlign w:val="center"/>
          </w:tcPr>
          <w:p w:rsidR="00B06453" w:rsidRPr="009E7DC5" w:rsidRDefault="00B06453" w:rsidP="00D80BDC">
            <w:pPr>
              <w:jc w:val="center"/>
              <w:rPr>
                <w:rFonts w:ascii="Sylfaen" w:hAnsi="Sylfaen"/>
                <w:bCs/>
                <w:sz w:val="20"/>
                <w:szCs w:val="20"/>
                <w:lang w:val="ru-RU" w:eastAsia="en-US"/>
              </w:rPr>
            </w:pPr>
            <w:r w:rsidRPr="009E7DC5">
              <w:rPr>
                <w:rFonts w:ascii="Sylfaen" w:hAnsi="Sylfaen"/>
                <w:bCs/>
                <w:sz w:val="20"/>
                <w:szCs w:val="20"/>
                <w:lang w:val="ru-RU" w:eastAsia="en-US"/>
              </w:rPr>
              <w:t>5</w:t>
            </w:r>
          </w:p>
        </w:tc>
        <w:tc>
          <w:tcPr>
            <w:tcW w:w="0" w:type="auto"/>
          </w:tcPr>
          <w:p w:rsidR="00B06453" w:rsidRPr="00C42227" w:rsidRDefault="00B06453" w:rsidP="00D80BDC">
            <w:pPr>
              <w:jc w:val="center"/>
              <w:rPr>
                <w:rFonts w:ascii="Sylfaen" w:hAnsi="Sylfaen"/>
                <w:sz w:val="18"/>
                <w:szCs w:val="18"/>
                <w:lang w:val="ka-GE"/>
              </w:rPr>
            </w:pPr>
          </w:p>
        </w:tc>
        <w:tc>
          <w:tcPr>
            <w:tcW w:w="0" w:type="auto"/>
          </w:tcPr>
          <w:p w:rsidR="00B06453" w:rsidRPr="00C42227" w:rsidRDefault="00B06453" w:rsidP="00D80BDC">
            <w:pPr>
              <w:jc w:val="center"/>
              <w:rPr>
                <w:rFonts w:ascii="Sylfaen" w:hAnsi="Sylfaen"/>
                <w:sz w:val="18"/>
                <w:szCs w:val="18"/>
                <w:lang w:val="ka-GE"/>
              </w:rPr>
            </w:pPr>
          </w:p>
        </w:tc>
        <w:tc>
          <w:tcPr>
            <w:tcW w:w="6826" w:type="dxa"/>
          </w:tcPr>
          <w:p w:rsidR="00B06453" w:rsidRPr="00B06453" w:rsidRDefault="00B06453" w:rsidP="00D80BDC">
            <w:pPr>
              <w:jc w:val="both"/>
              <w:rPr>
                <w:rFonts w:ascii="Sylfaen" w:hAnsi="Sylfaen"/>
                <w:sz w:val="18"/>
                <w:szCs w:val="18"/>
                <w:lang w:val="ka-GE"/>
              </w:rPr>
            </w:pPr>
            <w:r w:rsidRPr="00B06453">
              <w:rPr>
                <w:rFonts w:ascii="Sylfaen" w:hAnsi="Sylfaen"/>
                <w:sz w:val="18"/>
                <w:szCs w:val="18"/>
                <w:lang w:val="ka-GE"/>
              </w:rPr>
              <w:t>The goal of the training course is to prepare graduate students in relevant disciplines, to introduce specifics of the organization of the design of urban environment, functional properties of its technical means - shapes, colors, textures and material types, application methods, advanced solution methods, their psycho-emotional impact on consumers and others.</w:t>
            </w:r>
          </w:p>
          <w:p w:rsidR="00B06453" w:rsidRPr="00B06453" w:rsidRDefault="00B06453" w:rsidP="00D80BDC">
            <w:pPr>
              <w:jc w:val="both"/>
              <w:rPr>
                <w:rFonts w:ascii="Sylfaen" w:hAnsi="Sylfaen"/>
                <w:sz w:val="18"/>
                <w:szCs w:val="18"/>
                <w:lang w:val="ka-GE"/>
              </w:rPr>
            </w:pPr>
          </w:p>
          <w:p w:rsidR="00B06453" w:rsidRPr="00B06453" w:rsidRDefault="00B06453" w:rsidP="00D80BDC">
            <w:pPr>
              <w:jc w:val="both"/>
              <w:rPr>
                <w:rFonts w:ascii="Sylfaen" w:hAnsi="Sylfaen"/>
                <w:sz w:val="18"/>
                <w:szCs w:val="18"/>
                <w:lang w:val="ka-GE"/>
              </w:rPr>
            </w:pPr>
            <w:r w:rsidRPr="00B06453">
              <w:rPr>
                <w:rFonts w:ascii="Sylfaen" w:hAnsi="Sylfaen"/>
                <w:sz w:val="18"/>
                <w:szCs w:val="18"/>
                <w:lang w:val="ka-GE"/>
              </w:rPr>
              <w:t>To facilitate develop a professional vision on the basis of designing objects of varying complexity and functionality and to promote mastering skills for independently performing the design equipment of these elements.</w:t>
            </w:r>
          </w:p>
          <w:p w:rsidR="00B06453" w:rsidRPr="00B06453" w:rsidRDefault="00B06453" w:rsidP="00D80BDC">
            <w:pPr>
              <w:jc w:val="both"/>
              <w:rPr>
                <w:rFonts w:ascii="Sylfaen" w:hAnsi="Sylfaen"/>
                <w:sz w:val="18"/>
                <w:szCs w:val="18"/>
                <w:lang w:val="ka-GE"/>
              </w:rPr>
            </w:pPr>
          </w:p>
        </w:tc>
        <w:tc>
          <w:tcPr>
            <w:tcW w:w="1454" w:type="dxa"/>
          </w:tcPr>
          <w:p w:rsidR="00B06453" w:rsidRPr="006E36D3" w:rsidRDefault="00B06453" w:rsidP="00D80BDC">
            <w:pPr>
              <w:jc w:val="center"/>
              <w:rPr>
                <w:rFonts w:ascii="Sylfaen" w:hAnsi="Sylfaen"/>
                <w:sz w:val="20"/>
                <w:szCs w:val="20"/>
                <w:lang w:eastAsia="en-US"/>
              </w:rPr>
            </w:pPr>
          </w:p>
        </w:tc>
      </w:tr>
      <w:tr w:rsidR="00B06453" w:rsidRPr="006E36D3" w:rsidTr="00D80BDC">
        <w:trPr>
          <w:trHeight w:val="248"/>
        </w:trPr>
        <w:tc>
          <w:tcPr>
            <w:tcW w:w="2071" w:type="dxa"/>
            <w:vAlign w:val="center"/>
          </w:tcPr>
          <w:p w:rsidR="00B06453" w:rsidRPr="00B06453" w:rsidRDefault="00B06453" w:rsidP="00D80BDC">
            <w:pPr>
              <w:rPr>
                <w:rFonts w:ascii="Sylfaen" w:hAnsi="Sylfaen"/>
                <w:sz w:val="18"/>
                <w:szCs w:val="18"/>
                <w:lang w:val="ka-GE"/>
              </w:rPr>
            </w:pPr>
            <w:r w:rsidRPr="00B06453">
              <w:rPr>
                <w:rFonts w:ascii="Sylfaen" w:hAnsi="Sylfaen"/>
                <w:sz w:val="18"/>
                <w:szCs w:val="18"/>
                <w:lang w:val="ka-GE"/>
              </w:rPr>
              <w:lastRenderedPageBreak/>
              <w:t>Ergonomics</w:t>
            </w:r>
          </w:p>
        </w:tc>
        <w:tc>
          <w:tcPr>
            <w:tcW w:w="0" w:type="auto"/>
            <w:gridSpan w:val="2"/>
          </w:tcPr>
          <w:p w:rsidR="00B06453" w:rsidRPr="00C42227" w:rsidRDefault="00B06453" w:rsidP="00D80BDC">
            <w:pPr>
              <w:jc w:val="center"/>
              <w:rPr>
                <w:rFonts w:ascii="Sylfaen" w:hAnsi="Sylfaen"/>
                <w:sz w:val="18"/>
                <w:szCs w:val="18"/>
                <w:lang w:val="ka-GE"/>
              </w:rPr>
            </w:pPr>
          </w:p>
        </w:tc>
        <w:tc>
          <w:tcPr>
            <w:tcW w:w="0" w:type="auto"/>
            <w:vAlign w:val="center"/>
          </w:tcPr>
          <w:p w:rsidR="00B06453" w:rsidRPr="00B06453" w:rsidRDefault="00B06453" w:rsidP="00D80BDC">
            <w:pPr>
              <w:jc w:val="center"/>
              <w:rPr>
                <w:rFonts w:ascii="Sylfaen" w:hAnsi="Sylfaen"/>
                <w:sz w:val="18"/>
                <w:szCs w:val="18"/>
                <w:lang w:val="ka-GE"/>
              </w:rPr>
            </w:pPr>
            <w:r w:rsidRPr="009E7DC5">
              <w:rPr>
                <w:rFonts w:ascii="Sylfaen" w:hAnsi="Sylfaen"/>
                <w:bCs/>
                <w:sz w:val="20"/>
                <w:szCs w:val="20"/>
                <w:lang w:val="ru-RU" w:eastAsia="en-US"/>
              </w:rPr>
              <w:t>5</w:t>
            </w:r>
          </w:p>
        </w:tc>
        <w:tc>
          <w:tcPr>
            <w:tcW w:w="0" w:type="auto"/>
          </w:tcPr>
          <w:p w:rsidR="00B06453" w:rsidRPr="00C42227" w:rsidRDefault="00B06453" w:rsidP="00D80BDC">
            <w:pPr>
              <w:jc w:val="center"/>
              <w:rPr>
                <w:rFonts w:ascii="Sylfaen" w:hAnsi="Sylfaen"/>
                <w:sz w:val="18"/>
                <w:szCs w:val="18"/>
                <w:lang w:val="ka-GE"/>
              </w:rPr>
            </w:pPr>
          </w:p>
        </w:tc>
        <w:tc>
          <w:tcPr>
            <w:tcW w:w="0" w:type="auto"/>
          </w:tcPr>
          <w:p w:rsidR="00B06453" w:rsidRPr="00C42227" w:rsidRDefault="00B06453" w:rsidP="00D80BDC">
            <w:pPr>
              <w:jc w:val="center"/>
              <w:rPr>
                <w:rFonts w:ascii="Sylfaen" w:hAnsi="Sylfaen"/>
                <w:sz w:val="18"/>
                <w:szCs w:val="18"/>
                <w:lang w:val="ka-GE"/>
              </w:rPr>
            </w:pPr>
          </w:p>
        </w:tc>
        <w:tc>
          <w:tcPr>
            <w:tcW w:w="6826" w:type="dxa"/>
          </w:tcPr>
          <w:p w:rsidR="00B06453" w:rsidRPr="00B06453" w:rsidRDefault="00B06453" w:rsidP="00D80BDC">
            <w:pPr>
              <w:jc w:val="both"/>
              <w:rPr>
                <w:rFonts w:ascii="Sylfaen" w:hAnsi="Sylfaen"/>
                <w:sz w:val="18"/>
                <w:szCs w:val="18"/>
                <w:lang w:val="ka-GE"/>
              </w:rPr>
            </w:pPr>
            <w:r w:rsidRPr="00B06453">
              <w:rPr>
                <w:rFonts w:ascii="Sylfaen" w:hAnsi="Sylfaen"/>
                <w:sz w:val="18"/>
                <w:szCs w:val="18"/>
                <w:lang w:val="ka-GE"/>
              </w:rPr>
              <w:t xml:space="preserve">The goal of the course is: To teach students the interior and environment design (furniture, household items, personal goods, electrical equipment, etc.) by taking ergonomic characteristics of people of different age and gender into account (body size, range of joint motion, muscle strength, psychology, physiology, hygiene etc.). </w:t>
            </w:r>
          </w:p>
          <w:p w:rsidR="00B06453" w:rsidRPr="00B06453" w:rsidRDefault="00B06453" w:rsidP="00D80BDC">
            <w:pPr>
              <w:jc w:val="both"/>
              <w:rPr>
                <w:rFonts w:ascii="Sylfaen" w:hAnsi="Sylfaen"/>
                <w:sz w:val="18"/>
                <w:szCs w:val="18"/>
                <w:lang w:val="ka-GE"/>
              </w:rPr>
            </w:pPr>
          </w:p>
        </w:tc>
        <w:tc>
          <w:tcPr>
            <w:tcW w:w="1454" w:type="dxa"/>
          </w:tcPr>
          <w:p w:rsidR="00B06453" w:rsidRPr="006E36D3" w:rsidRDefault="00B06453" w:rsidP="00D80BDC">
            <w:pPr>
              <w:jc w:val="center"/>
              <w:rPr>
                <w:rFonts w:ascii="Sylfaen" w:hAnsi="Sylfaen"/>
                <w:sz w:val="20"/>
                <w:szCs w:val="20"/>
                <w:lang w:eastAsia="en-US"/>
              </w:rPr>
            </w:pPr>
          </w:p>
        </w:tc>
      </w:tr>
      <w:tr w:rsidR="00B06453" w:rsidRPr="006E36D3" w:rsidTr="00D80BDC">
        <w:trPr>
          <w:trHeight w:val="248"/>
        </w:trPr>
        <w:tc>
          <w:tcPr>
            <w:tcW w:w="2071" w:type="dxa"/>
          </w:tcPr>
          <w:p w:rsidR="00B06453" w:rsidRPr="00C42227" w:rsidRDefault="00B06453" w:rsidP="00D80BDC">
            <w:pPr>
              <w:rPr>
                <w:rFonts w:ascii="Sylfaen" w:hAnsi="Sylfaen"/>
                <w:b/>
                <w:sz w:val="18"/>
                <w:szCs w:val="18"/>
                <w:lang w:val="ka-GE"/>
              </w:rPr>
            </w:pPr>
            <w:r w:rsidRPr="00C42227">
              <w:rPr>
                <w:rFonts w:ascii="Sylfaen" w:hAnsi="Sylfaen"/>
                <w:b/>
                <w:sz w:val="18"/>
                <w:szCs w:val="18"/>
                <w:lang w:val="ka-GE"/>
              </w:rPr>
              <w:t>Total</w:t>
            </w:r>
          </w:p>
        </w:tc>
        <w:tc>
          <w:tcPr>
            <w:tcW w:w="0" w:type="auto"/>
            <w:gridSpan w:val="2"/>
            <w:vAlign w:val="center"/>
          </w:tcPr>
          <w:p w:rsidR="00B06453" w:rsidRPr="00556AB7" w:rsidRDefault="00B06453" w:rsidP="00D80BDC">
            <w:pPr>
              <w:jc w:val="center"/>
              <w:rPr>
                <w:rFonts w:ascii="Sylfaen" w:hAnsi="Sylfaen"/>
                <w:sz w:val="18"/>
                <w:szCs w:val="18"/>
                <w:lang w:val="ka-GE"/>
              </w:rPr>
            </w:pPr>
          </w:p>
        </w:tc>
        <w:tc>
          <w:tcPr>
            <w:tcW w:w="0" w:type="auto"/>
            <w:vAlign w:val="center"/>
          </w:tcPr>
          <w:p w:rsidR="00B06453" w:rsidRPr="00556AB7" w:rsidRDefault="00B06453" w:rsidP="00D80BDC">
            <w:pPr>
              <w:jc w:val="center"/>
              <w:rPr>
                <w:rFonts w:ascii="Sylfaen" w:hAnsi="Sylfaen"/>
                <w:b/>
                <w:sz w:val="18"/>
                <w:szCs w:val="18"/>
                <w:lang w:val="ka-GE"/>
              </w:rPr>
            </w:pPr>
            <w:r w:rsidRPr="00556AB7">
              <w:rPr>
                <w:rFonts w:ascii="Sylfaen" w:hAnsi="Sylfaen"/>
                <w:b/>
                <w:sz w:val="18"/>
                <w:szCs w:val="18"/>
                <w:lang w:val="ka-GE"/>
              </w:rPr>
              <w:t>30</w:t>
            </w:r>
          </w:p>
        </w:tc>
        <w:tc>
          <w:tcPr>
            <w:tcW w:w="0" w:type="auto"/>
          </w:tcPr>
          <w:p w:rsidR="00B06453" w:rsidRPr="00326547" w:rsidRDefault="00B06453" w:rsidP="00D80BDC">
            <w:pPr>
              <w:jc w:val="center"/>
              <w:rPr>
                <w:b/>
                <w:bCs/>
                <w:sz w:val="18"/>
                <w:szCs w:val="18"/>
                <w:highlight w:val="yellow"/>
                <w:lang w:val="en-GB"/>
              </w:rPr>
            </w:pPr>
          </w:p>
        </w:tc>
        <w:tc>
          <w:tcPr>
            <w:tcW w:w="0" w:type="auto"/>
          </w:tcPr>
          <w:p w:rsidR="00B06453" w:rsidRPr="006E36D3" w:rsidRDefault="00B06453" w:rsidP="00D80BDC">
            <w:pPr>
              <w:jc w:val="center"/>
              <w:rPr>
                <w:rFonts w:ascii="Sylfaen" w:hAnsi="Sylfaen"/>
                <w:sz w:val="20"/>
                <w:szCs w:val="20"/>
                <w:lang w:eastAsia="en-US"/>
              </w:rPr>
            </w:pPr>
          </w:p>
        </w:tc>
        <w:tc>
          <w:tcPr>
            <w:tcW w:w="6826" w:type="dxa"/>
          </w:tcPr>
          <w:p w:rsidR="00B06453" w:rsidRPr="006E36D3" w:rsidRDefault="00B06453" w:rsidP="00D80BDC">
            <w:pPr>
              <w:jc w:val="center"/>
              <w:rPr>
                <w:rFonts w:ascii="Sylfaen" w:hAnsi="Sylfaen"/>
                <w:sz w:val="20"/>
                <w:szCs w:val="20"/>
                <w:lang w:eastAsia="en-US"/>
              </w:rPr>
            </w:pPr>
          </w:p>
        </w:tc>
        <w:tc>
          <w:tcPr>
            <w:tcW w:w="1454" w:type="dxa"/>
          </w:tcPr>
          <w:p w:rsidR="00B06453" w:rsidRPr="006E36D3" w:rsidRDefault="00B06453" w:rsidP="00D80BDC">
            <w:pPr>
              <w:jc w:val="center"/>
              <w:rPr>
                <w:rFonts w:ascii="Sylfaen" w:hAnsi="Sylfaen"/>
                <w:sz w:val="20"/>
                <w:szCs w:val="20"/>
                <w:lang w:eastAsia="en-US"/>
              </w:rPr>
            </w:pPr>
          </w:p>
        </w:tc>
      </w:tr>
      <w:tr w:rsidR="00B06453" w:rsidRPr="006E36D3" w:rsidTr="00B06453">
        <w:trPr>
          <w:trHeight w:val="424"/>
        </w:trPr>
        <w:tc>
          <w:tcPr>
            <w:tcW w:w="2071" w:type="dxa"/>
          </w:tcPr>
          <w:p w:rsidR="00B06453" w:rsidRPr="00556AB7" w:rsidRDefault="00B06453" w:rsidP="00D80BDC">
            <w:pPr>
              <w:rPr>
                <w:rFonts w:ascii="Sylfaen" w:hAnsi="Sylfaen"/>
                <w:sz w:val="18"/>
                <w:szCs w:val="18"/>
                <w:lang w:val="ka-GE"/>
              </w:rPr>
            </w:pPr>
          </w:p>
        </w:tc>
        <w:tc>
          <w:tcPr>
            <w:tcW w:w="0" w:type="auto"/>
            <w:vAlign w:val="center"/>
          </w:tcPr>
          <w:p w:rsidR="00B06453" w:rsidRPr="00E00D40" w:rsidRDefault="00B06453" w:rsidP="00D80BDC">
            <w:pPr>
              <w:jc w:val="both"/>
              <w:rPr>
                <w:b/>
                <w:sz w:val="18"/>
                <w:szCs w:val="18"/>
                <w:lang w:val="en-GB"/>
              </w:rPr>
            </w:pPr>
            <w:r w:rsidRPr="00497F4A">
              <w:rPr>
                <w:b/>
                <w:sz w:val="18"/>
                <w:szCs w:val="18"/>
                <w:lang w:val="en-GB"/>
              </w:rPr>
              <w:t>1</w:t>
            </w:r>
            <w:r w:rsidRPr="00497F4A">
              <w:rPr>
                <w:b/>
                <w:sz w:val="18"/>
                <w:szCs w:val="18"/>
                <w:vertAlign w:val="superscript"/>
                <w:lang w:val="en-GB"/>
              </w:rPr>
              <w:t>st</w:t>
            </w:r>
            <w:r w:rsidRPr="00497F4A">
              <w:rPr>
                <w:b/>
                <w:sz w:val="18"/>
                <w:szCs w:val="18"/>
                <w:lang w:val="en-GB"/>
              </w:rPr>
              <w:t xml:space="preserve"> year</w:t>
            </w:r>
          </w:p>
        </w:tc>
        <w:tc>
          <w:tcPr>
            <w:tcW w:w="0" w:type="auto"/>
            <w:vAlign w:val="center"/>
          </w:tcPr>
          <w:p w:rsidR="00B06453" w:rsidRPr="00E00D40" w:rsidRDefault="00B06453" w:rsidP="00D80BDC">
            <w:pPr>
              <w:jc w:val="center"/>
              <w:rPr>
                <w:b/>
                <w:sz w:val="18"/>
                <w:szCs w:val="18"/>
                <w:lang w:val="en-GB"/>
              </w:rPr>
            </w:pPr>
            <w:r>
              <w:rPr>
                <w:b/>
                <w:sz w:val="18"/>
                <w:szCs w:val="18"/>
                <w:lang w:val="ru-RU"/>
              </w:rPr>
              <w:t xml:space="preserve">2 </w:t>
            </w:r>
            <w:r w:rsidRPr="00497F4A">
              <w:rPr>
                <w:b/>
                <w:sz w:val="18"/>
                <w:szCs w:val="18"/>
                <w:lang w:val="en-GB"/>
              </w:rPr>
              <w:t>semester</w:t>
            </w:r>
          </w:p>
        </w:tc>
        <w:tc>
          <w:tcPr>
            <w:tcW w:w="11800" w:type="dxa"/>
            <w:gridSpan w:val="5"/>
            <w:vAlign w:val="center"/>
          </w:tcPr>
          <w:p w:rsidR="00B06453" w:rsidRPr="006E36D3" w:rsidRDefault="00B06453" w:rsidP="00D80BDC">
            <w:pPr>
              <w:jc w:val="center"/>
              <w:rPr>
                <w:rFonts w:ascii="Sylfaen" w:hAnsi="Sylfaen"/>
                <w:sz w:val="20"/>
                <w:szCs w:val="20"/>
                <w:lang w:eastAsia="en-US"/>
              </w:rPr>
            </w:pPr>
          </w:p>
        </w:tc>
      </w:tr>
      <w:tr w:rsidR="00B06453" w:rsidRPr="006E36D3" w:rsidTr="00D80BDC">
        <w:trPr>
          <w:trHeight w:val="2133"/>
        </w:trPr>
        <w:tc>
          <w:tcPr>
            <w:tcW w:w="2071" w:type="dxa"/>
            <w:vAlign w:val="center"/>
          </w:tcPr>
          <w:p w:rsidR="00B06453" w:rsidRPr="00720393" w:rsidRDefault="00B06453" w:rsidP="00D80BDC">
            <w:pPr>
              <w:rPr>
                <w:rFonts w:ascii="Sylfaen" w:hAnsi="Sylfaen"/>
                <w:sz w:val="18"/>
                <w:szCs w:val="18"/>
              </w:rPr>
            </w:pPr>
            <w:r w:rsidRPr="00720393">
              <w:rPr>
                <w:rFonts w:ascii="Sylfaen" w:hAnsi="Sylfaen"/>
                <w:sz w:val="18"/>
                <w:szCs w:val="18"/>
              </w:rPr>
              <w:t>Technical Translation Theory and Practice (English)</w:t>
            </w:r>
          </w:p>
          <w:p w:rsidR="00B06453" w:rsidRPr="00720393" w:rsidRDefault="00B06453" w:rsidP="00D80BDC">
            <w:pPr>
              <w:rPr>
                <w:rFonts w:ascii="Sylfaen" w:hAnsi="Sylfaen"/>
                <w:sz w:val="18"/>
                <w:szCs w:val="18"/>
              </w:rPr>
            </w:pPr>
            <w:r w:rsidRPr="00720393">
              <w:rPr>
                <w:rFonts w:ascii="Sylfaen" w:hAnsi="Sylfaen"/>
                <w:sz w:val="18"/>
                <w:szCs w:val="18"/>
              </w:rPr>
              <w:t>Technical Translation Theory and Practice (French)</w:t>
            </w:r>
          </w:p>
          <w:p w:rsidR="00B06453" w:rsidRPr="00720393" w:rsidRDefault="00B06453" w:rsidP="00D80BDC">
            <w:pPr>
              <w:rPr>
                <w:rFonts w:ascii="Sylfaen" w:hAnsi="Sylfaen"/>
                <w:sz w:val="18"/>
                <w:szCs w:val="18"/>
              </w:rPr>
            </w:pPr>
            <w:r w:rsidRPr="00720393">
              <w:rPr>
                <w:rFonts w:ascii="Sylfaen" w:hAnsi="Sylfaen"/>
                <w:sz w:val="18"/>
                <w:szCs w:val="18"/>
              </w:rPr>
              <w:t>Technical Translation Theory and Practice (German)</w:t>
            </w:r>
          </w:p>
        </w:tc>
        <w:tc>
          <w:tcPr>
            <w:tcW w:w="0" w:type="auto"/>
            <w:gridSpan w:val="2"/>
          </w:tcPr>
          <w:p w:rsidR="00B06453" w:rsidRPr="009F6200" w:rsidRDefault="00B06453" w:rsidP="00D80BDC">
            <w:pPr>
              <w:ind w:left="126"/>
              <w:rPr>
                <w:rFonts w:ascii="Sylfaen" w:hAnsi="Sylfaen"/>
                <w:b/>
                <w:bCs/>
                <w:color w:val="000000"/>
                <w:sz w:val="20"/>
                <w:szCs w:val="20"/>
                <w:lang w:eastAsia="en-US"/>
              </w:rPr>
            </w:pPr>
          </w:p>
        </w:tc>
        <w:tc>
          <w:tcPr>
            <w:tcW w:w="0" w:type="auto"/>
            <w:vAlign w:val="center"/>
          </w:tcPr>
          <w:p w:rsidR="00B06453" w:rsidRPr="00720393" w:rsidRDefault="00B06453" w:rsidP="00D80BDC">
            <w:pPr>
              <w:jc w:val="center"/>
              <w:rPr>
                <w:rFonts w:ascii="Sylfaen" w:hAnsi="Sylfaen"/>
                <w:bCs/>
                <w:sz w:val="20"/>
                <w:szCs w:val="20"/>
                <w:lang w:val="ru-RU" w:eastAsia="en-US"/>
              </w:rPr>
            </w:pPr>
            <w:r>
              <w:rPr>
                <w:rFonts w:ascii="Sylfaen" w:hAnsi="Sylfaen"/>
                <w:bCs/>
                <w:sz w:val="20"/>
                <w:szCs w:val="20"/>
                <w:lang w:val="ru-RU" w:eastAsia="en-US"/>
              </w:rPr>
              <w:t>5</w:t>
            </w:r>
          </w:p>
        </w:tc>
        <w:tc>
          <w:tcPr>
            <w:tcW w:w="0" w:type="auto"/>
          </w:tcPr>
          <w:p w:rsidR="00B06453" w:rsidRPr="006E36D3" w:rsidRDefault="00B06453" w:rsidP="00D80BDC">
            <w:pPr>
              <w:jc w:val="center"/>
              <w:rPr>
                <w:rFonts w:ascii="Sylfaen" w:hAnsi="Sylfaen"/>
                <w:sz w:val="20"/>
                <w:szCs w:val="20"/>
                <w:lang w:eastAsia="en-US"/>
              </w:rPr>
            </w:pPr>
          </w:p>
        </w:tc>
        <w:tc>
          <w:tcPr>
            <w:tcW w:w="0" w:type="auto"/>
          </w:tcPr>
          <w:p w:rsidR="00B06453" w:rsidRPr="006E36D3" w:rsidRDefault="00B06453" w:rsidP="00D80BDC">
            <w:pPr>
              <w:jc w:val="center"/>
              <w:rPr>
                <w:rFonts w:ascii="Sylfaen" w:hAnsi="Sylfaen"/>
                <w:sz w:val="20"/>
                <w:szCs w:val="20"/>
                <w:lang w:eastAsia="en-US"/>
              </w:rPr>
            </w:pPr>
          </w:p>
        </w:tc>
        <w:tc>
          <w:tcPr>
            <w:tcW w:w="6826" w:type="dxa"/>
          </w:tcPr>
          <w:p w:rsidR="00B06453" w:rsidRPr="006E36D3" w:rsidRDefault="00B06453" w:rsidP="00D80BDC">
            <w:pPr>
              <w:jc w:val="center"/>
              <w:rPr>
                <w:rFonts w:ascii="Sylfaen" w:hAnsi="Sylfaen"/>
                <w:sz w:val="20"/>
                <w:szCs w:val="20"/>
                <w:lang w:eastAsia="en-US"/>
              </w:rPr>
            </w:pPr>
          </w:p>
        </w:tc>
        <w:tc>
          <w:tcPr>
            <w:tcW w:w="1454" w:type="dxa"/>
          </w:tcPr>
          <w:p w:rsidR="00B06453" w:rsidRPr="006E36D3" w:rsidRDefault="00B06453" w:rsidP="00D80BDC">
            <w:pPr>
              <w:jc w:val="center"/>
              <w:rPr>
                <w:rFonts w:ascii="Sylfaen" w:hAnsi="Sylfaen"/>
                <w:sz w:val="20"/>
                <w:szCs w:val="20"/>
                <w:lang w:eastAsia="en-US"/>
              </w:rPr>
            </w:pPr>
          </w:p>
        </w:tc>
      </w:tr>
      <w:tr w:rsidR="00B06453" w:rsidTr="00D80BDC">
        <w:trPr>
          <w:trHeight w:val="273"/>
        </w:trPr>
        <w:tc>
          <w:tcPr>
            <w:tcW w:w="2071" w:type="dxa"/>
          </w:tcPr>
          <w:p w:rsidR="00B06453" w:rsidRDefault="00B06453" w:rsidP="00D80BDC">
            <w:r w:rsidRPr="00EB194D">
              <w:rPr>
                <w:rFonts w:ascii="Sylfaen" w:hAnsi="Sylfaen"/>
                <w:b/>
                <w:sz w:val="20"/>
                <w:szCs w:val="20"/>
                <w:lang w:val="ka-GE"/>
              </w:rPr>
              <w:t>Graduate Research Project / Prospectus</w:t>
            </w:r>
          </w:p>
        </w:tc>
        <w:tc>
          <w:tcPr>
            <w:tcW w:w="0" w:type="auto"/>
            <w:gridSpan w:val="2"/>
          </w:tcPr>
          <w:p w:rsidR="00B06453" w:rsidRDefault="00B06453" w:rsidP="00D80BDC"/>
        </w:tc>
        <w:tc>
          <w:tcPr>
            <w:tcW w:w="0" w:type="auto"/>
          </w:tcPr>
          <w:p w:rsidR="00B06453" w:rsidRDefault="00B06453" w:rsidP="00D80BDC">
            <w:pPr>
              <w:jc w:val="center"/>
            </w:pPr>
            <w:r w:rsidRPr="00EF109B">
              <w:rPr>
                <w:rFonts w:ascii="Sylfaen" w:hAnsi="Sylfaen"/>
                <w:bCs/>
                <w:sz w:val="20"/>
                <w:szCs w:val="20"/>
                <w:lang w:val="ru-RU" w:eastAsia="en-US"/>
              </w:rPr>
              <w:t>5</w:t>
            </w:r>
          </w:p>
        </w:tc>
        <w:tc>
          <w:tcPr>
            <w:tcW w:w="0" w:type="auto"/>
          </w:tcPr>
          <w:p w:rsidR="00B06453" w:rsidRDefault="00B06453" w:rsidP="00D80BDC"/>
        </w:tc>
        <w:tc>
          <w:tcPr>
            <w:tcW w:w="0" w:type="auto"/>
            <w:vAlign w:val="center"/>
          </w:tcPr>
          <w:p w:rsidR="00B06453" w:rsidRPr="0050541F" w:rsidRDefault="00B06453" w:rsidP="00D80BDC">
            <w:pPr>
              <w:rPr>
                <w:rFonts w:ascii="Sylfaen" w:hAnsi="Sylfaen"/>
                <w:sz w:val="18"/>
                <w:szCs w:val="18"/>
              </w:rPr>
            </w:pPr>
          </w:p>
        </w:tc>
        <w:tc>
          <w:tcPr>
            <w:tcW w:w="6826" w:type="dxa"/>
          </w:tcPr>
          <w:p w:rsidR="00B06453" w:rsidRPr="0050541F" w:rsidRDefault="00B06453" w:rsidP="00D80BDC">
            <w:pPr>
              <w:jc w:val="both"/>
              <w:rPr>
                <w:rFonts w:ascii="Sylfaen" w:hAnsi="Sylfaen"/>
                <w:sz w:val="18"/>
                <w:szCs w:val="18"/>
                <w:lang w:val="ka-GE"/>
              </w:rPr>
            </w:pPr>
            <w:r w:rsidRPr="009A66CC">
              <w:rPr>
                <w:rFonts w:ascii="Sylfaen" w:hAnsi="Sylfaen"/>
                <w:sz w:val="18"/>
                <w:szCs w:val="18"/>
              </w:rPr>
              <w:t>Graduate Research</w:t>
            </w:r>
          </w:p>
        </w:tc>
        <w:tc>
          <w:tcPr>
            <w:tcW w:w="1454" w:type="dxa"/>
          </w:tcPr>
          <w:p w:rsidR="00B06453" w:rsidRDefault="00B06453" w:rsidP="00D80BDC"/>
        </w:tc>
      </w:tr>
      <w:tr w:rsidR="005F5356" w:rsidTr="00D80BDC">
        <w:trPr>
          <w:trHeight w:val="273"/>
        </w:trPr>
        <w:tc>
          <w:tcPr>
            <w:tcW w:w="2071" w:type="dxa"/>
            <w:vAlign w:val="center"/>
          </w:tcPr>
          <w:p w:rsidR="005F5356" w:rsidRPr="00B06453" w:rsidRDefault="005F5356" w:rsidP="00D80BDC">
            <w:pPr>
              <w:rPr>
                <w:rFonts w:ascii="Sylfaen" w:hAnsi="Sylfaen"/>
                <w:sz w:val="18"/>
                <w:szCs w:val="18"/>
              </w:rPr>
            </w:pPr>
            <w:r w:rsidRPr="00B06453">
              <w:rPr>
                <w:rFonts w:ascii="Sylfaen" w:hAnsi="Sylfaen"/>
                <w:sz w:val="18"/>
                <w:szCs w:val="18"/>
              </w:rPr>
              <w:t>Technical aesthetics and artistic construction</w:t>
            </w:r>
          </w:p>
        </w:tc>
        <w:tc>
          <w:tcPr>
            <w:tcW w:w="0" w:type="auto"/>
            <w:gridSpan w:val="2"/>
          </w:tcPr>
          <w:p w:rsidR="005F5356" w:rsidRPr="00B06453" w:rsidRDefault="005F5356" w:rsidP="00D80BDC">
            <w:pPr>
              <w:rPr>
                <w:rFonts w:ascii="Sylfaen" w:hAnsi="Sylfaen"/>
                <w:sz w:val="18"/>
                <w:szCs w:val="18"/>
              </w:rPr>
            </w:pPr>
          </w:p>
        </w:tc>
        <w:tc>
          <w:tcPr>
            <w:tcW w:w="0" w:type="auto"/>
            <w:vAlign w:val="center"/>
          </w:tcPr>
          <w:p w:rsidR="005F5356" w:rsidRPr="009E7DC5" w:rsidRDefault="005F5356" w:rsidP="00D80BDC">
            <w:pPr>
              <w:jc w:val="center"/>
              <w:rPr>
                <w:rFonts w:ascii="Sylfaen" w:hAnsi="Sylfaen"/>
                <w:bCs/>
                <w:sz w:val="20"/>
                <w:szCs w:val="20"/>
                <w:lang w:val="ru-RU" w:eastAsia="en-US"/>
              </w:rPr>
            </w:pPr>
            <w:r w:rsidRPr="009E7DC5">
              <w:rPr>
                <w:rFonts w:ascii="Sylfaen" w:hAnsi="Sylfaen"/>
                <w:bCs/>
                <w:sz w:val="20"/>
                <w:szCs w:val="20"/>
                <w:lang w:val="ru-RU" w:eastAsia="en-US"/>
              </w:rPr>
              <w:t>5</w:t>
            </w:r>
          </w:p>
        </w:tc>
        <w:tc>
          <w:tcPr>
            <w:tcW w:w="0" w:type="auto"/>
          </w:tcPr>
          <w:p w:rsidR="005F5356" w:rsidRPr="00B06453" w:rsidRDefault="005F5356" w:rsidP="00D80BDC">
            <w:pPr>
              <w:rPr>
                <w:rFonts w:ascii="Sylfaen" w:hAnsi="Sylfaen"/>
                <w:sz w:val="18"/>
                <w:szCs w:val="18"/>
              </w:rPr>
            </w:pPr>
          </w:p>
        </w:tc>
        <w:tc>
          <w:tcPr>
            <w:tcW w:w="0" w:type="auto"/>
            <w:vAlign w:val="center"/>
          </w:tcPr>
          <w:p w:rsidR="005F5356" w:rsidRPr="00B06453" w:rsidRDefault="005F5356" w:rsidP="00D80BDC">
            <w:pPr>
              <w:tabs>
                <w:tab w:val="left" w:pos="4253"/>
              </w:tabs>
              <w:rPr>
                <w:rFonts w:ascii="Sylfaen" w:hAnsi="Sylfaen"/>
                <w:sz w:val="18"/>
                <w:szCs w:val="18"/>
              </w:rPr>
            </w:pPr>
          </w:p>
        </w:tc>
        <w:tc>
          <w:tcPr>
            <w:tcW w:w="6826" w:type="dxa"/>
          </w:tcPr>
          <w:p w:rsidR="005F5356" w:rsidRPr="00B06453" w:rsidRDefault="005F5356" w:rsidP="00D80BDC">
            <w:pPr>
              <w:jc w:val="both"/>
              <w:rPr>
                <w:rFonts w:ascii="Sylfaen" w:hAnsi="Sylfaen"/>
                <w:sz w:val="18"/>
                <w:szCs w:val="18"/>
              </w:rPr>
            </w:pPr>
            <w:r w:rsidRPr="00B06453">
              <w:rPr>
                <w:rFonts w:ascii="Sylfaen" w:hAnsi="Sylfaen"/>
                <w:sz w:val="18"/>
                <w:szCs w:val="18"/>
              </w:rPr>
              <w:t>To prepare the student in the appropriate discipline, to introduce the essence of artistic constructions, regularities of its development, design principles and methods, compliance of core requirements of technical aesthetics to creative principles of artistic construction, etc. To develop necessary skills for the creation of useful, comfortable and beautiful product with a new face and type. To develop skills necessary for perceiving useful and beautiful, utilitarian and aesthetic as a whole.</w:t>
            </w:r>
          </w:p>
        </w:tc>
        <w:tc>
          <w:tcPr>
            <w:tcW w:w="1454" w:type="dxa"/>
          </w:tcPr>
          <w:p w:rsidR="005F5356" w:rsidRDefault="005F5356" w:rsidP="00D80BDC"/>
        </w:tc>
      </w:tr>
      <w:tr w:rsidR="005F5356" w:rsidTr="00D80BDC">
        <w:trPr>
          <w:trHeight w:val="273"/>
        </w:trPr>
        <w:tc>
          <w:tcPr>
            <w:tcW w:w="2071" w:type="dxa"/>
            <w:vAlign w:val="center"/>
          </w:tcPr>
          <w:p w:rsidR="005F5356" w:rsidRPr="00B06453" w:rsidRDefault="005F5356" w:rsidP="00D80BDC">
            <w:pPr>
              <w:ind w:right="-57"/>
              <w:rPr>
                <w:rFonts w:ascii="Sylfaen" w:hAnsi="Sylfaen"/>
                <w:sz w:val="18"/>
                <w:szCs w:val="18"/>
              </w:rPr>
            </w:pPr>
            <w:r w:rsidRPr="00B06453">
              <w:rPr>
                <w:rFonts w:ascii="Sylfaen" w:hAnsi="Sylfaen"/>
                <w:sz w:val="18"/>
                <w:szCs w:val="18"/>
              </w:rPr>
              <w:t xml:space="preserve">Design Planning Basics and </w:t>
            </w:r>
          </w:p>
          <w:p w:rsidR="005F5356" w:rsidRPr="00B06453" w:rsidRDefault="005F5356" w:rsidP="00D80BDC">
            <w:pPr>
              <w:ind w:right="-57"/>
              <w:rPr>
                <w:rFonts w:ascii="Sylfaen" w:hAnsi="Sylfaen"/>
                <w:sz w:val="18"/>
                <w:szCs w:val="18"/>
              </w:rPr>
            </w:pPr>
            <w:r w:rsidRPr="00B06453">
              <w:rPr>
                <w:rFonts w:ascii="Sylfaen" w:hAnsi="Sylfaen"/>
                <w:sz w:val="18"/>
                <w:szCs w:val="18"/>
              </w:rPr>
              <w:t>  Methods 1</w:t>
            </w:r>
          </w:p>
        </w:tc>
        <w:tc>
          <w:tcPr>
            <w:tcW w:w="0" w:type="auto"/>
            <w:gridSpan w:val="2"/>
          </w:tcPr>
          <w:p w:rsidR="005F5356" w:rsidRPr="00B06453" w:rsidRDefault="005F5356" w:rsidP="00D80BDC">
            <w:pPr>
              <w:rPr>
                <w:rFonts w:ascii="Sylfaen" w:hAnsi="Sylfaen"/>
                <w:sz w:val="18"/>
                <w:szCs w:val="18"/>
              </w:rPr>
            </w:pPr>
          </w:p>
        </w:tc>
        <w:tc>
          <w:tcPr>
            <w:tcW w:w="0" w:type="auto"/>
            <w:vAlign w:val="center"/>
          </w:tcPr>
          <w:p w:rsidR="005F5356" w:rsidRPr="009E7DC5" w:rsidRDefault="005F5356" w:rsidP="00D80BDC">
            <w:pPr>
              <w:jc w:val="center"/>
              <w:rPr>
                <w:rFonts w:ascii="Sylfaen" w:hAnsi="Sylfaen"/>
                <w:bCs/>
                <w:sz w:val="20"/>
                <w:szCs w:val="20"/>
                <w:lang w:val="ru-RU" w:eastAsia="en-US"/>
              </w:rPr>
            </w:pPr>
            <w:r w:rsidRPr="009E7DC5">
              <w:rPr>
                <w:rFonts w:ascii="Sylfaen" w:hAnsi="Sylfaen"/>
                <w:bCs/>
                <w:sz w:val="20"/>
                <w:szCs w:val="20"/>
                <w:lang w:val="ru-RU" w:eastAsia="en-US"/>
              </w:rPr>
              <w:t>6</w:t>
            </w:r>
          </w:p>
        </w:tc>
        <w:tc>
          <w:tcPr>
            <w:tcW w:w="0" w:type="auto"/>
          </w:tcPr>
          <w:p w:rsidR="005F5356" w:rsidRPr="00B06453" w:rsidRDefault="005F5356" w:rsidP="00D80BDC">
            <w:pPr>
              <w:rPr>
                <w:rFonts w:ascii="Sylfaen" w:hAnsi="Sylfaen"/>
                <w:sz w:val="18"/>
                <w:szCs w:val="18"/>
              </w:rPr>
            </w:pPr>
          </w:p>
        </w:tc>
        <w:tc>
          <w:tcPr>
            <w:tcW w:w="0" w:type="auto"/>
            <w:vAlign w:val="center"/>
          </w:tcPr>
          <w:p w:rsidR="005F5356" w:rsidRPr="00B06453" w:rsidRDefault="005F5356" w:rsidP="00D80BDC">
            <w:pPr>
              <w:tabs>
                <w:tab w:val="left" w:pos="4253"/>
              </w:tabs>
              <w:rPr>
                <w:rFonts w:ascii="Sylfaen" w:hAnsi="Sylfaen"/>
                <w:sz w:val="18"/>
                <w:szCs w:val="18"/>
              </w:rPr>
            </w:pPr>
          </w:p>
        </w:tc>
        <w:tc>
          <w:tcPr>
            <w:tcW w:w="6826" w:type="dxa"/>
          </w:tcPr>
          <w:p w:rsidR="005F5356" w:rsidRPr="00B06453" w:rsidRDefault="005F5356" w:rsidP="00D80BDC">
            <w:pPr>
              <w:jc w:val="both"/>
              <w:rPr>
                <w:rFonts w:ascii="Sylfaen" w:hAnsi="Sylfaen"/>
                <w:sz w:val="18"/>
                <w:szCs w:val="18"/>
              </w:rPr>
            </w:pPr>
            <w:r w:rsidRPr="00B06453">
              <w:rPr>
                <w:rFonts w:ascii="Sylfaen" w:hAnsi="Sylfaen"/>
                <w:sz w:val="18"/>
                <w:szCs w:val="18"/>
              </w:rPr>
              <w:t>The goal of the course is study principles and techniques of design planning, as well as analysis, design, presentation and defence of designing objects and elements.</w:t>
            </w:r>
          </w:p>
        </w:tc>
        <w:tc>
          <w:tcPr>
            <w:tcW w:w="1454" w:type="dxa"/>
          </w:tcPr>
          <w:p w:rsidR="005F5356" w:rsidRDefault="005F5356" w:rsidP="00D80BDC"/>
        </w:tc>
      </w:tr>
      <w:tr w:rsidR="005F5356" w:rsidTr="00D80BDC">
        <w:trPr>
          <w:trHeight w:val="273"/>
        </w:trPr>
        <w:tc>
          <w:tcPr>
            <w:tcW w:w="2071" w:type="dxa"/>
            <w:vAlign w:val="center"/>
          </w:tcPr>
          <w:p w:rsidR="005F5356" w:rsidRPr="00B06453" w:rsidRDefault="005F5356" w:rsidP="00D80BDC">
            <w:pPr>
              <w:rPr>
                <w:rFonts w:ascii="Sylfaen" w:hAnsi="Sylfaen"/>
                <w:sz w:val="18"/>
                <w:szCs w:val="18"/>
              </w:rPr>
            </w:pPr>
            <w:r w:rsidRPr="00B06453">
              <w:rPr>
                <w:rFonts w:ascii="Sylfaen" w:hAnsi="Sylfaen"/>
                <w:sz w:val="18"/>
                <w:szCs w:val="18"/>
              </w:rPr>
              <w:t xml:space="preserve">Small architectural </w:t>
            </w:r>
            <w:r w:rsidRPr="00B06453">
              <w:rPr>
                <w:rFonts w:ascii="Sylfaen" w:hAnsi="Sylfaen"/>
                <w:sz w:val="18"/>
                <w:szCs w:val="18"/>
              </w:rPr>
              <w:lastRenderedPageBreak/>
              <w:t>forms</w:t>
            </w:r>
          </w:p>
        </w:tc>
        <w:tc>
          <w:tcPr>
            <w:tcW w:w="0" w:type="auto"/>
            <w:gridSpan w:val="2"/>
          </w:tcPr>
          <w:p w:rsidR="005F5356" w:rsidRPr="00B06453" w:rsidRDefault="005F5356" w:rsidP="00D80BDC">
            <w:pPr>
              <w:rPr>
                <w:rFonts w:ascii="Sylfaen" w:hAnsi="Sylfaen"/>
                <w:sz w:val="18"/>
                <w:szCs w:val="18"/>
              </w:rPr>
            </w:pPr>
          </w:p>
        </w:tc>
        <w:tc>
          <w:tcPr>
            <w:tcW w:w="0" w:type="auto"/>
            <w:vAlign w:val="center"/>
          </w:tcPr>
          <w:p w:rsidR="005F5356" w:rsidRPr="009E7DC5" w:rsidRDefault="005F5356" w:rsidP="00D80BDC">
            <w:pPr>
              <w:jc w:val="center"/>
              <w:rPr>
                <w:rFonts w:ascii="Sylfaen" w:hAnsi="Sylfaen"/>
                <w:bCs/>
                <w:sz w:val="20"/>
                <w:szCs w:val="20"/>
                <w:lang w:val="ru-RU" w:eastAsia="en-US"/>
              </w:rPr>
            </w:pPr>
            <w:r w:rsidRPr="009E7DC5">
              <w:rPr>
                <w:rFonts w:ascii="Sylfaen" w:hAnsi="Sylfaen"/>
                <w:bCs/>
                <w:sz w:val="20"/>
                <w:szCs w:val="20"/>
                <w:lang w:val="ru-RU" w:eastAsia="en-US"/>
              </w:rPr>
              <w:t>3</w:t>
            </w:r>
          </w:p>
        </w:tc>
        <w:tc>
          <w:tcPr>
            <w:tcW w:w="0" w:type="auto"/>
          </w:tcPr>
          <w:p w:rsidR="005F5356" w:rsidRPr="00B06453" w:rsidRDefault="005F5356" w:rsidP="00D80BDC">
            <w:pPr>
              <w:rPr>
                <w:rFonts w:ascii="Sylfaen" w:hAnsi="Sylfaen"/>
                <w:sz w:val="18"/>
                <w:szCs w:val="18"/>
              </w:rPr>
            </w:pPr>
          </w:p>
        </w:tc>
        <w:tc>
          <w:tcPr>
            <w:tcW w:w="0" w:type="auto"/>
            <w:vAlign w:val="center"/>
          </w:tcPr>
          <w:p w:rsidR="005F5356" w:rsidRPr="00B06453" w:rsidRDefault="005F5356" w:rsidP="00D80BDC">
            <w:pPr>
              <w:tabs>
                <w:tab w:val="left" w:pos="4253"/>
              </w:tabs>
              <w:rPr>
                <w:rFonts w:ascii="Sylfaen" w:hAnsi="Sylfaen"/>
                <w:sz w:val="18"/>
                <w:szCs w:val="18"/>
              </w:rPr>
            </w:pPr>
          </w:p>
        </w:tc>
        <w:tc>
          <w:tcPr>
            <w:tcW w:w="6826" w:type="dxa"/>
          </w:tcPr>
          <w:p w:rsidR="005F5356" w:rsidRPr="00B06453" w:rsidRDefault="005F5356" w:rsidP="009E7DC5">
            <w:pPr>
              <w:jc w:val="both"/>
              <w:rPr>
                <w:rFonts w:ascii="Sylfaen" w:hAnsi="Sylfaen"/>
                <w:sz w:val="18"/>
                <w:szCs w:val="18"/>
              </w:rPr>
            </w:pPr>
            <w:r w:rsidRPr="00B06453">
              <w:rPr>
                <w:rFonts w:ascii="Sylfaen" w:hAnsi="Sylfaen"/>
                <w:sz w:val="18"/>
                <w:szCs w:val="18"/>
              </w:rPr>
              <w:t xml:space="preserve">The goal of the course is to prepare graduate students in the relevant discipline, to </w:t>
            </w:r>
            <w:r w:rsidRPr="00B06453">
              <w:rPr>
                <w:rFonts w:ascii="Sylfaen" w:hAnsi="Sylfaen"/>
                <w:sz w:val="18"/>
                <w:szCs w:val="18"/>
              </w:rPr>
              <w:lastRenderedPageBreak/>
              <w:t>introduce the students to the basics of planning small architectural forms, functional characteristics of their technical means - shape, color, textures and material types, application methods, modern solution methods, their psycho-emotional impact on consumers, etc.</w:t>
            </w:r>
          </w:p>
        </w:tc>
        <w:tc>
          <w:tcPr>
            <w:tcW w:w="1454" w:type="dxa"/>
          </w:tcPr>
          <w:p w:rsidR="005F5356" w:rsidRDefault="005F5356" w:rsidP="00D80BDC"/>
        </w:tc>
      </w:tr>
      <w:tr w:rsidR="005F5356" w:rsidTr="00D80BDC">
        <w:trPr>
          <w:trHeight w:val="273"/>
        </w:trPr>
        <w:tc>
          <w:tcPr>
            <w:tcW w:w="2071" w:type="dxa"/>
            <w:vAlign w:val="center"/>
          </w:tcPr>
          <w:p w:rsidR="005F5356" w:rsidRPr="00B06453" w:rsidRDefault="005F5356" w:rsidP="00D80BDC">
            <w:pPr>
              <w:rPr>
                <w:rFonts w:ascii="Sylfaen" w:hAnsi="Sylfaen"/>
                <w:sz w:val="18"/>
                <w:szCs w:val="18"/>
              </w:rPr>
            </w:pPr>
            <w:r w:rsidRPr="00B06453">
              <w:rPr>
                <w:rFonts w:ascii="Sylfaen" w:hAnsi="Sylfaen"/>
                <w:sz w:val="18"/>
                <w:szCs w:val="18"/>
              </w:rPr>
              <w:lastRenderedPageBreak/>
              <w:t>Artificial lighting of city and buildings</w:t>
            </w:r>
          </w:p>
        </w:tc>
        <w:tc>
          <w:tcPr>
            <w:tcW w:w="0" w:type="auto"/>
            <w:gridSpan w:val="2"/>
          </w:tcPr>
          <w:p w:rsidR="005F5356" w:rsidRPr="00B06453" w:rsidRDefault="005F5356" w:rsidP="00D80BDC">
            <w:pPr>
              <w:rPr>
                <w:rFonts w:ascii="Sylfaen" w:hAnsi="Sylfaen"/>
                <w:sz w:val="18"/>
                <w:szCs w:val="18"/>
              </w:rPr>
            </w:pPr>
          </w:p>
        </w:tc>
        <w:tc>
          <w:tcPr>
            <w:tcW w:w="0" w:type="auto"/>
            <w:vAlign w:val="center"/>
          </w:tcPr>
          <w:p w:rsidR="005F5356" w:rsidRPr="00B06453" w:rsidRDefault="005F5356" w:rsidP="00D80BDC">
            <w:pPr>
              <w:jc w:val="center"/>
              <w:rPr>
                <w:rFonts w:ascii="Sylfaen" w:hAnsi="Sylfaen"/>
                <w:sz w:val="18"/>
                <w:szCs w:val="18"/>
              </w:rPr>
            </w:pPr>
            <w:r>
              <w:rPr>
                <w:rFonts w:ascii="Sylfaen" w:hAnsi="Sylfaen"/>
                <w:sz w:val="18"/>
                <w:szCs w:val="18"/>
              </w:rPr>
              <w:t>3</w:t>
            </w:r>
          </w:p>
        </w:tc>
        <w:tc>
          <w:tcPr>
            <w:tcW w:w="0" w:type="auto"/>
          </w:tcPr>
          <w:p w:rsidR="005F5356" w:rsidRPr="00B06453" w:rsidRDefault="005F5356" w:rsidP="00D80BDC">
            <w:pPr>
              <w:rPr>
                <w:rFonts w:ascii="Sylfaen" w:hAnsi="Sylfaen"/>
                <w:sz w:val="18"/>
                <w:szCs w:val="18"/>
              </w:rPr>
            </w:pPr>
          </w:p>
        </w:tc>
        <w:tc>
          <w:tcPr>
            <w:tcW w:w="0" w:type="auto"/>
            <w:vAlign w:val="center"/>
          </w:tcPr>
          <w:p w:rsidR="005F5356" w:rsidRPr="00B06453" w:rsidRDefault="005F5356" w:rsidP="00D80BDC">
            <w:pPr>
              <w:tabs>
                <w:tab w:val="left" w:pos="4253"/>
              </w:tabs>
              <w:rPr>
                <w:rFonts w:ascii="Sylfaen" w:hAnsi="Sylfaen"/>
                <w:sz w:val="18"/>
                <w:szCs w:val="18"/>
              </w:rPr>
            </w:pPr>
          </w:p>
        </w:tc>
        <w:tc>
          <w:tcPr>
            <w:tcW w:w="6826" w:type="dxa"/>
          </w:tcPr>
          <w:p w:rsidR="005F5356" w:rsidRPr="00B06453" w:rsidRDefault="005F5356" w:rsidP="009E7DC5">
            <w:pPr>
              <w:jc w:val="both"/>
              <w:rPr>
                <w:rFonts w:ascii="Sylfaen" w:hAnsi="Sylfaen"/>
                <w:sz w:val="18"/>
                <w:szCs w:val="18"/>
              </w:rPr>
            </w:pPr>
            <w:r w:rsidRPr="00B06453">
              <w:rPr>
                <w:rFonts w:ascii="Sylfaen" w:hAnsi="Sylfaen"/>
                <w:sz w:val="18"/>
                <w:szCs w:val="18"/>
              </w:rPr>
              <w:t>To introduce MA degree-seeking architects to the principles and major issues of designing outdoor advertising. which in the future will help them to solve creative and professional objectives.</w:t>
            </w:r>
          </w:p>
        </w:tc>
        <w:tc>
          <w:tcPr>
            <w:tcW w:w="1454" w:type="dxa"/>
          </w:tcPr>
          <w:p w:rsidR="005F5356" w:rsidRDefault="005F5356" w:rsidP="00D80BDC"/>
        </w:tc>
      </w:tr>
      <w:tr w:rsidR="005F5356" w:rsidTr="00D80BDC">
        <w:trPr>
          <w:trHeight w:val="273"/>
        </w:trPr>
        <w:tc>
          <w:tcPr>
            <w:tcW w:w="2071" w:type="dxa"/>
            <w:vAlign w:val="center"/>
          </w:tcPr>
          <w:p w:rsidR="005F5356" w:rsidRPr="00B06453" w:rsidRDefault="005F5356" w:rsidP="00D80BDC">
            <w:pPr>
              <w:rPr>
                <w:rFonts w:ascii="Sylfaen" w:hAnsi="Sylfaen"/>
                <w:sz w:val="18"/>
                <w:szCs w:val="18"/>
              </w:rPr>
            </w:pPr>
            <w:r w:rsidRPr="00B06453">
              <w:rPr>
                <w:rFonts w:ascii="Sylfaen" w:hAnsi="Sylfaen"/>
                <w:sz w:val="18"/>
                <w:szCs w:val="18"/>
              </w:rPr>
              <w:t>Outdoor Advertising Design</w:t>
            </w:r>
          </w:p>
        </w:tc>
        <w:tc>
          <w:tcPr>
            <w:tcW w:w="0" w:type="auto"/>
            <w:gridSpan w:val="2"/>
          </w:tcPr>
          <w:p w:rsidR="005F5356" w:rsidRPr="00B06453" w:rsidRDefault="005F5356" w:rsidP="00D80BDC">
            <w:pPr>
              <w:rPr>
                <w:rFonts w:ascii="Sylfaen" w:hAnsi="Sylfaen"/>
                <w:sz w:val="18"/>
                <w:szCs w:val="18"/>
              </w:rPr>
            </w:pPr>
          </w:p>
        </w:tc>
        <w:tc>
          <w:tcPr>
            <w:tcW w:w="0" w:type="auto"/>
            <w:vAlign w:val="center"/>
          </w:tcPr>
          <w:p w:rsidR="005F5356" w:rsidRPr="00B06453" w:rsidRDefault="005F5356" w:rsidP="00D80BDC">
            <w:pPr>
              <w:jc w:val="center"/>
              <w:rPr>
                <w:rFonts w:ascii="Sylfaen" w:hAnsi="Sylfaen"/>
                <w:sz w:val="18"/>
                <w:szCs w:val="18"/>
              </w:rPr>
            </w:pPr>
            <w:r>
              <w:rPr>
                <w:rFonts w:ascii="Sylfaen" w:hAnsi="Sylfaen"/>
                <w:sz w:val="18"/>
                <w:szCs w:val="18"/>
              </w:rPr>
              <w:t>3</w:t>
            </w:r>
          </w:p>
        </w:tc>
        <w:tc>
          <w:tcPr>
            <w:tcW w:w="0" w:type="auto"/>
          </w:tcPr>
          <w:p w:rsidR="005F5356" w:rsidRPr="00B06453" w:rsidRDefault="005F5356" w:rsidP="00D80BDC">
            <w:pPr>
              <w:rPr>
                <w:rFonts w:ascii="Sylfaen" w:hAnsi="Sylfaen"/>
                <w:sz w:val="18"/>
                <w:szCs w:val="18"/>
              </w:rPr>
            </w:pPr>
          </w:p>
        </w:tc>
        <w:tc>
          <w:tcPr>
            <w:tcW w:w="0" w:type="auto"/>
            <w:vAlign w:val="center"/>
          </w:tcPr>
          <w:p w:rsidR="005F5356" w:rsidRPr="00B06453" w:rsidRDefault="005F5356" w:rsidP="00D80BDC">
            <w:pPr>
              <w:tabs>
                <w:tab w:val="left" w:pos="4253"/>
              </w:tabs>
              <w:rPr>
                <w:rFonts w:ascii="Sylfaen" w:hAnsi="Sylfaen"/>
                <w:sz w:val="18"/>
                <w:szCs w:val="18"/>
              </w:rPr>
            </w:pPr>
          </w:p>
        </w:tc>
        <w:tc>
          <w:tcPr>
            <w:tcW w:w="6826" w:type="dxa"/>
          </w:tcPr>
          <w:p w:rsidR="005F5356" w:rsidRPr="00B06453" w:rsidRDefault="005F5356" w:rsidP="009E7DC5">
            <w:pPr>
              <w:jc w:val="both"/>
              <w:rPr>
                <w:rFonts w:ascii="Sylfaen" w:hAnsi="Sylfaen"/>
                <w:sz w:val="18"/>
                <w:szCs w:val="18"/>
              </w:rPr>
            </w:pPr>
            <w:r w:rsidRPr="00B06453">
              <w:rPr>
                <w:rFonts w:ascii="Sylfaen" w:hAnsi="Sylfaen"/>
                <w:sz w:val="18"/>
                <w:szCs w:val="18"/>
              </w:rPr>
              <w:t>To introduce MA degree-seeking architects to principles and major issues of designing outdoor advertising, which in the future will help them to solve creative and professional objectives.</w:t>
            </w:r>
          </w:p>
        </w:tc>
        <w:tc>
          <w:tcPr>
            <w:tcW w:w="1454" w:type="dxa"/>
          </w:tcPr>
          <w:p w:rsidR="005F5356" w:rsidRDefault="005F5356" w:rsidP="00D80BDC"/>
        </w:tc>
      </w:tr>
      <w:tr w:rsidR="005F5356" w:rsidTr="00D80BDC">
        <w:trPr>
          <w:trHeight w:val="286"/>
        </w:trPr>
        <w:tc>
          <w:tcPr>
            <w:tcW w:w="2071" w:type="dxa"/>
          </w:tcPr>
          <w:p w:rsidR="005F5356" w:rsidRPr="00111FD7" w:rsidRDefault="005F5356" w:rsidP="00D80BDC">
            <w:pPr>
              <w:rPr>
                <w:rFonts w:ascii="Sylfaen" w:hAnsi="Sylfaen"/>
                <w:b/>
                <w:sz w:val="18"/>
                <w:szCs w:val="18"/>
                <w:lang w:val="ka-GE"/>
              </w:rPr>
            </w:pPr>
            <w:r w:rsidRPr="00111FD7">
              <w:rPr>
                <w:rFonts w:ascii="Sylfaen" w:hAnsi="Sylfaen"/>
                <w:b/>
                <w:sz w:val="18"/>
                <w:szCs w:val="18"/>
                <w:lang w:val="ka-GE"/>
              </w:rPr>
              <w:t>Total</w:t>
            </w:r>
          </w:p>
        </w:tc>
        <w:tc>
          <w:tcPr>
            <w:tcW w:w="0" w:type="auto"/>
            <w:gridSpan w:val="2"/>
            <w:vAlign w:val="center"/>
          </w:tcPr>
          <w:p w:rsidR="005F5356" w:rsidRPr="00556AB7" w:rsidRDefault="005F5356" w:rsidP="00D80BDC">
            <w:pPr>
              <w:jc w:val="center"/>
              <w:rPr>
                <w:rFonts w:ascii="Sylfaen" w:hAnsi="Sylfaen"/>
                <w:sz w:val="18"/>
                <w:szCs w:val="18"/>
                <w:lang w:val="ka-GE"/>
              </w:rPr>
            </w:pPr>
          </w:p>
        </w:tc>
        <w:tc>
          <w:tcPr>
            <w:tcW w:w="0" w:type="auto"/>
            <w:vAlign w:val="center"/>
          </w:tcPr>
          <w:p w:rsidR="005F5356" w:rsidRPr="00556AB7" w:rsidRDefault="005F5356" w:rsidP="00D80BDC">
            <w:pPr>
              <w:jc w:val="center"/>
              <w:rPr>
                <w:rFonts w:ascii="Sylfaen" w:hAnsi="Sylfaen"/>
                <w:b/>
                <w:sz w:val="18"/>
                <w:szCs w:val="18"/>
                <w:lang w:val="ka-GE"/>
              </w:rPr>
            </w:pPr>
            <w:r w:rsidRPr="00556AB7">
              <w:rPr>
                <w:rFonts w:ascii="Sylfaen" w:hAnsi="Sylfaen"/>
                <w:b/>
                <w:sz w:val="18"/>
                <w:szCs w:val="18"/>
                <w:lang w:val="ka-GE"/>
              </w:rPr>
              <w:t>30</w:t>
            </w:r>
          </w:p>
        </w:tc>
        <w:tc>
          <w:tcPr>
            <w:tcW w:w="0" w:type="auto"/>
          </w:tcPr>
          <w:p w:rsidR="005F5356" w:rsidRPr="00326547" w:rsidRDefault="005F5356" w:rsidP="00D80BDC">
            <w:pPr>
              <w:jc w:val="center"/>
              <w:rPr>
                <w:b/>
                <w:bCs/>
                <w:sz w:val="18"/>
                <w:szCs w:val="18"/>
                <w:highlight w:val="yellow"/>
                <w:lang w:val="en-GB"/>
              </w:rPr>
            </w:pPr>
          </w:p>
        </w:tc>
        <w:tc>
          <w:tcPr>
            <w:tcW w:w="0" w:type="auto"/>
          </w:tcPr>
          <w:p w:rsidR="005F5356" w:rsidRPr="006E36D3" w:rsidRDefault="005F5356" w:rsidP="00D80BDC">
            <w:pPr>
              <w:jc w:val="center"/>
              <w:rPr>
                <w:rFonts w:ascii="Sylfaen" w:hAnsi="Sylfaen"/>
                <w:sz w:val="20"/>
                <w:szCs w:val="20"/>
                <w:lang w:eastAsia="en-US"/>
              </w:rPr>
            </w:pPr>
          </w:p>
        </w:tc>
        <w:tc>
          <w:tcPr>
            <w:tcW w:w="6826" w:type="dxa"/>
          </w:tcPr>
          <w:p w:rsidR="005F5356" w:rsidRPr="006E36D3" w:rsidRDefault="005F5356" w:rsidP="00D80BDC">
            <w:pPr>
              <w:jc w:val="center"/>
              <w:rPr>
                <w:rFonts w:ascii="Sylfaen" w:hAnsi="Sylfaen"/>
                <w:sz w:val="20"/>
                <w:szCs w:val="20"/>
                <w:lang w:eastAsia="en-US"/>
              </w:rPr>
            </w:pPr>
          </w:p>
        </w:tc>
        <w:tc>
          <w:tcPr>
            <w:tcW w:w="1454" w:type="dxa"/>
          </w:tcPr>
          <w:p w:rsidR="005F5356" w:rsidRPr="006E36D3" w:rsidRDefault="005F5356" w:rsidP="00D80BDC">
            <w:pPr>
              <w:jc w:val="center"/>
              <w:rPr>
                <w:rFonts w:ascii="Sylfaen" w:hAnsi="Sylfaen"/>
                <w:sz w:val="20"/>
                <w:szCs w:val="20"/>
                <w:lang w:eastAsia="en-US"/>
              </w:rPr>
            </w:pPr>
          </w:p>
        </w:tc>
      </w:tr>
      <w:tr w:rsidR="005F5356" w:rsidTr="00D80BDC">
        <w:trPr>
          <w:trHeight w:val="286"/>
        </w:trPr>
        <w:tc>
          <w:tcPr>
            <w:tcW w:w="2071" w:type="dxa"/>
          </w:tcPr>
          <w:p w:rsidR="005F5356" w:rsidRPr="00556AB7" w:rsidRDefault="005F5356" w:rsidP="00D80BDC">
            <w:pPr>
              <w:rPr>
                <w:rFonts w:ascii="Sylfaen" w:hAnsi="Sylfaen"/>
                <w:sz w:val="18"/>
                <w:szCs w:val="18"/>
                <w:lang w:val="ka-GE"/>
              </w:rPr>
            </w:pPr>
          </w:p>
        </w:tc>
        <w:tc>
          <w:tcPr>
            <w:tcW w:w="0" w:type="auto"/>
            <w:vAlign w:val="center"/>
          </w:tcPr>
          <w:p w:rsidR="005F5356" w:rsidRPr="00D40A90" w:rsidRDefault="005F5356" w:rsidP="00D80BDC">
            <w:pPr>
              <w:jc w:val="center"/>
              <w:rPr>
                <w:b/>
                <w:bCs/>
                <w:sz w:val="18"/>
                <w:szCs w:val="18"/>
                <w:lang w:val="en-GB"/>
              </w:rPr>
            </w:pPr>
            <w:r w:rsidRPr="00D40A90">
              <w:rPr>
                <w:b/>
                <w:sz w:val="18"/>
                <w:szCs w:val="18"/>
                <w:lang w:val="en-GB"/>
              </w:rPr>
              <w:t>2</w:t>
            </w:r>
            <w:r w:rsidRPr="00D40A90">
              <w:rPr>
                <w:b/>
                <w:sz w:val="18"/>
                <w:szCs w:val="18"/>
                <w:vertAlign w:val="superscript"/>
                <w:lang w:val="en-GB"/>
              </w:rPr>
              <w:t>nd</w:t>
            </w:r>
            <w:r w:rsidRPr="00D40A90">
              <w:rPr>
                <w:b/>
                <w:sz w:val="18"/>
                <w:szCs w:val="18"/>
                <w:lang w:val="en-GB"/>
              </w:rPr>
              <w:t xml:space="preserve"> year</w:t>
            </w:r>
          </w:p>
        </w:tc>
        <w:tc>
          <w:tcPr>
            <w:tcW w:w="0" w:type="auto"/>
            <w:vAlign w:val="center"/>
          </w:tcPr>
          <w:p w:rsidR="005F5356" w:rsidRPr="00D40A90" w:rsidRDefault="005F5356" w:rsidP="00D80BDC">
            <w:pPr>
              <w:jc w:val="center"/>
              <w:rPr>
                <w:b/>
                <w:bCs/>
                <w:sz w:val="18"/>
                <w:szCs w:val="18"/>
                <w:lang w:val="en-GB"/>
              </w:rPr>
            </w:pPr>
            <w:r w:rsidRPr="00D40A90">
              <w:rPr>
                <w:b/>
                <w:sz w:val="18"/>
                <w:szCs w:val="18"/>
                <w:lang w:val="en-GB"/>
              </w:rPr>
              <w:t>1 semester</w:t>
            </w:r>
          </w:p>
        </w:tc>
        <w:tc>
          <w:tcPr>
            <w:tcW w:w="0" w:type="auto"/>
            <w:vAlign w:val="center"/>
          </w:tcPr>
          <w:p w:rsidR="005F5356" w:rsidRPr="00E00D40" w:rsidRDefault="005F5356" w:rsidP="00D80BDC">
            <w:pPr>
              <w:jc w:val="center"/>
              <w:rPr>
                <w:b/>
                <w:sz w:val="18"/>
                <w:szCs w:val="18"/>
                <w:lang w:val="en-GB"/>
              </w:rPr>
            </w:pPr>
          </w:p>
        </w:tc>
        <w:tc>
          <w:tcPr>
            <w:tcW w:w="0" w:type="auto"/>
          </w:tcPr>
          <w:p w:rsidR="005F5356" w:rsidRPr="006E36D3" w:rsidRDefault="005F5356" w:rsidP="00D80BDC">
            <w:pPr>
              <w:jc w:val="center"/>
              <w:rPr>
                <w:rFonts w:ascii="Sylfaen" w:hAnsi="Sylfaen"/>
                <w:sz w:val="20"/>
                <w:szCs w:val="20"/>
                <w:lang w:eastAsia="en-US"/>
              </w:rPr>
            </w:pPr>
          </w:p>
        </w:tc>
        <w:tc>
          <w:tcPr>
            <w:tcW w:w="0" w:type="auto"/>
          </w:tcPr>
          <w:p w:rsidR="005F5356" w:rsidRPr="00995FA7" w:rsidRDefault="005F5356" w:rsidP="00D80BDC">
            <w:pPr>
              <w:rPr>
                <w:rFonts w:ascii="Sylfaen" w:eastAsia="Batang" w:hAnsi="Sylfaen" w:cs="Sylfaen"/>
                <w:noProof/>
                <w:color w:val="000000"/>
                <w:sz w:val="20"/>
                <w:szCs w:val="20"/>
              </w:rPr>
            </w:pPr>
          </w:p>
        </w:tc>
        <w:tc>
          <w:tcPr>
            <w:tcW w:w="6826" w:type="dxa"/>
          </w:tcPr>
          <w:p w:rsidR="005F5356" w:rsidRDefault="005F5356" w:rsidP="00D80BDC"/>
        </w:tc>
        <w:tc>
          <w:tcPr>
            <w:tcW w:w="1454" w:type="dxa"/>
          </w:tcPr>
          <w:p w:rsidR="005F5356" w:rsidRDefault="005F5356" w:rsidP="00D80BDC"/>
        </w:tc>
      </w:tr>
      <w:tr w:rsidR="005F5356" w:rsidTr="00D80BDC">
        <w:trPr>
          <w:trHeight w:val="286"/>
        </w:trPr>
        <w:tc>
          <w:tcPr>
            <w:tcW w:w="2071" w:type="dxa"/>
          </w:tcPr>
          <w:p w:rsidR="005F5356" w:rsidRPr="00EB194D" w:rsidRDefault="005F5356" w:rsidP="00B06453">
            <w:pPr>
              <w:rPr>
                <w:rFonts w:ascii="Sylfaen" w:hAnsi="Sylfaen"/>
                <w:b/>
                <w:sz w:val="20"/>
                <w:szCs w:val="20"/>
                <w:lang w:val="ka-GE"/>
              </w:rPr>
            </w:pPr>
            <w:r w:rsidRPr="00EB194D">
              <w:rPr>
                <w:rFonts w:ascii="Sylfaen" w:hAnsi="Sylfaen"/>
                <w:b/>
                <w:sz w:val="20"/>
                <w:szCs w:val="20"/>
                <w:lang w:val="ka-GE"/>
              </w:rPr>
              <w:t xml:space="preserve">Theoretical / experimental </w:t>
            </w:r>
          </w:p>
          <w:p w:rsidR="005F5356" w:rsidRDefault="005F5356" w:rsidP="00B06453">
            <w:r w:rsidRPr="00EB194D">
              <w:rPr>
                <w:rFonts w:ascii="Sylfaen" w:hAnsi="Sylfaen"/>
                <w:b/>
                <w:sz w:val="20"/>
                <w:szCs w:val="20"/>
                <w:lang w:val="ka-GE"/>
              </w:rPr>
              <w:t>Research / Colloquium</w:t>
            </w:r>
          </w:p>
        </w:tc>
        <w:tc>
          <w:tcPr>
            <w:tcW w:w="0" w:type="auto"/>
            <w:gridSpan w:val="2"/>
          </w:tcPr>
          <w:p w:rsidR="005F5356" w:rsidRDefault="005F5356" w:rsidP="00D80BDC"/>
        </w:tc>
        <w:tc>
          <w:tcPr>
            <w:tcW w:w="0" w:type="auto"/>
            <w:vAlign w:val="center"/>
          </w:tcPr>
          <w:p w:rsidR="005F5356" w:rsidRPr="004E5F8D" w:rsidRDefault="005F5356" w:rsidP="00D80BDC">
            <w:pPr>
              <w:jc w:val="center"/>
            </w:pPr>
            <w:r>
              <w:rPr>
                <w:rFonts w:ascii="Sylfaen" w:hAnsi="Sylfaen"/>
                <w:bCs/>
                <w:sz w:val="20"/>
                <w:szCs w:val="20"/>
                <w:lang w:eastAsia="en-US"/>
              </w:rPr>
              <w:t>10</w:t>
            </w:r>
          </w:p>
        </w:tc>
        <w:tc>
          <w:tcPr>
            <w:tcW w:w="0" w:type="auto"/>
          </w:tcPr>
          <w:p w:rsidR="005F5356" w:rsidRDefault="005F5356" w:rsidP="00D80BDC"/>
        </w:tc>
        <w:tc>
          <w:tcPr>
            <w:tcW w:w="0" w:type="auto"/>
          </w:tcPr>
          <w:p w:rsidR="005F5356" w:rsidRPr="00995FA7" w:rsidRDefault="005F5356" w:rsidP="00D80BDC">
            <w:pPr>
              <w:rPr>
                <w:rFonts w:ascii="Sylfaen" w:eastAsia="Batang" w:hAnsi="Sylfaen" w:cs="Sylfaen"/>
                <w:noProof/>
                <w:color w:val="000000"/>
                <w:sz w:val="20"/>
                <w:szCs w:val="20"/>
              </w:rPr>
            </w:pPr>
          </w:p>
        </w:tc>
        <w:tc>
          <w:tcPr>
            <w:tcW w:w="6826" w:type="dxa"/>
          </w:tcPr>
          <w:p w:rsidR="005F5356" w:rsidRDefault="005F5356" w:rsidP="00D80BDC">
            <w:r w:rsidRPr="00111FD7">
              <w:rPr>
                <w:rFonts w:ascii="Sylfaen" w:hAnsi="Sylfaen"/>
                <w:sz w:val="18"/>
                <w:szCs w:val="18"/>
                <w:lang w:val="ka-GE"/>
              </w:rPr>
              <w:t>Research / Colloquium</w:t>
            </w:r>
          </w:p>
        </w:tc>
        <w:tc>
          <w:tcPr>
            <w:tcW w:w="1454" w:type="dxa"/>
          </w:tcPr>
          <w:p w:rsidR="005F5356" w:rsidRDefault="005F5356" w:rsidP="00D80BDC"/>
        </w:tc>
      </w:tr>
      <w:tr w:rsidR="005F5356" w:rsidTr="00D80BDC">
        <w:trPr>
          <w:trHeight w:val="286"/>
        </w:trPr>
        <w:tc>
          <w:tcPr>
            <w:tcW w:w="2071" w:type="dxa"/>
            <w:vAlign w:val="center"/>
          </w:tcPr>
          <w:p w:rsidR="005F5356" w:rsidRPr="005F5356" w:rsidRDefault="005F5356" w:rsidP="00D80BDC">
            <w:pPr>
              <w:ind w:right="-57"/>
              <w:rPr>
                <w:rFonts w:ascii="Sylfaen" w:hAnsi="Sylfaen"/>
                <w:sz w:val="18"/>
                <w:szCs w:val="18"/>
                <w:lang w:val="ka-GE"/>
              </w:rPr>
            </w:pPr>
            <w:r w:rsidRPr="005F5356">
              <w:rPr>
                <w:rFonts w:ascii="Sylfaen" w:hAnsi="Sylfaen"/>
                <w:sz w:val="18"/>
                <w:szCs w:val="18"/>
                <w:lang w:val="ka-GE"/>
              </w:rPr>
              <w:t xml:space="preserve"> Design Planning Basics and </w:t>
            </w:r>
          </w:p>
          <w:p w:rsidR="005F5356" w:rsidRPr="005F5356" w:rsidRDefault="005F5356" w:rsidP="00D80BDC">
            <w:pPr>
              <w:rPr>
                <w:rFonts w:ascii="Sylfaen" w:hAnsi="Sylfaen"/>
                <w:sz w:val="18"/>
                <w:szCs w:val="18"/>
                <w:lang w:val="ka-GE"/>
              </w:rPr>
            </w:pPr>
            <w:r w:rsidRPr="005F5356">
              <w:rPr>
                <w:rFonts w:ascii="Sylfaen" w:hAnsi="Sylfaen"/>
                <w:sz w:val="18"/>
                <w:szCs w:val="18"/>
                <w:lang w:val="ka-GE"/>
              </w:rPr>
              <w:t>  Methods 2</w:t>
            </w:r>
          </w:p>
        </w:tc>
        <w:tc>
          <w:tcPr>
            <w:tcW w:w="0" w:type="auto"/>
            <w:gridSpan w:val="2"/>
          </w:tcPr>
          <w:p w:rsidR="005F5356" w:rsidRPr="005F5356" w:rsidRDefault="005F5356" w:rsidP="00D80BDC">
            <w:pPr>
              <w:rPr>
                <w:rFonts w:ascii="Sylfaen" w:hAnsi="Sylfaen"/>
                <w:sz w:val="18"/>
                <w:szCs w:val="18"/>
                <w:lang w:val="ka-GE"/>
              </w:rPr>
            </w:pPr>
          </w:p>
        </w:tc>
        <w:tc>
          <w:tcPr>
            <w:tcW w:w="0" w:type="auto"/>
            <w:vAlign w:val="center"/>
          </w:tcPr>
          <w:p w:rsidR="005F5356" w:rsidRPr="005F5356" w:rsidRDefault="005F5356" w:rsidP="00D80BDC">
            <w:pPr>
              <w:jc w:val="center"/>
              <w:rPr>
                <w:rFonts w:ascii="Sylfaen" w:hAnsi="Sylfaen"/>
                <w:sz w:val="18"/>
                <w:szCs w:val="18"/>
              </w:rPr>
            </w:pPr>
            <w:r>
              <w:rPr>
                <w:rFonts w:ascii="Sylfaen" w:hAnsi="Sylfaen"/>
                <w:sz w:val="18"/>
                <w:szCs w:val="18"/>
              </w:rPr>
              <w:t>5</w:t>
            </w:r>
          </w:p>
        </w:tc>
        <w:tc>
          <w:tcPr>
            <w:tcW w:w="0" w:type="auto"/>
          </w:tcPr>
          <w:p w:rsidR="005F5356" w:rsidRPr="005F5356" w:rsidRDefault="005F5356" w:rsidP="00D80BDC">
            <w:pPr>
              <w:rPr>
                <w:rFonts w:ascii="Sylfaen" w:hAnsi="Sylfaen"/>
                <w:sz w:val="18"/>
                <w:szCs w:val="18"/>
                <w:lang w:val="ka-GE"/>
              </w:rPr>
            </w:pPr>
          </w:p>
        </w:tc>
        <w:tc>
          <w:tcPr>
            <w:tcW w:w="0" w:type="auto"/>
            <w:vAlign w:val="center"/>
          </w:tcPr>
          <w:p w:rsidR="005F5356" w:rsidRPr="005F5356" w:rsidRDefault="005F5356" w:rsidP="00D80BDC">
            <w:pPr>
              <w:tabs>
                <w:tab w:val="left" w:pos="4253"/>
              </w:tabs>
              <w:rPr>
                <w:rFonts w:ascii="Sylfaen" w:hAnsi="Sylfaen"/>
                <w:sz w:val="18"/>
                <w:szCs w:val="18"/>
                <w:lang w:val="ka-GE"/>
              </w:rPr>
            </w:pPr>
          </w:p>
        </w:tc>
        <w:tc>
          <w:tcPr>
            <w:tcW w:w="6826" w:type="dxa"/>
          </w:tcPr>
          <w:p w:rsidR="005F5356" w:rsidRPr="005F5356" w:rsidRDefault="005F5356" w:rsidP="00D80BDC">
            <w:pPr>
              <w:jc w:val="both"/>
              <w:rPr>
                <w:rFonts w:ascii="Sylfaen" w:hAnsi="Sylfaen"/>
                <w:sz w:val="18"/>
                <w:szCs w:val="18"/>
                <w:lang w:val="ka-GE"/>
              </w:rPr>
            </w:pPr>
            <w:r w:rsidRPr="005F5356">
              <w:rPr>
                <w:rFonts w:ascii="Sylfaen" w:hAnsi="Sylfaen"/>
                <w:sz w:val="18"/>
                <w:szCs w:val="18"/>
                <w:lang w:val="ka-GE"/>
              </w:rPr>
              <w:t>The goal of the course is study principles and techniques of design planning, as well as analysis, design, presentation and defence of designing objects and elements.</w:t>
            </w:r>
          </w:p>
        </w:tc>
        <w:tc>
          <w:tcPr>
            <w:tcW w:w="1454" w:type="dxa"/>
          </w:tcPr>
          <w:p w:rsidR="005F5356" w:rsidRDefault="005F5356" w:rsidP="00D80BDC"/>
        </w:tc>
      </w:tr>
      <w:tr w:rsidR="005F5356" w:rsidTr="00D80BDC">
        <w:trPr>
          <w:trHeight w:val="286"/>
        </w:trPr>
        <w:tc>
          <w:tcPr>
            <w:tcW w:w="2071" w:type="dxa"/>
            <w:vAlign w:val="center"/>
          </w:tcPr>
          <w:p w:rsidR="005F5356" w:rsidRPr="005F5356" w:rsidRDefault="005F5356" w:rsidP="00D80BDC">
            <w:pPr>
              <w:rPr>
                <w:rFonts w:ascii="Sylfaen" w:hAnsi="Sylfaen"/>
                <w:sz w:val="18"/>
                <w:szCs w:val="18"/>
                <w:lang w:val="ka-GE"/>
              </w:rPr>
            </w:pPr>
            <w:r w:rsidRPr="005F5356">
              <w:rPr>
                <w:rFonts w:ascii="Sylfaen" w:hAnsi="Sylfaen"/>
                <w:sz w:val="18"/>
                <w:szCs w:val="18"/>
                <w:lang w:val="ka-GE"/>
              </w:rPr>
              <w:t>Composition and coloristic in park and garden design</w:t>
            </w:r>
          </w:p>
        </w:tc>
        <w:tc>
          <w:tcPr>
            <w:tcW w:w="0" w:type="auto"/>
            <w:gridSpan w:val="2"/>
          </w:tcPr>
          <w:p w:rsidR="005F5356" w:rsidRPr="005F5356" w:rsidRDefault="005F5356" w:rsidP="00D80BDC">
            <w:pPr>
              <w:rPr>
                <w:rFonts w:ascii="Sylfaen" w:hAnsi="Sylfaen"/>
                <w:sz w:val="18"/>
                <w:szCs w:val="18"/>
                <w:lang w:val="ka-GE"/>
              </w:rPr>
            </w:pPr>
          </w:p>
        </w:tc>
        <w:tc>
          <w:tcPr>
            <w:tcW w:w="0" w:type="auto"/>
            <w:vAlign w:val="center"/>
          </w:tcPr>
          <w:p w:rsidR="005F5356" w:rsidRPr="005F5356" w:rsidRDefault="005F5356" w:rsidP="00D80BDC">
            <w:pPr>
              <w:jc w:val="center"/>
              <w:rPr>
                <w:rFonts w:ascii="Sylfaen" w:hAnsi="Sylfaen"/>
                <w:sz w:val="18"/>
                <w:szCs w:val="18"/>
              </w:rPr>
            </w:pPr>
            <w:r>
              <w:rPr>
                <w:rFonts w:ascii="Sylfaen" w:hAnsi="Sylfaen"/>
                <w:sz w:val="18"/>
                <w:szCs w:val="18"/>
              </w:rPr>
              <w:t>6</w:t>
            </w:r>
          </w:p>
        </w:tc>
        <w:tc>
          <w:tcPr>
            <w:tcW w:w="0" w:type="auto"/>
          </w:tcPr>
          <w:p w:rsidR="005F5356" w:rsidRPr="005F5356" w:rsidRDefault="005F5356" w:rsidP="00D80BDC">
            <w:pPr>
              <w:rPr>
                <w:rFonts w:ascii="Sylfaen" w:hAnsi="Sylfaen"/>
                <w:sz w:val="18"/>
                <w:szCs w:val="18"/>
                <w:lang w:val="ka-GE"/>
              </w:rPr>
            </w:pPr>
          </w:p>
        </w:tc>
        <w:tc>
          <w:tcPr>
            <w:tcW w:w="0" w:type="auto"/>
            <w:vAlign w:val="center"/>
          </w:tcPr>
          <w:p w:rsidR="005F5356" w:rsidRPr="005F5356" w:rsidRDefault="005F5356" w:rsidP="00D80BDC">
            <w:pPr>
              <w:tabs>
                <w:tab w:val="left" w:pos="4253"/>
              </w:tabs>
              <w:rPr>
                <w:rFonts w:ascii="Sylfaen" w:hAnsi="Sylfaen"/>
                <w:sz w:val="18"/>
                <w:szCs w:val="18"/>
                <w:lang w:val="ka-GE"/>
              </w:rPr>
            </w:pPr>
          </w:p>
        </w:tc>
        <w:tc>
          <w:tcPr>
            <w:tcW w:w="6826" w:type="dxa"/>
          </w:tcPr>
          <w:p w:rsidR="005F5356" w:rsidRPr="005F5356" w:rsidRDefault="005F5356" w:rsidP="00D80BDC">
            <w:pPr>
              <w:jc w:val="both"/>
              <w:rPr>
                <w:rFonts w:ascii="Sylfaen" w:hAnsi="Sylfaen"/>
                <w:sz w:val="18"/>
                <w:szCs w:val="18"/>
                <w:lang w:val="ka-GE"/>
              </w:rPr>
            </w:pPr>
            <w:r w:rsidRPr="005F5356">
              <w:rPr>
                <w:rFonts w:ascii="Sylfaen" w:hAnsi="Sylfaen"/>
                <w:sz w:val="18"/>
                <w:szCs w:val="18"/>
                <w:lang w:val="ka-GE"/>
              </w:rPr>
              <w:t>The course is designed to teach to graduates students basic compositional and colouristic characteristics of preparing the park design and application forms, methods, places and means. To develop ability for its composite solution and correct selection-use according to the purpose of greenery object.</w:t>
            </w:r>
          </w:p>
        </w:tc>
        <w:tc>
          <w:tcPr>
            <w:tcW w:w="1454" w:type="dxa"/>
          </w:tcPr>
          <w:p w:rsidR="005F5356" w:rsidRDefault="005F5356" w:rsidP="00D80BDC"/>
        </w:tc>
      </w:tr>
      <w:tr w:rsidR="005F5356" w:rsidTr="00D80BDC">
        <w:trPr>
          <w:trHeight w:val="286"/>
        </w:trPr>
        <w:tc>
          <w:tcPr>
            <w:tcW w:w="2071" w:type="dxa"/>
            <w:vAlign w:val="center"/>
          </w:tcPr>
          <w:p w:rsidR="005F5356" w:rsidRPr="005F5356" w:rsidRDefault="005F5356" w:rsidP="00D80BDC">
            <w:pPr>
              <w:rPr>
                <w:rFonts w:ascii="Sylfaen" w:hAnsi="Sylfaen"/>
                <w:sz w:val="18"/>
                <w:szCs w:val="18"/>
                <w:lang w:val="ka-GE"/>
              </w:rPr>
            </w:pPr>
            <w:r w:rsidRPr="005F5356">
              <w:rPr>
                <w:rFonts w:ascii="Sylfaen" w:hAnsi="Sylfaen"/>
                <w:sz w:val="18"/>
                <w:szCs w:val="18"/>
                <w:lang w:val="ka-GE"/>
              </w:rPr>
              <w:t> Art of Photography and Video</w:t>
            </w:r>
          </w:p>
        </w:tc>
        <w:tc>
          <w:tcPr>
            <w:tcW w:w="0" w:type="auto"/>
            <w:gridSpan w:val="2"/>
          </w:tcPr>
          <w:p w:rsidR="005F5356" w:rsidRPr="005F5356" w:rsidRDefault="005F5356" w:rsidP="00D80BDC">
            <w:pPr>
              <w:rPr>
                <w:rFonts w:ascii="Sylfaen" w:hAnsi="Sylfaen"/>
                <w:sz w:val="18"/>
                <w:szCs w:val="18"/>
                <w:lang w:val="ka-GE"/>
              </w:rPr>
            </w:pPr>
          </w:p>
        </w:tc>
        <w:tc>
          <w:tcPr>
            <w:tcW w:w="0" w:type="auto"/>
            <w:vAlign w:val="center"/>
          </w:tcPr>
          <w:p w:rsidR="005F5356" w:rsidRPr="005F5356" w:rsidRDefault="005F5356" w:rsidP="00D80BDC">
            <w:pPr>
              <w:jc w:val="center"/>
              <w:rPr>
                <w:rFonts w:ascii="Sylfaen" w:hAnsi="Sylfaen"/>
                <w:sz w:val="18"/>
                <w:szCs w:val="18"/>
              </w:rPr>
            </w:pPr>
            <w:r>
              <w:rPr>
                <w:rFonts w:ascii="Sylfaen" w:hAnsi="Sylfaen"/>
                <w:sz w:val="18"/>
                <w:szCs w:val="18"/>
              </w:rPr>
              <w:t>5</w:t>
            </w:r>
          </w:p>
        </w:tc>
        <w:tc>
          <w:tcPr>
            <w:tcW w:w="0" w:type="auto"/>
          </w:tcPr>
          <w:p w:rsidR="005F5356" w:rsidRPr="005F5356" w:rsidRDefault="005F5356" w:rsidP="00D80BDC">
            <w:pPr>
              <w:rPr>
                <w:rFonts w:ascii="Sylfaen" w:hAnsi="Sylfaen"/>
                <w:sz w:val="18"/>
                <w:szCs w:val="18"/>
                <w:lang w:val="ka-GE"/>
              </w:rPr>
            </w:pPr>
          </w:p>
        </w:tc>
        <w:tc>
          <w:tcPr>
            <w:tcW w:w="0" w:type="auto"/>
            <w:vAlign w:val="center"/>
          </w:tcPr>
          <w:p w:rsidR="005F5356" w:rsidRPr="005F5356" w:rsidRDefault="005F5356" w:rsidP="00D80BDC">
            <w:pPr>
              <w:tabs>
                <w:tab w:val="left" w:pos="4253"/>
              </w:tabs>
              <w:rPr>
                <w:rFonts w:ascii="Sylfaen" w:hAnsi="Sylfaen"/>
                <w:sz w:val="18"/>
                <w:szCs w:val="18"/>
                <w:lang w:val="ka-GE"/>
              </w:rPr>
            </w:pPr>
          </w:p>
        </w:tc>
        <w:tc>
          <w:tcPr>
            <w:tcW w:w="6826" w:type="dxa"/>
          </w:tcPr>
          <w:p w:rsidR="005F5356" w:rsidRPr="005F5356" w:rsidRDefault="005F5356" w:rsidP="00D80BDC">
            <w:pPr>
              <w:jc w:val="both"/>
              <w:rPr>
                <w:rFonts w:ascii="Sylfaen" w:hAnsi="Sylfaen"/>
                <w:sz w:val="18"/>
                <w:szCs w:val="18"/>
                <w:lang w:val="ka-GE"/>
              </w:rPr>
            </w:pPr>
            <w:r w:rsidRPr="005F5356">
              <w:rPr>
                <w:rFonts w:ascii="Sylfaen" w:hAnsi="Sylfaen"/>
                <w:sz w:val="18"/>
                <w:szCs w:val="18"/>
                <w:lang w:val="ka-GE"/>
              </w:rPr>
              <w:t>The aim of the activity is the use of photo and video equipment in the work so that MA students are able: to obtain, analyze and use photos and video materials together with other materials of perspective work. To setup the camera in a way to place the object in the most sharp and profitable perspective Computer (digital) processing, adjustment, montage of footage. Correct determination of both natural and artificial lighting and creating the most advantageous footage.</w:t>
            </w:r>
          </w:p>
        </w:tc>
        <w:tc>
          <w:tcPr>
            <w:tcW w:w="1454" w:type="dxa"/>
          </w:tcPr>
          <w:p w:rsidR="005F5356" w:rsidRDefault="005F5356" w:rsidP="00D80BDC"/>
        </w:tc>
      </w:tr>
      <w:tr w:rsidR="009E7DC5" w:rsidTr="00D80BDC">
        <w:trPr>
          <w:trHeight w:val="286"/>
        </w:trPr>
        <w:tc>
          <w:tcPr>
            <w:tcW w:w="2071" w:type="dxa"/>
            <w:vMerge w:val="restart"/>
            <w:vAlign w:val="center"/>
          </w:tcPr>
          <w:p w:rsidR="009E7DC5" w:rsidRPr="003C4B0A" w:rsidRDefault="009E7DC5" w:rsidP="003C4B0A">
            <w:pPr>
              <w:pStyle w:val="ListParagraph"/>
              <w:numPr>
                <w:ilvl w:val="0"/>
                <w:numId w:val="3"/>
              </w:numPr>
              <w:shd w:val="clear" w:color="auto" w:fill="FFFFFF"/>
              <w:spacing w:after="195"/>
              <w:ind w:left="34" w:hanging="142"/>
              <w:outlineLvl w:val="0"/>
              <w:rPr>
                <w:rFonts w:ascii="Sylfaen" w:hAnsi="Sylfaen"/>
                <w:sz w:val="18"/>
                <w:szCs w:val="18"/>
              </w:rPr>
            </w:pPr>
            <w:r w:rsidRPr="003C4B0A">
              <w:rPr>
                <w:rFonts w:ascii="Sylfaen" w:hAnsi="Sylfaen"/>
                <w:sz w:val="18"/>
                <w:szCs w:val="18"/>
                <w:lang w:val="ka-GE"/>
              </w:rPr>
              <w:t>Amenity of territory</w:t>
            </w:r>
          </w:p>
          <w:p w:rsidR="009E7DC5" w:rsidRPr="003C4B0A" w:rsidRDefault="009E7DC5" w:rsidP="003C4B0A">
            <w:pPr>
              <w:shd w:val="clear" w:color="auto" w:fill="FFFFFF"/>
              <w:spacing w:after="195"/>
              <w:ind w:left="34" w:hanging="142"/>
              <w:outlineLvl w:val="0"/>
              <w:rPr>
                <w:rFonts w:ascii="Sylfaen" w:hAnsi="Sylfaen"/>
                <w:sz w:val="18"/>
                <w:szCs w:val="18"/>
              </w:rPr>
            </w:pPr>
          </w:p>
          <w:p w:rsidR="009E7DC5" w:rsidRPr="003C4B0A" w:rsidRDefault="009E7DC5" w:rsidP="003C4B0A">
            <w:pPr>
              <w:pStyle w:val="ListParagraph"/>
              <w:numPr>
                <w:ilvl w:val="0"/>
                <w:numId w:val="3"/>
              </w:numPr>
              <w:ind w:left="34" w:hanging="142"/>
              <w:rPr>
                <w:rFonts w:ascii="Sylfaen" w:hAnsi="Sylfaen"/>
                <w:sz w:val="18"/>
                <w:szCs w:val="18"/>
                <w:lang w:val="ka-GE"/>
              </w:rPr>
            </w:pPr>
            <w:r w:rsidRPr="003C4B0A">
              <w:rPr>
                <w:rFonts w:ascii="Sylfaen" w:hAnsi="Sylfaen"/>
                <w:sz w:val="18"/>
                <w:szCs w:val="18"/>
                <w:lang w:val="ka-GE"/>
              </w:rPr>
              <w:lastRenderedPageBreak/>
              <w:t>City Transport Design</w:t>
            </w:r>
          </w:p>
        </w:tc>
        <w:tc>
          <w:tcPr>
            <w:tcW w:w="0" w:type="auto"/>
            <w:gridSpan w:val="2"/>
            <w:vMerge w:val="restart"/>
          </w:tcPr>
          <w:p w:rsidR="009E7DC5" w:rsidRPr="005F5356" w:rsidRDefault="009E7DC5" w:rsidP="00D80BDC">
            <w:pPr>
              <w:rPr>
                <w:rFonts w:ascii="Sylfaen" w:hAnsi="Sylfaen"/>
                <w:sz w:val="18"/>
                <w:szCs w:val="18"/>
                <w:lang w:val="ka-GE"/>
              </w:rPr>
            </w:pPr>
          </w:p>
        </w:tc>
        <w:tc>
          <w:tcPr>
            <w:tcW w:w="0" w:type="auto"/>
            <w:vMerge w:val="restart"/>
            <w:vAlign w:val="center"/>
          </w:tcPr>
          <w:p w:rsidR="009E7DC5" w:rsidRPr="005F5356" w:rsidRDefault="009E7DC5" w:rsidP="00D80BDC">
            <w:pPr>
              <w:jc w:val="center"/>
              <w:rPr>
                <w:rFonts w:ascii="Sylfaen" w:hAnsi="Sylfaen"/>
                <w:sz w:val="18"/>
                <w:szCs w:val="18"/>
              </w:rPr>
            </w:pPr>
          </w:p>
          <w:p w:rsidR="009E7DC5" w:rsidRPr="009E7DC5" w:rsidRDefault="009E7DC5" w:rsidP="00D80BDC">
            <w:pPr>
              <w:jc w:val="center"/>
              <w:rPr>
                <w:rFonts w:ascii="Sylfaen" w:hAnsi="Sylfaen"/>
                <w:sz w:val="20"/>
                <w:szCs w:val="20"/>
              </w:rPr>
            </w:pPr>
            <w:r w:rsidRPr="009E7DC5">
              <w:rPr>
                <w:rFonts w:ascii="Sylfaen" w:hAnsi="Sylfaen"/>
                <w:sz w:val="20"/>
                <w:szCs w:val="20"/>
              </w:rPr>
              <w:t>4</w:t>
            </w:r>
          </w:p>
        </w:tc>
        <w:tc>
          <w:tcPr>
            <w:tcW w:w="0" w:type="auto"/>
            <w:vMerge w:val="restart"/>
          </w:tcPr>
          <w:p w:rsidR="009E7DC5" w:rsidRPr="005F5356" w:rsidRDefault="009E7DC5" w:rsidP="00D80BDC">
            <w:pPr>
              <w:rPr>
                <w:rFonts w:ascii="Sylfaen" w:hAnsi="Sylfaen"/>
                <w:sz w:val="18"/>
                <w:szCs w:val="18"/>
                <w:lang w:val="ka-GE"/>
              </w:rPr>
            </w:pPr>
          </w:p>
        </w:tc>
        <w:tc>
          <w:tcPr>
            <w:tcW w:w="0" w:type="auto"/>
            <w:vMerge w:val="restart"/>
            <w:vAlign w:val="center"/>
          </w:tcPr>
          <w:p w:rsidR="009E7DC5" w:rsidRPr="005F5356" w:rsidRDefault="009E7DC5" w:rsidP="00D80BDC">
            <w:pPr>
              <w:tabs>
                <w:tab w:val="left" w:pos="4253"/>
              </w:tabs>
              <w:rPr>
                <w:rFonts w:ascii="Sylfaen" w:hAnsi="Sylfaen"/>
                <w:sz w:val="18"/>
                <w:szCs w:val="18"/>
                <w:lang w:val="ka-GE"/>
              </w:rPr>
            </w:pPr>
          </w:p>
        </w:tc>
        <w:tc>
          <w:tcPr>
            <w:tcW w:w="6826" w:type="dxa"/>
          </w:tcPr>
          <w:p w:rsidR="009E7DC5" w:rsidRPr="005F5356" w:rsidRDefault="009E7DC5" w:rsidP="00D80BDC">
            <w:pPr>
              <w:jc w:val="both"/>
              <w:rPr>
                <w:rFonts w:ascii="Sylfaen" w:hAnsi="Sylfaen"/>
                <w:sz w:val="18"/>
                <w:szCs w:val="18"/>
                <w:lang w:val="ka-GE"/>
              </w:rPr>
            </w:pPr>
            <w:r w:rsidRPr="005F5356">
              <w:rPr>
                <w:rFonts w:ascii="Sylfaen" w:hAnsi="Sylfaen"/>
                <w:sz w:val="18"/>
                <w:szCs w:val="18"/>
                <w:lang w:val="ka-GE"/>
              </w:rPr>
              <w:t>The course is designed to prepare graduate students in the relevant discipline, to introduce them to the basics of landscaping, functional properties of its technical means - shapes, colours, patterns and material types, application methods, advanced solution methods, their psycho-emotional impact on consumers and others.</w:t>
            </w:r>
          </w:p>
        </w:tc>
        <w:tc>
          <w:tcPr>
            <w:tcW w:w="1454" w:type="dxa"/>
          </w:tcPr>
          <w:p w:rsidR="009E7DC5" w:rsidRDefault="009E7DC5" w:rsidP="00D80BDC"/>
        </w:tc>
      </w:tr>
      <w:tr w:rsidR="009E7DC5" w:rsidTr="00D80BDC">
        <w:trPr>
          <w:trHeight w:val="286"/>
        </w:trPr>
        <w:tc>
          <w:tcPr>
            <w:tcW w:w="2071" w:type="dxa"/>
            <w:vMerge/>
            <w:vAlign w:val="center"/>
          </w:tcPr>
          <w:p w:rsidR="009E7DC5" w:rsidRPr="005F5356" w:rsidRDefault="009E7DC5" w:rsidP="00D80BDC">
            <w:pPr>
              <w:rPr>
                <w:rFonts w:ascii="Sylfaen" w:hAnsi="Sylfaen"/>
                <w:sz w:val="18"/>
                <w:szCs w:val="18"/>
                <w:lang w:val="ka-GE"/>
              </w:rPr>
            </w:pPr>
          </w:p>
        </w:tc>
        <w:tc>
          <w:tcPr>
            <w:tcW w:w="0" w:type="auto"/>
            <w:gridSpan w:val="2"/>
            <w:vMerge/>
          </w:tcPr>
          <w:p w:rsidR="009E7DC5" w:rsidRPr="005F5356" w:rsidRDefault="009E7DC5" w:rsidP="00D80BDC">
            <w:pPr>
              <w:rPr>
                <w:rFonts w:ascii="Sylfaen" w:hAnsi="Sylfaen"/>
                <w:sz w:val="18"/>
                <w:szCs w:val="18"/>
                <w:lang w:val="ka-GE"/>
              </w:rPr>
            </w:pPr>
          </w:p>
        </w:tc>
        <w:tc>
          <w:tcPr>
            <w:tcW w:w="0" w:type="auto"/>
            <w:vMerge/>
            <w:vAlign w:val="center"/>
          </w:tcPr>
          <w:p w:rsidR="009E7DC5" w:rsidRPr="005F5356" w:rsidRDefault="009E7DC5" w:rsidP="00D80BDC">
            <w:pPr>
              <w:jc w:val="center"/>
              <w:rPr>
                <w:rFonts w:ascii="Sylfaen" w:hAnsi="Sylfaen"/>
                <w:sz w:val="18"/>
                <w:szCs w:val="18"/>
              </w:rPr>
            </w:pPr>
          </w:p>
        </w:tc>
        <w:tc>
          <w:tcPr>
            <w:tcW w:w="0" w:type="auto"/>
            <w:vMerge/>
          </w:tcPr>
          <w:p w:rsidR="009E7DC5" w:rsidRPr="005F5356" w:rsidRDefault="009E7DC5" w:rsidP="00D80BDC">
            <w:pPr>
              <w:rPr>
                <w:rFonts w:ascii="Sylfaen" w:hAnsi="Sylfaen"/>
                <w:sz w:val="18"/>
                <w:szCs w:val="18"/>
                <w:lang w:val="ka-GE"/>
              </w:rPr>
            </w:pPr>
          </w:p>
        </w:tc>
        <w:tc>
          <w:tcPr>
            <w:tcW w:w="0" w:type="auto"/>
            <w:vMerge/>
            <w:vAlign w:val="center"/>
          </w:tcPr>
          <w:p w:rsidR="009E7DC5" w:rsidRPr="005F5356" w:rsidRDefault="009E7DC5" w:rsidP="00D80BDC">
            <w:pPr>
              <w:tabs>
                <w:tab w:val="left" w:pos="4253"/>
              </w:tabs>
              <w:rPr>
                <w:rFonts w:ascii="Sylfaen" w:hAnsi="Sylfaen"/>
                <w:sz w:val="18"/>
                <w:szCs w:val="18"/>
                <w:lang w:val="ka-GE"/>
              </w:rPr>
            </w:pPr>
          </w:p>
        </w:tc>
        <w:tc>
          <w:tcPr>
            <w:tcW w:w="6826" w:type="dxa"/>
          </w:tcPr>
          <w:p w:rsidR="009E7DC5" w:rsidRPr="005F5356" w:rsidRDefault="009E7DC5" w:rsidP="009E7DC5">
            <w:pPr>
              <w:jc w:val="both"/>
              <w:rPr>
                <w:rFonts w:ascii="Sylfaen" w:hAnsi="Sylfaen"/>
                <w:sz w:val="18"/>
                <w:szCs w:val="18"/>
                <w:lang w:val="ka-GE"/>
              </w:rPr>
            </w:pPr>
            <w:r w:rsidRPr="005F5356">
              <w:rPr>
                <w:rFonts w:ascii="Sylfaen" w:hAnsi="Sylfaen"/>
                <w:sz w:val="18"/>
                <w:szCs w:val="18"/>
                <w:lang w:val="ka-GE"/>
              </w:rPr>
              <w:t>The training course aims to prepare graduate students in the relevant discipline, to introduce them to the basics of public transport design, functional properties of its technical means - shapes, colours, textures and material types, application methods, advanced solution methods, their psycho-emotional impact on consumers and others.</w:t>
            </w:r>
          </w:p>
          <w:p w:rsidR="009E7DC5" w:rsidRPr="005F5356" w:rsidRDefault="009E7DC5" w:rsidP="009E7DC5">
            <w:pPr>
              <w:jc w:val="both"/>
              <w:rPr>
                <w:rFonts w:ascii="Sylfaen" w:hAnsi="Sylfaen"/>
                <w:sz w:val="18"/>
                <w:szCs w:val="18"/>
                <w:lang w:val="ka-GE"/>
              </w:rPr>
            </w:pPr>
            <w:r w:rsidRPr="005F5356">
              <w:rPr>
                <w:rFonts w:ascii="Sylfaen" w:hAnsi="Sylfaen"/>
                <w:sz w:val="18"/>
                <w:szCs w:val="18"/>
                <w:lang w:val="ka-GE"/>
              </w:rPr>
              <w:t>To develop professional vision based on designing various transport and skills to independently undertake its design.</w:t>
            </w:r>
          </w:p>
        </w:tc>
        <w:tc>
          <w:tcPr>
            <w:tcW w:w="1454" w:type="dxa"/>
          </w:tcPr>
          <w:p w:rsidR="009E7DC5" w:rsidRDefault="009E7DC5" w:rsidP="00D80BDC"/>
        </w:tc>
      </w:tr>
      <w:tr w:rsidR="005F5356" w:rsidTr="00D80BDC">
        <w:trPr>
          <w:trHeight w:val="286"/>
        </w:trPr>
        <w:tc>
          <w:tcPr>
            <w:tcW w:w="2071" w:type="dxa"/>
          </w:tcPr>
          <w:p w:rsidR="005F5356" w:rsidRPr="00111FD7" w:rsidRDefault="005F5356" w:rsidP="00D80BDC">
            <w:pPr>
              <w:rPr>
                <w:rFonts w:ascii="Sylfaen" w:hAnsi="Sylfaen"/>
                <w:b/>
                <w:sz w:val="18"/>
                <w:szCs w:val="18"/>
                <w:lang w:val="ka-GE"/>
              </w:rPr>
            </w:pPr>
            <w:r w:rsidRPr="00111FD7">
              <w:rPr>
                <w:rFonts w:ascii="Sylfaen" w:hAnsi="Sylfaen"/>
                <w:b/>
                <w:sz w:val="18"/>
                <w:szCs w:val="18"/>
                <w:lang w:val="ka-GE"/>
              </w:rPr>
              <w:lastRenderedPageBreak/>
              <w:t>Total</w:t>
            </w:r>
          </w:p>
        </w:tc>
        <w:tc>
          <w:tcPr>
            <w:tcW w:w="0" w:type="auto"/>
            <w:gridSpan w:val="2"/>
            <w:vAlign w:val="center"/>
          </w:tcPr>
          <w:p w:rsidR="005F5356" w:rsidRPr="00556AB7" w:rsidRDefault="005F5356" w:rsidP="00D80BDC">
            <w:pPr>
              <w:jc w:val="center"/>
              <w:rPr>
                <w:rFonts w:ascii="Sylfaen" w:hAnsi="Sylfaen"/>
                <w:sz w:val="18"/>
                <w:szCs w:val="18"/>
                <w:lang w:val="ka-GE"/>
              </w:rPr>
            </w:pPr>
          </w:p>
        </w:tc>
        <w:tc>
          <w:tcPr>
            <w:tcW w:w="0" w:type="auto"/>
            <w:vAlign w:val="center"/>
          </w:tcPr>
          <w:p w:rsidR="005F5356" w:rsidRPr="00556AB7" w:rsidRDefault="005F5356" w:rsidP="00D80BDC">
            <w:pPr>
              <w:jc w:val="center"/>
              <w:rPr>
                <w:rFonts w:ascii="Sylfaen" w:hAnsi="Sylfaen"/>
                <w:b/>
                <w:sz w:val="18"/>
                <w:szCs w:val="18"/>
                <w:lang w:val="ka-GE"/>
              </w:rPr>
            </w:pPr>
            <w:r w:rsidRPr="00556AB7">
              <w:rPr>
                <w:rFonts w:ascii="Sylfaen" w:hAnsi="Sylfaen"/>
                <w:b/>
                <w:sz w:val="18"/>
                <w:szCs w:val="18"/>
                <w:lang w:val="ka-GE"/>
              </w:rPr>
              <w:t>30</w:t>
            </w:r>
          </w:p>
        </w:tc>
        <w:tc>
          <w:tcPr>
            <w:tcW w:w="0" w:type="auto"/>
          </w:tcPr>
          <w:p w:rsidR="005F5356" w:rsidRDefault="005F5356" w:rsidP="00D80BDC"/>
        </w:tc>
        <w:tc>
          <w:tcPr>
            <w:tcW w:w="0" w:type="auto"/>
          </w:tcPr>
          <w:p w:rsidR="005F5356" w:rsidRPr="00504F13" w:rsidRDefault="005F5356" w:rsidP="00D80BDC">
            <w:pPr>
              <w:rPr>
                <w:rFonts w:ascii="Sylfaen" w:hAnsi="Sylfaen"/>
                <w:sz w:val="18"/>
                <w:szCs w:val="18"/>
                <w:lang w:val="ka-GE"/>
              </w:rPr>
            </w:pPr>
          </w:p>
        </w:tc>
        <w:tc>
          <w:tcPr>
            <w:tcW w:w="6826" w:type="dxa"/>
          </w:tcPr>
          <w:p w:rsidR="005F5356" w:rsidRPr="00504F13" w:rsidRDefault="005F5356" w:rsidP="009E7DC5">
            <w:pPr>
              <w:jc w:val="both"/>
              <w:rPr>
                <w:rFonts w:ascii="Sylfaen" w:hAnsi="Sylfaen"/>
                <w:sz w:val="18"/>
                <w:szCs w:val="18"/>
                <w:lang w:val="ka-GE"/>
              </w:rPr>
            </w:pPr>
          </w:p>
        </w:tc>
        <w:tc>
          <w:tcPr>
            <w:tcW w:w="1454" w:type="dxa"/>
          </w:tcPr>
          <w:p w:rsidR="005F5356" w:rsidRDefault="005F5356" w:rsidP="00D80BDC"/>
        </w:tc>
      </w:tr>
      <w:tr w:rsidR="005F5356" w:rsidTr="00D80BDC">
        <w:trPr>
          <w:trHeight w:val="286"/>
        </w:trPr>
        <w:tc>
          <w:tcPr>
            <w:tcW w:w="2071" w:type="dxa"/>
          </w:tcPr>
          <w:p w:rsidR="005F5356" w:rsidRDefault="005F5356" w:rsidP="00D80BDC"/>
        </w:tc>
        <w:tc>
          <w:tcPr>
            <w:tcW w:w="0" w:type="auto"/>
            <w:vAlign w:val="center"/>
          </w:tcPr>
          <w:p w:rsidR="005F5356" w:rsidRPr="00AB4132" w:rsidRDefault="005F5356" w:rsidP="00D80BDC">
            <w:pPr>
              <w:jc w:val="center"/>
              <w:rPr>
                <w:b/>
                <w:bCs/>
                <w:sz w:val="18"/>
                <w:szCs w:val="18"/>
                <w:lang w:val="en-GB"/>
              </w:rPr>
            </w:pPr>
            <w:r w:rsidRPr="00AB4132">
              <w:rPr>
                <w:b/>
                <w:sz w:val="18"/>
                <w:szCs w:val="18"/>
                <w:lang w:val="en-GB"/>
              </w:rPr>
              <w:t>2</w:t>
            </w:r>
            <w:r w:rsidRPr="00AB4132">
              <w:rPr>
                <w:b/>
                <w:sz w:val="18"/>
                <w:szCs w:val="18"/>
                <w:vertAlign w:val="superscript"/>
                <w:lang w:val="en-GB"/>
              </w:rPr>
              <w:t>nd</w:t>
            </w:r>
            <w:r w:rsidRPr="00AB4132">
              <w:rPr>
                <w:b/>
                <w:sz w:val="18"/>
                <w:szCs w:val="18"/>
                <w:lang w:val="en-GB"/>
              </w:rPr>
              <w:t xml:space="preserve"> year</w:t>
            </w:r>
          </w:p>
        </w:tc>
        <w:tc>
          <w:tcPr>
            <w:tcW w:w="0" w:type="auto"/>
            <w:vAlign w:val="center"/>
          </w:tcPr>
          <w:p w:rsidR="005F5356" w:rsidRPr="00AB4132" w:rsidRDefault="005F5356" w:rsidP="00D80BDC">
            <w:pPr>
              <w:jc w:val="center"/>
              <w:rPr>
                <w:b/>
                <w:bCs/>
                <w:sz w:val="18"/>
                <w:szCs w:val="18"/>
                <w:lang w:val="en-GB"/>
              </w:rPr>
            </w:pPr>
            <w:r w:rsidRPr="00AB4132">
              <w:rPr>
                <w:b/>
                <w:sz w:val="18"/>
                <w:szCs w:val="18"/>
                <w:lang w:val="en-GB"/>
              </w:rPr>
              <w:t>2 semester</w:t>
            </w:r>
          </w:p>
        </w:tc>
        <w:tc>
          <w:tcPr>
            <w:tcW w:w="0" w:type="auto"/>
          </w:tcPr>
          <w:p w:rsidR="005F5356" w:rsidRPr="009159C1" w:rsidRDefault="005F5356" w:rsidP="00D80BDC">
            <w:pPr>
              <w:jc w:val="center"/>
              <w:rPr>
                <w:rFonts w:ascii="Sylfaen" w:hAnsi="Sylfaen"/>
                <w:bCs/>
                <w:sz w:val="20"/>
                <w:szCs w:val="20"/>
                <w:lang w:val="ru-RU" w:eastAsia="en-US"/>
              </w:rPr>
            </w:pPr>
          </w:p>
        </w:tc>
        <w:tc>
          <w:tcPr>
            <w:tcW w:w="0" w:type="auto"/>
          </w:tcPr>
          <w:p w:rsidR="005F5356" w:rsidRDefault="005F5356" w:rsidP="00D80BDC"/>
        </w:tc>
        <w:tc>
          <w:tcPr>
            <w:tcW w:w="0" w:type="auto"/>
          </w:tcPr>
          <w:p w:rsidR="005F5356" w:rsidRPr="00504F13" w:rsidRDefault="005F5356" w:rsidP="00D80BDC">
            <w:pPr>
              <w:rPr>
                <w:rFonts w:ascii="Sylfaen" w:hAnsi="Sylfaen"/>
                <w:sz w:val="18"/>
                <w:szCs w:val="18"/>
                <w:lang w:val="ka-GE"/>
              </w:rPr>
            </w:pPr>
          </w:p>
        </w:tc>
        <w:tc>
          <w:tcPr>
            <w:tcW w:w="6826" w:type="dxa"/>
          </w:tcPr>
          <w:p w:rsidR="005F5356" w:rsidRPr="00504F13" w:rsidRDefault="005F5356" w:rsidP="009E7DC5">
            <w:pPr>
              <w:jc w:val="both"/>
              <w:rPr>
                <w:rFonts w:ascii="Sylfaen" w:hAnsi="Sylfaen"/>
                <w:sz w:val="18"/>
                <w:szCs w:val="18"/>
                <w:lang w:val="ka-GE"/>
              </w:rPr>
            </w:pPr>
          </w:p>
        </w:tc>
        <w:tc>
          <w:tcPr>
            <w:tcW w:w="1454" w:type="dxa"/>
          </w:tcPr>
          <w:p w:rsidR="005F5356" w:rsidRDefault="005F5356" w:rsidP="00D80BDC"/>
        </w:tc>
      </w:tr>
      <w:tr w:rsidR="005F5356" w:rsidTr="00D80BDC">
        <w:trPr>
          <w:trHeight w:val="286"/>
        </w:trPr>
        <w:tc>
          <w:tcPr>
            <w:tcW w:w="2071" w:type="dxa"/>
          </w:tcPr>
          <w:p w:rsidR="005F5356" w:rsidRDefault="005F5356" w:rsidP="00D80BDC">
            <w:r w:rsidRPr="00EB194D">
              <w:rPr>
                <w:rFonts w:ascii="Sylfaen" w:hAnsi="Sylfaen"/>
                <w:b/>
                <w:sz w:val="20"/>
                <w:szCs w:val="20"/>
                <w:lang w:val="ka-GE"/>
              </w:rPr>
              <w:t>Master thesis completion and defense</w:t>
            </w:r>
          </w:p>
        </w:tc>
        <w:tc>
          <w:tcPr>
            <w:tcW w:w="0" w:type="auto"/>
            <w:gridSpan w:val="2"/>
          </w:tcPr>
          <w:p w:rsidR="005F5356" w:rsidRDefault="005F5356" w:rsidP="00D80BDC"/>
        </w:tc>
        <w:tc>
          <w:tcPr>
            <w:tcW w:w="0" w:type="auto"/>
            <w:vAlign w:val="center"/>
          </w:tcPr>
          <w:p w:rsidR="005F5356" w:rsidRPr="00AB4132" w:rsidRDefault="005F5356" w:rsidP="00D80BDC">
            <w:pPr>
              <w:jc w:val="center"/>
              <w:rPr>
                <w:rFonts w:ascii="Sylfaen" w:hAnsi="Sylfaen"/>
                <w:bCs/>
                <w:sz w:val="20"/>
                <w:szCs w:val="20"/>
                <w:lang w:eastAsia="en-US"/>
              </w:rPr>
            </w:pPr>
            <w:r w:rsidRPr="00AB4132">
              <w:rPr>
                <w:rFonts w:ascii="Sylfaen" w:hAnsi="Sylfaen"/>
                <w:bCs/>
                <w:sz w:val="20"/>
                <w:szCs w:val="20"/>
                <w:lang w:val="ru-RU" w:eastAsia="en-US"/>
              </w:rPr>
              <w:t>30</w:t>
            </w:r>
          </w:p>
        </w:tc>
        <w:tc>
          <w:tcPr>
            <w:tcW w:w="0" w:type="auto"/>
          </w:tcPr>
          <w:p w:rsidR="005F5356" w:rsidRDefault="005F5356" w:rsidP="00D80BDC"/>
        </w:tc>
        <w:tc>
          <w:tcPr>
            <w:tcW w:w="0" w:type="auto"/>
          </w:tcPr>
          <w:p w:rsidR="005F5356" w:rsidRPr="00504F13" w:rsidRDefault="005F5356" w:rsidP="00D80BDC">
            <w:pPr>
              <w:rPr>
                <w:rFonts w:ascii="Sylfaen" w:hAnsi="Sylfaen"/>
                <w:sz w:val="18"/>
                <w:szCs w:val="18"/>
                <w:lang w:val="ka-GE"/>
              </w:rPr>
            </w:pPr>
          </w:p>
        </w:tc>
        <w:tc>
          <w:tcPr>
            <w:tcW w:w="6826" w:type="dxa"/>
          </w:tcPr>
          <w:p w:rsidR="005F5356" w:rsidRPr="00504F13" w:rsidRDefault="005F5356" w:rsidP="009E7DC5">
            <w:pPr>
              <w:jc w:val="both"/>
              <w:rPr>
                <w:rFonts w:ascii="Sylfaen" w:hAnsi="Sylfaen"/>
                <w:sz w:val="18"/>
                <w:szCs w:val="18"/>
                <w:lang w:val="ka-GE"/>
              </w:rPr>
            </w:pPr>
            <w:r w:rsidRPr="00AB4132">
              <w:rPr>
                <w:rFonts w:ascii="Sylfaen" w:hAnsi="Sylfaen"/>
                <w:sz w:val="18"/>
                <w:szCs w:val="18"/>
                <w:lang w:val="ka-GE"/>
              </w:rPr>
              <w:t>Master thesis completion and defense</w:t>
            </w:r>
          </w:p>
        </w:tc>
        <w:tc>
          <w:tcPr>
            <w:tcW w:w="1454" w:type="dxa"/>
          </w:tcPr>
          <w:p w:rsidR="005F5356" w:rsidRDefault="005F5356" w:rsidP="00D80BDC"/>
        </w:tc>
      </w:tr>
      <w:tr w:rsidR="005F5356" w:rsidTr="00D80BDC">
        <w:trPr>
          <w:trHeight w:val="286"/>
        </w:trPr>
        <w:tc>
          <w:tcPr>
            <w:tcW w:w="2071" w:type="dxa"/>
          </w:tcPr>
          <w:p w:rsidR="005F5356" w:rsidRPr="00AB4132" w:rsidRDefault="005F5356" w:rsidP="00D80BDC">
            <w:pPr>
              <w:rPr>
                <w:b/>
                <w:sz w:val="18"/>
                <w:szCs w:val="18"/>
              </w:rPr>
            </w:pPr>
            <w:r w:rsidRPr="00AB4132">
              <w:rPr>
                <w:b/>
                <w:sz w:val="18"/>
                <w:szCs w:val="18"/>
                <w:lang w:val="en-GB"/>
              </w:rPr>
              <w:t>Total</w:t>
            </w:r>
          </w:p>
        </w:tc>
        <w:tc>
          <w:tcPr>
            <w:tcW w:w="0" w:type="auto"/>
            <w:gridSpan w:val="2"/>
          </w:tcPr>
          <w:p w:rsidR="005F5356" w:rsidRPr="00326547" w:rsidRDefault="005F5356" w:rsidP="00D80BDC">
            <w:pPr>
              <w:rPr>
                <w:sz w:val="18"/>
                <w:szCs w:val="18"/>
              </w:rPr>
            </w:pPr>
          </w:p>
        </w:tc>
        <w:tc>
          <w:tcPr>
            <w:tcW w:w="0" w:type="auto"/>
            <w:vAlign w:val="center"/>
          </w:tcPr>
          <w:p w:rsidR="005F5356" w:rsidRPr="00326547" w:rsidRDefault="005F5356" w:rsidP="00D80BDC">
            <w:pPr>
              <w:jc w:val="center"/>
              <w:rPr>
                <w:sz w:val="18"/>
                <w:szCs w:val="18"/>
              </w:rPr>
            </w:pPr>
            <w:r w:rsidRPr="00556AB7">
              <w:rPr>
                <w:rFonts w:ascii="Sylfaen" w:hAnsi="Sylfaen"/>
                <w:b/>
                <w:sz w:val="18"/>
                <w:szCs w:val="18"/>
                <w:lang w:val="ka-GE"/>
              </w:rPr>
              <w:t>30</w:t>
            </w:r>
          </w:p>
        </w:tc>
        <w:tc>
          <w:tcPr>
            <w:tcW w:w="0" w:type="auto"/>
          </w:tcPr>
          <w:p w:rsidR="005F5356" w:rsidRPr="00326547" w:rsidRDefault="005F5356" w:rsidP="00D80BDC">
            <w:pPr>
              <w:jc w:val="center"/>
              <w:rPr>
                <w:sz w:val="18"/>
                <w:szCs w:val="18"/>
                <w:highlight w:val="yellow"/>
                <w:lang w:val="pt-PT"/>
              </w:rPr>
            </w:pPr>
          </w:p>
        </w:tc>
        <w:tc>
          <w:tcPr>
            <w:tcW w:w="0" w:type="auto"/>
          </w:tcPr>
          <w:p w:rsidR="005F5356" w:rsidRPr="00504F13" w:rsidRDefault="005F5356" w:rsidP="00D80BDC">
            <w:pPr>
              <w:rPr>
                <w:rFonts w:ascii="Sylfaen" w:hAnsi="Sylfaen"/>
                <w:sz w:val="18"/>
                <w:szCs w:val="18"/>
                <w:lang w:val="ka-GE"/>
              </w:rPr>
            </w:pPr>
          </w:p>
        </w:tc>
        <w:tc>
          <w:tcPr>
            <w:tcW w:w="6826" w:type="dxa"/>
          </w:tcPr>
          <w:p w:rsidR="005F5356" w:rsidRPr="00504F13" w:rsidRDefault="005F5356" w:rsidP="00D80BDC">
            <w:pPr>
              <w:rPr>
                <w:rFonts w:ascii="Sylfaen" w:hAnsi="Sylfaen"/>
                <w:sz w:val="18"/>
                <w:szCs w:val="18"/>
                <w:lang w:val="ka-GE"/>
              </w:rPr>
            </w:pPr>
          </w:p>
        </w:tc>
        <w:tc>
          <w:tcPr>
            <w:tcW w:w="1454" w:type="dxa"/>
          </w:tcPr>
          <w:p w:rsidR="005F5356" w:rsidRDefault="005F5356" w:rsidP="00D80BDC"/>
        </w:tc>
      </w:tr>
      <w:tr w:rsidR="005F5356" w:rsidTr="00D80BDC">
        <w:trPr>
          <w:trHeight w:val="286"/>
        </w:trPr>
        <w:tc>
          <w:tcPr>
            <w:tcW w:w="2071" w:type="dxa"/>
          </w:tcPr>
          <w:p w:rsidR="005F5356" w:rsidRPr="00AB4132" w:rsidRDefault="005F5356" w:rsidP="00D80BDC">
            <w:pPr>
              <w:rPr>
                <w:b/>
                <w:sz w:val="18"/>
                <w:szCs w:val="18"/>
                <w:lang w:val="en-GB"/>
              </w:rPr>
            </w:pPr>
            <w:r w:rsidRPr="00AB4132">
              <w:rPr>
                <w:b/>
                <w:sz w:val="18"/>
                <w:szCs w:val="18"/>
                <w:lang w:val="en-GB"/>
              </w:rPr>
              <w:t>Total for Master course:</w:t>
            </w:r>
          </w:p>
        </w:tc>
        <w:tc>
          <w:tcPr>
            <w:tcW w:w="0" w:type="auto"/>
          </w:tcPr>
          <w:p w:rsidR="005F5356" w:rsidRPr="00693D2C" w:rsidRDefault="005F5356" w:rsidP="00D80BDC">
            <w:pPr>
              <w:jc w:val="center"/>
              <w:rPr>
                <w:b/>
                <w:bCs/>
                <w:sz w:val="18"/>
                <w:szCs w:val="18"/>
                <w:highlight w:val="yellow"/>
                <w:lang w:val="en-GB"/>
              </w:rPr>
            </w:pPr>
            <w:r w:rsidRPr="00693D2C">
              <w:rPr>
                <w:b/>
                <w:sz w:val="18"/>
                <w:szCs w:val="18"/>
                <w:lang w:val="en-GB"/>
              </w:rPr>
              <w:t>2 years</w:t>
            </w:r>
          </w:p>
        </w:tc>
        <w:tc>
          <w:tcPr>
            <w:tcW w:w="0" w:type="auto"/>
          </w:tcPr>
          <w:p w:rsidR="005F5356" w:rsidRPr="00693D2C" w:rsidRDefault="005F5356" w:rsidP="00D80BDC">
            <w:pPr>
              <w:jc w:val="center"/>
              <w:rPr>
                <w:b/>
                <w:bCs/>
                <w:sz w:val="18"/>
                <w:szCs w:val="18"/>
                <w:highlight w:val="yellow"/>
                <w:lang w:val="en-GB"/>
              </w:rPr>
            </w:pPr>
            <w:r w:rsidRPr="00693D2C">
              <w:rPr>
                <w:b/>
                <w:sz w:val="18"/>
                <w:szCs w:val="18"/>
                <w:lang w:val="en-GB"/>
              </w:rPr>
              <w:t>4 semesters</w:t>
            </w:r>
          </w:p>
        </w:tc>
        <w:tc>
          <w:tcPr>
            <w:tcW w:w="0" w:type="auto"/>
            <w:vAlign w:val="center"/>
          </w:tcPr>
          <w:p w:rsidR="005F5356" w:rsidRPr="00AB4132" w:rsidRDefault="005F5356" w:rsidP="00D80BDC">
            <w:pPr>
              <w:jc w:val="center"/>
              <w:rPr>
                <w:b/>
                <w:bCs/>
                <w:sz w:val="18"/>
                <w:szCs w:val="18"/>
                <w:highlight w:val="yellow"/>
                <w:lang w:val="en-GB"/>
              </w:rPr>
            </w:pPr>
            <w:r w:rsidRPr="00AB4132">
              <w:rPr>
                <w:rFonts w:ascii="Sylfaen" w:hAnsi="Sylfaen"/>
                <w:b/>
                <w:sz w:val="18"/>
                <w:szCs w:val="18"/>
                <w:lang w:val="ka-GE"/>
              </w:rPr>
              <w:t>120</w:t>
            </w:r>
          </w:p>
        </w:tc>
        <w:tc>
          <w:tcPr>
            <w:tcW w:w="0" w:type="auto"/>
          </w:tcPr>
          <w:p w:rsidR="005F5356" w:rsidRPr="00326547" w:rsidRDefault="005F5356" w:rsidP="00D80BDC">
            <w:pPr>
              <w:jc w:val="center"/>
              <w:rPr>
                <w:b/>
                <w:bCs/>
                <w:sz w:val="18"/>
                <w:szCs w:val="18"/>
                <w:highlight w:val="yellow"/>
                <w:lang w:val="en-GB"/>
              </w:rPr>
            </w:pPr>
          </w:p>
        </w:tc>
        <w:tc>
          <w:tcPr>
            <w:tcW w:w="0" w:type="auto"/>
          </w:tcPr>
          <w:p w:rsidR="005F5356" w:rsidRPr="00995FA7" w:rsidRDefault="005F5356" w:rsidP="00D80BDC">
            <w:pPr>
              <w:rPr>
                <w:rFonts w:ascii="Sylfaen" w:eastAsia="Batang" w:hAnsi="Sylfaen" w:cs="Sylfaen"/>
                <w:noProof/>
                <w:color w:val="000000"/>
                <w:sz w:val="20"/>
                <w:szCs w:val="20"/>
              </w:rPr>
            </w:pPr>
          </w:p>
        </w:tc>
        <w:tc>
          <w:tcPr>
            <w:tcW w:w="6826" w:type="dxa"/>
          </w:tcPr>
          <w:p w:rsidR="005F5356" w:rsidRDefault="005F5356" w:rsidP="00D80BDC"/>
        </w:tc>
        <w:tc>
          <w:tcPr>
            <w:tcW w:w="1454" w:type="dxa"/>
          </w:tcPr>
          <w:p w:rsidR="005F5356" w:rsidRDefault="005F5356" w:rsidP="00D80BDC"/>
        </w:tc>
      </w:tr>
    </w:tbl>
    <w:p w:rsidR="00B06453" w:rsidRPr="00720393" w:rsidRDefault="00B06453" w:rsidP="00B06453"/>
    <w:p w:rsidR="00B06453" w:rsidRPr="00720393" w:rsidRDefault="00B06453" w:rsidP="00B06453">
      <w:pPr>
        <w:spacing w:after="60"/>
      </w:pPr>
    </w:p>
    <w:p w:rsidR="00B06453" w:rsidRDefault="00B06453" w:rsidP="00693D2C">
      <w:pPr>
        <w:spacing w:after="60"/>
      </w:pPr>
    </w:p>
    <w:p w:rsidR="00A97EA2" w:rsidRDefault="00A97EA2" w:rsidP="00693D2C">
      <w:pPr>
        <w:spacing w:after="60"/>
      </w:pPr>
    </w:p>
    <w:p w:rsidR="00A97EA2" w:rsidRDefault="00A97EA2" w:rsidP="00693D2C">
      <w:pPr>
        <w:spacing w:after="60"/>
      </w:pPr>
    </w:p>
    <w:p w:rsidR="00A97EA2" w:rsidRDefault="00A97EA2" w:rsidP="00693D2C">
      <w:pPr>
        <w:spacing w:after="60"/>
      </w:pPr>
    </w:p>
    <w:p w:rsidR="00A97EA2" w:rsidRDefault="00A97EA2" w:rsidP="00693D2C">
      <w:pPr>
        <w:spacing w:after="60"/>
      </w:pPr>
    </w:p>
    <w:p w:rsidR="00A97EA2" w:rsidRDefault="00A97EA2" w:rsidP="00693D2C">
      <w:pPr>
        <w:spacing w:after="60"/>
      </w:pPr>
    </w:p>
    <w:p w:rsidR="00A97EA2" w:rsidRDefault="00A97EA2" w:rsidP="00693D2C">
      <w:pPr>
        <w:spacing w:after="60"/>
      </w:pPr>
    </w:p>
    <w:p w:rsidR="00A97EA2" w:rsidRDefault="00A97EA2" w:rsidP="00693D2C">
      <w:pPr>
        <w:spacing w:after="60"/>
      </w:pPr>
    </w:p>
    <w:p w:rsidR="00A97EA2" w:rsidRDefault="00A97EA2" w:rsidP="00693D2C">
      <w:pPr>
        <w:spacing w:after="60"/>
      </w:pPr>
    </w:p>
    <w:p w:rsidR="00A97EA2" w:rsidRPr="009F7FD3" w:rsidRDefault="00A97EA2" w:rsidP="00A97EA2">
      <w:pPr>
        <w:spacing w:after="60"/>
        <w:rPr>
          <w:rFonts w:ascii="Arial" w:hAnsi="Arial" w:cs="Arial"/>
          <w:color w:val="000000"/>
          <w:sz w:val="28"/>
          <w:szCs w:val="28"/>
          <w:shd w:val="clear" w:color="auto" w:fill="FFFFFF"/>
        </w:rPr>
      </w:pPr>
      <w:r w:rsidRPr="00E26FDD">
        <w:rPr>
          <w:rFonts w:ascii="Arial" w:hAnsi="Arial" w:cs="Arial"/>
          <w:color w:val="000000"/>
          <w:sz w:val="28"/>
          <w:szCs w:val="28"/>
          <w:shd w:val="clear" w:color="auto" w:fill="FFFFFF"/>
        </w:rPr>
        <w:t>MATRIX of existing Master course (</w:t>
      </w:r>
      <w:r w:rsidRPr="005B31C6">
        <w:rPr>
          <w:rFonts w:ascii="Arial" w:hAnsi="Arial" w:cs="Arial"/>
          <w:color w:val="000000"/>
          <w:sz w:val="28"/>
          <w:szCs w:val="28"/>
          <w:shd w:val="clear" w:color="auto" w:fill="FFFFFF"/>
        </w:rPr>
        <w:t>G</w:t>
      </w:r>
      <w:r>
        <w:rPr>
          <w:rFonts w:ascii="Arial" w:hAnsi="Arial" w:cs="Arial"/>
          <w:color w:val="000000"/>
          <w:sz w:val="28"/>
          <w:szCs w:val="28"/>
          <w:shd w:val="clear" w:color="auto" w:fill="FFFFFF"/>
        </w:rPr>
        <w:t xml:space="preserve">eorgian Technical University) </w:t>
      </w:r>
      <w:r w:rsidRPr="005B31C6">
        <w:rPr>
          <w:rFonts w:ascii="Arial" w:hAnsi="Arial" w:cs="Arial"/>
          <w:color w:val="000000"/>
          <w:sz w:val="28"/>
          <w:szCs w:val="28"/>
          <w:shd w:val="clear" w:color="auto" w:fill="FFFFFF"/>
        </w:rPr>
        <w:t xml:space="preserve"> </w:t>
      </w:r>
    </w:p>
    <w:p w:rsidR="00A97EA2" w:rsidRDefault="00A97EA2" w:rsidP="00A97EA2"/>
    <w:tbl>
      <w:tblPr>
        <w:tblStyle w:val="TableGrid"/>
        <w:tblW w:w="15534" w:type="dxa"/>
        <w:tblInd w:w="-1168" w:type="dxa"/>
        <w:tblLook w:val="04A0"/>
      </w:tblPr>
      <w:tblGrid>
        <w:gridCol w:w="2071"/>
        <w:gridCol w:w="674"/>
        <w:gridCol w:w="989"/>
        <w:gridCol w:w="1029"/>
        <w:gridCol w:w="1178"/>
        <w:gridCol w:w="1313"/>
        <w:gridCol w:w="6826"/>
        <w:gridCol w:w="1454"/>
      </w:tblGrid>
      <w:tr w:rsidR="00A97EA2" w:rsidRPr="007D0B9B" w:rsidTr="00D80BDC">
        <w:trPr>
          <w:trHeight w:val="1051"/>
          <w:tblHeader/>
        </w:trPr>
        <w:tc>
          <w:tcPr>
            <w:tcW w:w="2071" w:type="dxa"/>
            <w:vAlign w:val="center"/>
          </w:tcPr>
          <w:p w:rsidR="00A97EA2" w:rsidRPr="00DC542F" w:rsidRDefault="00A97EA2" w:rsidP="00D80BDC">
            <w:pPr>
              <w:jc w:val="center"/>
              <w:rPr>
                <w:rFonts w:ascii="Sylfaen" w:hAnsi="Sylfaen"/>
                <w:b/>
                <w:sz w:val="18"/>
                <w:szCs w:val="18"/>
                <w:lang w:val="ka-GE" w:eastAsia="en-US"/>
              </w:rPr>
            </w:pPr>
            <w:r w:rsidRPr="00DC542F">
              <w:rPr>
                <w:b/>
                <w:sz w:val="18"/>
                <w:szCs w:val="18"/>
                <w:shd w:val="clear" w:color="auto" w:fill="FFFFFF"/>
              </w:rPr>
              <w:lastRenderedPageBreak/>
              <w:t>Name of compulsory chair</w:t>
            </w:r>
          </w:p>
        </w:tc>
        <w:tc>
          <w:tcPr>
            <w:tcW w:w="0" w:type="auto"/>
            <w:vAlign w:val="center"/>
          </w:tcPr>
          <w:p w:rsidR="00A97EA2" w:rsidRPr="00DC542F" w:rsidRDefault="00A97EA2" w:rsidP="00D80BDC">
            <w:pPr>
              <w:jc w:val="center"/>
              <w:rPr>
                <w:b/>
                <w:sz w:val="18"/>
                <w:szCs w:val="18"/>
                <w:shd w:val="clear" w:color="auto" w:fill="FFFFFF"/>
              </w:rPr>
            </w:pPr>
            <w:r w:rsidRPr="00DC542F">
              <w:rPr>
                <w:b/>
                <w:sz w:val="18"/>
                <w:szCs w:val="18"/>
                <w:shd w:val="clear" w:color="auto" w:fill="FFFFFF"/>
              </w:rPr>
              <w:t>year</w:t>
            </w:r>
          </w:p>
        </w:tc>
        <w:tc>
          <w:tcPr>
            <w:tcW w:w="0" w:type="auto"/>
            <w:vAlign w:val="center"/>
          </w:tcPr>
          <w:p w:rsidR="00A97EA2" w:rsidRPr="00DC542F" w:rsidRDefault="00A97EA2" w:rsidP="00D80BDC">
            <w:pPr>
              <w:jc w:val="center"/>
              <w:rPr>
                <w:b/>
                <w:sz w:val="18"/>
                <w:szCs w:val="18"/>
                <w:shd w:val="clear" w:color="auto" w:fill="FFFFFF"/>
              </w:rPr>
            </w:pPr>
            <w:r w:rsidRPr="00DC542F">
              <w:rPr>
                <w:b/>
                <w:sz w:val="18"/>
                <w:szCs w:val="18"/>
                <w:shd w:val="clear" w:color="auto" w:fill="FFFFFF"/>
              </w:rPr>
              <w:t>Semester</w:t>
            </w:r>
          </w:p>
        </w:tc>
        <w:tc>
          <w:tcPr>
            <w:tcW w:w="0" w:type="auto"/>
            <w:vAlign w:val="center"/>
          </w:tcPr>
          <w:p w:rsidR="00A97EA2" w:rsidRPr="00DC542F" w:rsidRDefault="00A97EA2" w:rsidP="00D80BDC">
            <w:pPr>
              <w:jc w:val="center"/>
              <w:rPr>
                <w:rFonts w:ascii="Sylfaen" w:eastAsia="Batang" w:hAnsi="Sylfaen"/>
                <w:b/>
                <w:sz w:val="18"/>
                <w:szCs w:val="18"/>
                <w:lang w:val="ka-GE" w:eastAsia="en-US"/>
              </w:rPr>
            </w:pPr>
            <w:r w:rsidRPr="00DC542F">
              <w:rPr>
                <w:b/>
                <w:sz w:val="18"/>
                <w:szCs w:val="18"/>
                <w:shd w:val="clear" w:color="auto" w:fill="FFFFFF"/>
              </w:rPr>
              <w:t>Number of ECTS</w:t>
            </w:r>
          </w:p>
        </w:tc>
        <w:tc>
          <w:tcPr>
            <w:tcW w:w="0" w:type="auto"/>
            <w:vAlign w:val="center"/>
          </w:tcPr>
          <w:p w:rsidR="00A97EA2" w:rsidRPr="00DC542F" w:rsidRDefault="00A97EA2" w:rsidP="00D80BDC">
            <w:pPr>
              <w:jc w:val="center"/>
              <w:rPr>
                <w:b/>
                <w:sz w:val="18"/>
                <w:szCs w:val="18"/>
              </w:rPr>
            </w:pPr>
            <w:r w:rsidRPr="00DC542F">
              <w:rPr>
                <w:b/>
                <w:sz w:val="18"/>
                <w:szCs w:val="18"/>
                <w:shd w:val="clear" w:color="auto" w:fill="FFFFFF"/>
              </w:rPr>
              <w:t>Number of elective chairs</w:t>
            </w:r>
          </w:p>
        </w:tc>
        <w:tc>
          <w:tcPr>
            <w:tcW w:w="0" w:type="auto"/>
            <w:vAlign w:val="center"/>
          </w:tcPr>
          <w:p w:rsidR="00A97EA2" w:rsidRPr="00DC542F" w:rsidRDefault="00A97EA2" w:rsidP="00D80BDC">
            <w:pPr>
              <w:jc w:val="center"/>
              <w:rPr>
                <w:b/>
                <w:sz w:val="18"/>
                <w:szCs w:val="18"/>
              </w:rPr>
            </w:pPr>
            <w:r w:rsidRPr="00DC542F">
              <w:rPr>
                <w:b/>
                <w:sz w:val="18"/>
                <w:szCs w:val="18"/>
                <w:shd w:val="clear" w:color="auto" w:fill="FFFFFF"/>
              </w:rPr>
              <w:t>List of available elective chairs</w:t>
            </w:r>
          </w:p>
        </w:tc>
        <w:tc>
          <w:tcPr>
            <w:tcW w:w="6826" w:type="dxa"/>
            <w:vAlign w:val="center"/>
          </w:tcPr>
          <w:p w:rsidR="00A97EA2" w:rsidRPr="00DC542F" w:rsidRDefault="00A97EA2" w:rsidP="00D80BDC">
            <w:pPr>
              <w:jc w:val="center"/>
              <w:rPr>
                <w:b/>
                <w:sz w:val="18"/>
                <w:szCs w:val="18"/>
              </w:rPr>
            </w:pPr>
            <w:r w:rsidRPr="00DC542F">
              <w:rPr>
                <w:b/>
                <w:caps/>
                <w:sz w:val="18"/>
                <w:szCs w:val="18"/>
                <w:shd w:val="clear" w:color="auto" w:fill="FFFFFF"/>
              </w:rPr>
              <w:t>s</w:t>
            </w:r>
            <w:r w:rsidRPr="00DC542F">
              <w:rPr>
                <w:b/>
                <w:sz w:val="18"/>
                <w:szCs w:val="18"/>
                <w:shd w:val="clear" w:color="auto" w:fill="FFFFFF"/>
              </w:rPr>
              <w:t>hort description</w:t>
            </w:r>
          </w:p>
        </w:tc>
        <w:tc>
          <w:tcPr>
            <w:tcW w:w="1454" w:type="dxa"/>
            <w:vAlign w:val="center"/>
          </w:tcPr>
          <w:p w:rsidR="00A97EA2" w:rsidRPr="00DC542F" w:rsidRDefault="00A97EA2" w:rsidP="00D80BDC">
            <w:pPr>
              <w:jc w:val="center"/>
              <w:rPr>
                <w:b/>
                <w:sz w:val="18"/>
                <w:szCs w:val="18"/>
              </w:rPr>
            </w:pPr>
            <w:r w:rsidRPr="00DC542F">
              <w:rPr>
                <w:b/>
                <w:caps/>
                <w:sz w:val="18"/>
                <w:szCs w:val="18"/>
                <w:shd w:val="clear" w:color="auto" w:fill="FFFFFF"/>
              </w:rPr>
              <w:t>r</w:t>
            </w:r>
            <w:r w:rsidRPr="00DC542F">
              <w:rPr>
                <w:b/>
                <w:sz w:val="18"/>
                <w:szCs w:val="18"/>
                <w:shd w:val="clear" w:color="auto" w:fill="FFFFFF"/>
              </w:rPr>
              <w:t>elation between the contents and RETHINK’s theme</w:t>
            </w:r>
          </w:p>
        </w:tc>
      </w:tr>
      <w:tr w:rsidR="00A97EA2" w:rsidRPr="006E36D3" w:rsidTr="00D80BDC">
        <w:trPr>
          <w:trHeight w:val="248"/>
        </w:trPr>
        <w:tc>
          <w:tcPr>
            <w:tcW w:w="15534" w:type="dxa"/>
            <w:gridSpan w:val="8"/>
          </w:tcPr>
          <w:p w:rsidR="00A97EA2" w:rsidRPr="006E36D3" w:rsidRDefault="00A97EA2" w:rsidP="00D80BDC">
            <w:pPr>
              <w:jc w:val="center"/>
              <w:rPr>
                <w:rFonts w:ascii="Sylfaen" w:hAnsi="Sylfaen"/>
                <w:sz w:val="20"/>
                <w:szCs w:val="20"/>
                <w:lang w:eastAsia="en-US"/>
              </w:rPr>
            </w:pPr>
            <w:r w:rsidRPr="00377516">
              <w:rPr>
                <w:rFonts w:ascii="Sylfaen" w:hAnsi="Sylfaen"/>
                <w:b/>
              </w:rPr>
              <w:t>Interior Design</w:t>
            </w:r>
          </w:p>
        </w:tc>
      </w:tr>
      <w:tr w:rsidR="00A97EA2" w:rsidRPr="006E36D3" w:rsidTr="00D80BDC">
        <w:trPr>
          <w:trHeight w:val="248"/>
        </w:trPr>
        <w:tc>
          <w:tcPr>
            <w:tcW w:w="2071" w:type="dxa"/>
          </w:tcPr>
          <w:p w:rsidR="00A97EA2" w:rsidRPr="009F6200" w:rsidRDefault="00A97EA2" w:rsidP="00D80BDC">
            <w:pPr>
              <w:rPr>
                <w:rFonts w:ascii="Sylfaen" w:hAnsi="Sylfaen"/>
                <w:sz w:val="20"/>
                <w:szCs w:val="20"/>
                <w:lang w:val="ka-GE"/>
              </w:rPr>
            </w:pPr>
          </w:p>
        </w:tc>
        <w:tc>
          <w:tcPr>
            <w:tcW w:w="0" w:type="auto"/>
          </w:tcPr>
          <w:p w:rsidR="00A97EA2" w:rsidRPr="00497F4A" w:rsidRDefault="00A97EA2" w:rsidP="00D80BDC">
            <w:pPr>
              <w:jc w:val="center"/>
              <w:rPr>
                <w:b/>
                <w:color w:val="000000"/>
                <w:sz w:val="18"/>
                <w:szCs w:val="18"/>
                <w:shd w:val="clear" w:color="auto" w:fill="FFFFFF"/>
              </w:rPr>
            </w:pPr>
            <w:r w:rsidRPr="00497F4A">
              <w:rPr>
                <w:b/>
                <w:sz w:val="18"/>
                <w:szCs w:val="18"/>
                <w:lang w:val="en-GB"/>
              </w:rPr>
              <w:t>1</w:t>
            </w:r>
            <w:r w:rsidRPr="00497F4A">
              <w:rPr>
                <w:b/>
                <w:sz w:val="18"/>
                <w:szCs w:val="18"/>
                <w:vertAlign w:val="superscript"/>
                <w:lang w:val="en-GB"/>
              </w:rPr>
              <w:t>st</w:t>
            </w:r>
            <w:r w:rsidRPr="00497F4A">
              <w:rPr>
                <w:b/>
                <w:sz w:val="18"/>
                <w:szCs w:val="18"/>
                <w:lang w:val="en-GB"/>
              </w:rPr>
              <w:t xml:space="preserve"> year</w:t>
            </w:r>
          </w:p>
        </w:tc>
        <w:tc>
          <w:tcPr>
            <w:tcW w:w="0" w:type="auto"/>
          </w:tcPr>
          <w:p w:rsidR="00A97EA2" w:rsidRPr="00497F4A" w:rsidRDefault="00A97EA2" w:rsidP="00D80BDC">
            <w:pPr>
              <w:jc w:val="center"/>
              <w:rPr>
                <w:b/>
                <w:color w:val="000000"/>
                <w:sz w:val="18"/>
                <w:szCs w:val="18"/>
                <w:shd w:val="clear" w:color="auto" w:fill="FFFFFF"/>
              </w:rPr>
            </w:pPr>
            <w:r w:rsidRPr="00497F4A">
              <w:rPr>
                <w:b/>
                <w:sz w:val="18"/>
                <w:szCs w:val="18"/>
                <w:lang w:val="en-GB"/>
              </w:rPr>
              <w:t>1 semester</w:t>
            </w:r>
          </w:p>
        </w:tc>
        <w:tc>
          <w:tcPr>
            <w:tcW w:w="11800" w:type="dxa"/>
            <w:gridSpan w:val="5"/>
          </w:tcPr>
          <w:p w:rsidR="00A97EA2" w:rsidRPr="006E36D3" w:rsidRDefault="00A97EA2" w:rsidP="00D80BDC">
            <w:pPr>
              <w:jc w:val="center"/>
              <w:rPr>
                <w:rFonts w:ascii="Sylfaen" w:hAnsi="Sylfaen"/>
                <w:sz w:val="20"/>
                <w:szCs w:val="20"/>
                <w:lang w:eastAsia="en-US"/>
              </w:rPr>
            </w:pPr>
          </w:p>
        </w:tc>
      </w:tr>
      <w:tr w:rsidR="00A97EA2" w:rsidRPr="006E36D3" w:rsidTr="00D80BDC">
        <w:trPr>
          <w:trHeight w:val="248"/>
        </w:trPr>
        <w:tc>
          <w:tcPr>
            <w:tcW w:w="2071" w:type="dxa"/>
          </w:tcPr>
          <w:p w:rsidR="00A97EA2" w:rsidRPr="00EF4B59" w:rsidRDefault="00A97EA2" w:rsidP="00D80BDC">
            <w:pPr>
              <w:rPr>
                <w:rFonts w:ascii="Sylfaen" w:hAnsi="Sylfaen"/>
                <w:sz w:val="18"/>
                <w:szCs w:val="18"/>
                <w:lang w:val="ka-GE"/>
              </w:rPr>
            </w:pPr>
            <w:r>
              <w:rPr>
                <w:rFonts w:ascii="Sylfaen" w:hAnsi="Sylfaen"/>
                <w:sz w:val="18"/>
                <w:szCs w:val="18"/>
              </w:rPr>
              <w:t>-</w:t>
            </w:r>
            <w:r w:rsidRPr="00617ABA">
              <w:rPr>
                <w:rFonts w:ascii="Sylfaen" w:hAnsi="Sylfaen"/>
                <w:sz w:val="18"/>
                <w:szCs w:val="18"/>
                <w:lang w:val="ka-GE"/>
              </w:rPr>
              <w:t>Business Communication</w:t>
            </w:r>
            <w:r w:rsidRPr="00EF4B59">
              <w:rPr>
                <w:rFonts w:ascii="Sylfaen" w:hAnsi="Sylfaen"/>
                <w:sz w:val="18"/>
                <w:szCs w:val="18"/>
                <w:lang w:val="ka-GE"/>
              </w:rPr>
              <w:t xml:space="preserve"> (English)</w:t>
            </w:r>
          </w:p>
          <w:p w:rsidR="00A97EA2" w:rsidRPr="00EF4B59" w:rsidRDefault="00A97EA2" w:rsidP="00D80BDC">
            <w:pPr>
              <w:rPr>
                <w:rFonts w:ascii="Sylfaen" w:hAnsi="Sylfaen"/>
                <w:sz w:val="18"/>
                <w:szCs w:val="18"/>
                <w:lang w:val="ka-GE"/>
              </w:rPr>
            </w:pPr>
            <w:r w:rsidRPr="00EF4B59">
              <w:rPr>
                <w:rFonts w:ascii="Sylfaen" w:hAnsi="Sylfaen"/>
                <w:sz w:val="18"/>
                <w:szCs w:val="18"/>
                <w:lang w:val="ka-GE"/>
              </w:rPr>
              <w:t>-</w:t>
            </w:r>
            <w:r w:rsidRPr="00617ABA">
              <w:rPr>
                <w:rFonts w:ascii="Sylfaen" w:hAnsi="Sylfaen"/>
                <w:sz w:val="18"/>
                <w:szCs w:val="18"/>
                <w:lang w:val="ka-GE"/>
              </w:rPr>
              <w:t>Business Communication</w:t>
            </w:r>
            <w:r w:rsidRPr="00EF4B59">
              <w:rPr>
                <w:rFonts w:ascii="Sylfaen" w:hAnsi="Sylfaen"/>
                <w:sz w:val="18"/>
                <w:szCs w:val="18"/>
                <w:lang w:val="ka-GE"/>
              </w:rPr>
              <w:t xml:space="preserve"> (French)</w:t>
            </w:r>
          </w:p>
          <w:p w:rsidR="00A97EA2" w:rsidRPr="00EF4B59" w:rsidRDefault="00A97EA2" w:rsidP="00D80BDC">
            <w:pPr>
              <w:rPr>
                <w:rFonts w:ascii="Sylfaen" w:hAnsi="Sylfaen"/>
                <w:sz w:val="18"/>
                <w:szCs w:val="18"/>
                <w:lang w:val="ka-GE"/>
              </w:rPr>
            </w:pPr>
            <w:r w:rsidRPr="00EF4B59">
              <w:rPr>
                <w:rFonts w:ascii="Sylfaen" w:hAnsi="Sylfaen"/>
                <w:sz w:val="18"/>
                <w:szCs w:val="18"/>
                <w:lang w:val="ka-GE"/>
              </w:rPr>
              <w:t>-</w:t>
            </w:r>
            <w:r w:rsidRPr="00617ABA">
              <w:rPr>
                <w:rFonts w:ascii="Sylfaen" w:hAnsi="Sylfaen"/>
                <w:sz w:val="18"/>
                <w:szCs w:val="18"/>
                <w:lang w:val="ka-GE"/>
              </w:rPr>
              <w:t>Business Communication</w:t>
            </w:r>
            <w:r w:rsidRPr="00EF4B59">
              <w:rPr>
                <w:rFonts w:ascii="Sylfaen" w:hAnsi="Sylfaen"/>
                <w:sz w:val="18"/>
                <w:szCs w:val="18"/>
                <w:lang w:val="ka-GE"/>
              </w:rPr>
              <w:t xml:space="preserve"> (German)</w:t>
            </w:r>
          </w:p>
          <w:p w:rsidR="00A97EA2" w:rsidRPr="009F6200" w:rsidRDefault="00A97EA2" w:rsidP="00D80BDC">
            <w:pPr>
              <w:rPr>
                <w:rFonts w:ascii="Sylfaen" w:hAnsi="Sylfaen" w:cs="Sylfaen"/>
                <w:bCs/>
                <w:iCs/>
                <w:sz w:val="20"/>
                <w:szCs w:val="20"/>
              </w:rPr>
            </w:pPr>
          </w:p>
        </w:tc>
        <w:tc>
          <w:tcPr>
            <w:tcW w:w="0" w:type="auto"/>
            <w:gridSpan w:val="2"/>
          </w:tcPr>
          <w:p w:rsidR="00A97EA2" w:rsidRPr="00693D2C" w:rsidRDefault="00A97EA2" w:rsidP="00D80BDC">
            <w:pPr>
              <w:jc w:val="center"/>
              <w:rPr>
                <w:rFonts w:ascii="Sylfaen" w:hAnsi="Sylfaen"/>
                <w:bCs/>
                <w:sz w:val="20"/>
                <w:szCs w:val="20"/>
                <w:lang w:val="ru-RU" w:eastAsia="en-US"/>
              </w:rPr>
            </w:pPr>
          </w:p>
        </w:tc>
        <w:tc>
          <w:tcPr>
            <w:tcW w:w="0" w:type="auto"/>
            <w:vAlign w:val="center"/>
          </w:tcPr>
          <w:p w:rsidR="00A97EA2" w:rsidRPr="00693D2C" w:rsidRDefault="00A97EA2" w:rsidP="00D80BDC">
            <w:pPr>
              <w:jc w:val="center"/>
              <w:rPr>
                <w:rFonts w:ascii="Sylfaen" w:hAnsi="Sylfaen"/>
                <w:bCs/>
                <w:sz w:val="20"/>
                <w:szCs w:val="20"/>
                <w:lang w:val="ru-RU" w:eastAsia="en-US"/>
              </w:rPr>
            </w:pPr>
            <w:r w:rsidRPr="00693D2C">
              <w:rPr>
                <w:rFonts w:ascii="Sylfaen" w:hAnsi="Sylfaen"/>
                <w:bCs/>
                <w:sz w:val="20"/>
                <w:szCs w:val="20"/>
                <w:lang w:val="ru-RU" w:eastAsia="en-US"/>
              </w:rPr>
              <w:t>5</w:t>
            </w:r>
          </w:p>
        </w:tc>
        <w:tc>
          <w:tcPr>
            <w:tcW w:w="0" w:type="auto"/>
          </w:tcPr>
          <w:p w:rsidR="00A97EA2" w:rsidRPr="006E36D3" w:rsidRDefault="00A97EA2" w:rsidP="00D80BDC">
            <w:pPr>
              <w:jc w:val="center"/>
              <w:rPr>
                <w:rFonts w:ascii="Sylfaen" w:hAnsi="Sylfaen"/>
                <w:sz w:val="20"/>
                <w:szCs w:val="20"/>
                <w:lang w:eastAsia="en-US"/>
              </w:rPr>
            </w:pPr>
          </w:p>
        </w:tc>
        <w:tc>
          <w:tcPr>
            <w:tcW w:w="0" w:type="auto"/>
          </w:tcPr>
          <w:p w:rsidR="00A97EA2" w:rsidRPr="006E36D3" w:rsidRDefault="00A97EA2" w:rsidP="00D80BDC">
            <w:pPr>
              <w:jc w:val="center"/>
              <w:rPr>
                <w:rFonts w:ascii="Sylfaen" w:hAnsi="Sylfaen"/>
                <w:sz w:val="20"/>
                <w:szCs w:val="20"/>
                <w:lang w:eastAsia="en-US"/>
              </w:rPr>
            </w:pPr>
          </w:p>
        </w:tc>
        <w:tc>
          <w:tcPr>
            <w:tcW w:w="6826" w:type="dxa"/>
          </w:tcPr>
          <w:p w:rsidR="00A97EA2" w:rsidRPr="006E36D3" w:rsidRDefault="00A97EA2" w:rsidP="00D80BDC">
            <w:pPr>
              <w:jc w:val="center"/>
              <w:rPr>
                <w:rFonts w:ascii="Sylfaen" w:hAnsi="Sylfaen"/>
                <w:sz w:val="20"/>
                <w:szCs w:val="20"/>
                <w:lang w:eastAsia="en-US"/>
              </w:rPr>
            </w:pPr>
          </w:p>
        </w:tc>
        <w:tc>
          <w:tcPr>
            <w:tcW w:w="1454" w:type="dxa"/>
          </w:tcPr>
          <w:p w:rsidR="00A97EA2" w:rsidRPr="006E36D3" w:rsidRDefault="00A97EA2" w:rsidP="00D80BDC">
            <w:pPr>
              <w:jc w:val="center"/>
              <w:rPr>
                <w:rFonts w:ascii="Sylfaen" w:hAnsi="Sylfaen"/>
                <w:sz w:val="20"/>
                <w:szCs w:val="20"/>
                <w:lang w:eastAsia="en-US"/>
              </w:rPr>
            </w:pPr>
          </w:p>
        </w:tc>
      </w:tr>
      <w:tr w:rsidR="00A97EA2" w:rsidRPr="006E36D3" w:rsidTr="00D80BDC">
        <w:trPr>
          <w:trHeight w:val="248"/>
        </w:trPr>
        <w:tc>
          <w:tcPr>
            <w:tcW w:w="2071" w:type="dxa"/>
          </w:tcPr>
          <w:p w:rsidR="00A97EA2" w:rsidRPr="00220013" w:rsidRDefault="00A97EA2" w:rsidP="00D80BDC">
            <w:pPr>
              <w:rPr>
                <w:rFonts w:ascii="Sylfaen" w:hAnsi="Sylfaen"/>
                <w:sz w:val="18"/>
                <w:szCs w:val="18"/>
                <w:lang w:val="ka-GE"/>
              </w:rPr>
            </w:pPr>
            <w:r w:rsidRPr="00220013">
              <w:rPr>
                <w:rFonts w:ascii="Sylfaen" w:hAnsi="Sylfaen"/>
                <w:sz w:val="18"/>
                <w:szCs w:val="18"/>
                <w:lang w:val="ka-GE"/>
              </w:rPr>
              <w:t>Management of Entrepreneurship and Innovation Technologies</w:t>
            </w:r>
          </w:p>
        </w:tc>
        <w:tc>
          <w:tcPr>
            <w:tcW w:w="0" w:type="auto"/>
            <w:gridSpan w:val="2"/>
          </w:tcPr>
          <w:p w:rsidR="00A97EA2" w:rsidRPr="00693D2C" w:rsidRDefault="00A97EA2" w:rsidP="00D80BDC">
            <w:pPr>
              <w:jc w:val="center"/>
              <w:rPr>
                <w:rFonts w:ascii="Sylfaen" w:hAnsi="Sylfaen"/>
                <w:bCs/>
                <w:sz w:val="20"/>
                <w:szCs w:val="20"/>
                <w:lang w:eastAsia="en-US"/>
              </w:rPr>
            </w:pPr>
          </w:p>
        </w:tc>
        <w:tc>
          <w:tcPr>
            <w:tcW w:w="0" w:type="auto"/>
            <w:vAlign w:val="center"/>
          </w:tcPr>
          <w:p w:rsidR="00A97EA2" w:rsidRPr="00693D2C" w:rsidRDefault="00A97EA2" w:rsidP="00D80BDC">
            <w:pPr>
              <w:jc w:val="center"/>
              <w:rPr>
                <w:rFonts w:ascii="Sylfaen" w:hAnsi="Sylfaen"/>
                <w:bCs/>
                <w:sz w:val="20"/>
                <w:szCs w:val="20"/>
                <w:lang w:val="ru-RU" w:eastAsia="en-US"/>
              </w:rPr>
            </w:pPr>
            <w:r w:rsidRPr="00693D2C">
              <w:rPr>
                <w:rFonts w:ascii="Sylfaen" w:hAnsi="Sylfaen"/>
                <w:bCs/>
                <w:sz w:val="20"/>
                <w:szCs w:val="20"/>
                <w:lang w:val="ru-RU" w:eastAsia="en-US"/>
              </w:rPr>
              <w:t>5</w:t>
            </w:r>
          </w:p>
        </w:tc>
        <w:tc>
          <w:tcPr>
            <w:tcW w:w="0" w:type="auto"/>
          </w:tcPr>
          <w:p w:rsidR="00A97EA2" w:rsidRPr="006E36D3" w:rsidRDefault="00A97EA2" w:rsidP="00D80BDC">
            <w:pPr>
              <w:jc w:val="center"/>
              <w:rPr>
                <w:rFonts w:ascii="Sylfaen" w:hAnsi="Sylfaen"/>
                <w:sz w:val="20"/>
                <w:szCs w:val="20"/>
                <w:lang w:eastAsia="en-US"/>
              </w:rPr>
            </w:pPr>
          </w:p>
        </w:tc>
        <w:tc>
          <w:tcPr>
            <w:tcW w:w="0" w:type="auto"/>
          </w:tcPr>
          <w:p w:rsidR="00A97EA2" w:rsidRPr="006E36D3" w:rsidRDefault="00A97EA2" w:rsidP="00D80BDC">
            <w:pPr>
              <w:jc w:val="center"/>
              <w:rPr>
                <w:rFonts w:ascii="Sylfaen" w:hAnsi="Sylfaen"/>
                <w:sz w:val="20"/>
                <w:szCs w:val="20"/>
                <w:lang w:eastAsia="en-US"/>
              </w:rPr>
            </w:pPr>
          </w:p>
        </w:tc>
        <w:tc>
          <w:tcPr>
            <w:tcW w:w="6826" w:type="dxa"/>
          </w:tcPr>
          <w:p w:rsidR="00A97EA2" w:rsidRPr="006E36D3" w:rsidRDefault="00A97EA2" w:rsidP="00D80BDC">
            <w:pPr>
              <w:jc w:val="center"/>
              <w:rPr>
                <w:rFonts w:ascii="Sylfaen" w:hAnsi="Sylfaen"/>
                <w:sz w:val="20"/>
                <w:szCs w:val="20"/>
                <w:lang w:eastAsia="en-US"/>
              </w:rPr>
            </w:pPr>
          </w:p>
        </w:tc>
        <w:tc>
          <w:tcPr>
            <w:tcW w:w="1454" w:type="dxa"/>
          </w:tcPr>
          <w:p w:rsidR="00A97EA2" w:rsidRPr="006E36D3" w:rsidRDefault="00A97EA2" w:rsidP="00D80BDC">
            <w:pPr>
              <w:jc w:val="center"/>
              <w:rPr>
                <w:rFonts w:ascii="Sylfaen" w:hAnsi="Sylfaen"/>
                <w:sz w:val="20"/>
                <w:szCs w:val="20"/>
                <w:lang w:eastAsia="en-US"/>
              </w:rPr>
            </w:pPr>
          </w:p>
        </w:tc>
      </w:tr>
      <w:tr w:rsidR="00A97EA2" w:rsidRPr="006E36D3" w:rsidTr="00D80BDC">
        <w:trPr>
          <w:trHeight w:val="248"/>
        </w:trPr>
        <w:tc>
          <w:tcPr>
            <w:tcW w:w="2071" w:type="dxa"/>
            <w:vAlign w:val="center"/>
          </w:tcPr>
          <w:p w:rsidR="00A97EA2" w:rsidRPr="00A97EA2" w:rsidRDefault="00A97EA2" w:rsidP="00D80BDC">
            <w:pPr>
              <w:rPr>
                <w:rFonts w:ascii="Sylfaen" w:hAnsi="Sylfaen"/>
                <w:sz w:val="18"/>
                <w:szCs w:val="18"/>
                <w:lang w:val="ka-GE"/>
              </w:rPr>
            </w:pPr>
            <w:r w:rsidRPr="00A97EA2">
              <w:rPr>
                <w:rFonts w:ascii="Sylfaen" w:hAnsi="Sylfaen"/>
                <w:sz w:val="18"/>
                <w:szCs w:val="18"/>
                <w:lang w:val="ka-GE"/>
              </w:rPr>
              <w:t>Interior main styles</w:t>
            </w:r>
          </w:p>
        </w:tc>
        <w:tc>
          <w:tcPr>
            <w:tcW w:w="0" w:type="auto"/>
            <w:gridSpan w:val="2"/>
          </w:tcPr>
          <w:p w:rsidR="00A97EA2" w:rsidRPr="00C42227" w:rsidRDefault="00A97EA2" w:rsidP="00D80BDC">
            <w:pPr>
              <w:jc w:val="center"/>
              <w:rPr>
                <w:rFonts w:ascii="Sylfaen" w:hAnsi="Sylfaen"/>
                <w:sz w:val="18"/>
                <w:szCs w:val="18"/>
                <w:lang w:val="ka-GE"/>
              </w:rPr>
            </w:pPr>
          </w:p>
        </w:tc>
        <w:tc>
          <w:tcPr>
            <w:tcW w:w="0" w:type="auto"/>
            <w:vAlign w:val="center"/>
          </w:tcPr>
          <w:p w:rsidR="00A97EA2" w:rsidRPr="00A97EA2" w:rsidRDefault="00A97EA2" w:rsidP="00D80BDC">
            <w:pPr>
              <w:jc w:val="center"/>
              <w:rPr>
                <w:rFonts w:ascii="Sylfaen" w:hAnsi="Sylfaen"/>
                <w:bCs/>
                <w:sz w:val="20"/>
                <w:szCs w:val="20"/>
                <w:lang w:val="ru-RU" w:eastAsia="en-US"/>
              </w:rPr>
            </w:pPr>
            <w:r w:rsidRPr="00A97EA2">
              <w:rPr>
                <w:rFonts w:ascii="Sylfaen" w:hAnsi="Sylfaen"/>
                <w:bCs/>
                <w:sz w:val="20"/>
                <w:szCs w:val="20"/>
                <w:lang w:val="ru-RU" w:eastAsia="en-US"/>
              </w:rPr>
              <w:t>5</w:t>
            </w:r>
          </w:p>
        </w:tc>
        <w:tc>
          <w:tcPr>
            <w:tcW w:w="0" w:type="auto"/>
          </w:tcPr>
          <w:p w:rsidR="00A97EA2" w:rsidRPr="00C42227" w:rsidRDefault="00A97EA2" w:rsidP="00D80BDC">
            <w:pPr>
              <w:jc w:val="center"/>
              <w:rPr>
                <w:rFonts w:ascii="Sylfaen" w:hAnsi="Sylfaen"/>
                <w:sz w:val="18"/>
                <w:szCs w:val="18"/>
                <w:lang w:val="ka-GE"/>
              </w:rPr>
            </w:pPr>
          </w:p>
        </w:tc>
        <w:tc>
          <w:tcPr>
            <w:tcW w:w="0" w:type="auto"/>
          </w:tcPr>
          <w:p w:rsidR="00A97EA2" w:rsidRPr="00C42227" w:rsidRDefault="00A97EA2" w:rsidP="00D80BDC">
            <w:pPr>
              <w:jc w:val="center"/>
              <w:rPr>
                <w:rFonts w:ascii="Sylfaen" w:hAnsi="Sylfaen"/>
                <w:sz w:val="18"/>
                <w:szCs w:val="18"/>
                <w:lang w:val="ka-GE"/>
              </w:rPr>
            </w:pPr>
          </w:p>
        </w:tc>
        <w:tc>
          <w:tcPr>
            <w:tcW w:w="6826" w:type="dxa"/>
          </w:tcPr>
          <w:p w:rsidR="00A97EA2" w:rsidRPr="00A97EA2" w:rsidRDefault="00A97EA2" w:rsidP="00D80BDC">
            <w:pPr>
              <w:jc w:val="both"/>
              <w:rPr>
                <w:rFonts w:ascii="Sylfaen" w:hAnsi="Sylfaen"/>
                <w:sz w:val="18"/>
                <w:szCs w:val="18"/>
                <w:lang w:val="ka-GE"/>
              </w:rPr>
            </w:pPr>
            <w:r w:rsidRPr="00A97EA2">
              <w:rPr>
                <w:rFonts w:ascii="Sylfaen" w:hAnsi="Sylfaen"/>
                <w:sz w:val="18"/>
                <w:szCs w:val="18"/>
                <w:lang w:val="ka-GE"/>
              </w:rPr>
              <w:t>The course is designed to provide MA students with comprehensive knowledge on the main principles and techniques of planning solution and design of multifunctional interiors having complex planning structure with the purpose of performing designing in practice.</w:t>
            </w:r>
          </w:p>
        </w:tc>
        <w:tc>
          <w:tcPr>
            <w:tcW w:w="1454" w:type="dxa"/>
          </w:tcPr>
          <w:p w:rsidR="00A97EA2" w:rsidRPr="006E36D3" w:rsidRDefault="00A97EA2" w:rsidP="00D80BDC">
            <w:pPr>
              <w:jc w:val="center"/>
              <w:rPr>
                <w:rFonts w:ascii="Sylfaen" w:hAnsi="Sylfaen"/>
                <w:sz w:val="20"/>
                <w:szCs w:val="20"/>
                <w:lang w:eastAsia="en-US"/>
              </w:rPr>
            </w:pPr>
          </w:p>
        </w:tc>
      </w:tr>
      <w:tr w:rsidR="00A97EA2" w:rsidRPr="006E36D3" w:rsidTr="00D80BDC">
        <w:trPr>
          <w:trHeight w:val="248"/>
        </w:trPr>
        <w:tc>
          <w:tcPr>
            <w:tcW w:w="2071" w:type="dxa"/>
            <w:vAlign w:val="center"/>
          </w:tcPr>
          <w:p w:rsidR="00A97EA2" w:rsidRPr="00A97EA2" w:rsidRDefault="00A97EA2" w:rsidP="00D80BDC">
            <w:pPr>
              <w:rPr>
                <w:rFonts w:ascii="Sylfaen" w:hAnsi="Sylfaen"/>
                <w:sz w:val="18"/>
                <w:szCs w:val="18"/>
                <w:lang w:val="ka-GE"/>
              </w:rPr>
            </w:pPr>
            <w:r w:rsidRPr="00A97EA2">
              <w:rPr>
                <w:rFonts w:ascii="Sylfaen" w:hAnsi="Sylfaen"/>
                <w:sz w:val="18"/>
                <w:szCs w:val="18"/>
                <w:lang w:val="ka-GE"/>
              </w:rPr>
              <w:t xml:space="preserve">Interior art - decorative formation </w:t>
            </w:r>
          </w:p>
        </w:tc>
        <w:tc>
          <w:tcPr>
            <w:tcW w:w="0" w:type="auto"/>
            <w:gridSpan w:val="2"/>
          </w:tcPr>
          <w:p w:rsidR="00A97EA2" w:rsidRPr="00C42227" w:rsidRDefault="00A97EA2" w:rsidP="00D80BDC">
            <w:pPr>
              <w:jc w:val="center"/>
              <w:rPr>
                <w:rFonts w:ascii="Sylfaen" w:hAnsi="Sylfaen"/>
                <w:sz w:val="18"/>
                <w:szCs w:val="18"/>
                <w:lang w:val="ka-GE"/>
              </w:rPr>
            </w:pPr>
          </w:p>
        </w:tc>
        <w:tc>
          <w:tcPr>
            <w:tcW w:w="0" w:type="auto"/>
            <w:vAlign w:val="center"/>
          </w:tcPr>
          <w:p w:rsidR="00A97EA2" w:rsidRPr="00A97EA2" w:rsidRDefault="00A97EA2" w:rsidP="00D80BDC">
            <w:pPr>
              <w:jc w:val="center"/>
              <w:rPr>
                <w:rFonts w:ascii="Sylfaen" w:hAnsi="Sylfaen"/>
                <w:bCs/>
                <w:sz w:val="20"/>
                <w:szCs w:val="20"/>
                <w:lang w:val="ru-RU" w:eastAsia="en-US"/>
              </w:rPr>
            </w:pPr>
            <w:r w:rsidRPr="00A97EA2">
              <w:rPr>
                <w:rFonts w:ascii="Sylfaen" w:hAnsi="Sylfaen"/>
                <w:bCs/>
                <w:sz w:val="20"/>
                <w:szCs w:val="20"/>
                <w:lang w:val="ru-RU" w:eastAsia="en-US"/>
              </w:rPr>
              <w:t>5</w:t>
            </w:r>
          </w:p>
        </w:tc>
        <w:tc>
          <w:tcPr>
            <w:tcW w:w="0" w:type="auto"/>
          </w:tcPr>
          <w:p w:rsidR="00A97EA2" w:rsidRPr="00C42227" w:rsidRDefault="00A97EA2" w:rsidP="00D80BDC">
            <w:pPr>
              <w:jc w:val="center"/>
              <w:rPr>
                <w:rFonts w:ascii="Sylfaen" w:hAnsi="Sylfaen"/>
                <w:sz w:val="18"/>
                <w:szCs w:val="18"/>
                <w:lang w:val="ka-GE"/>
              </w:rPr>
            </w:pPr>
          </w:p>
        </w:tc>
        <w:tc>
          <w:tcPr>
            <w:tcW w:w="0" w:type="auto"/>
          </w:tcPr>
          <w:p w:rsidR="00A97EA2" w:rsidRPr="00C42227" w:rsidRDefault="00A97EA2" w:rsidP="00D80BDC">
            <w:pPr>
              <w:jc w:val="center"/>
              <w:rPr>
                <w:rFonts w:ascii="Sylfaen" w:hAnsi="Sylfaen"/>
                <w:sz w:val="18"/>
                <w:szCs w:val="18"/>
                <w:lang w:val="ka-GE"/>
              </w:rPr>
            </w:pPr>
          </w:p>
        </w:tc>
        <w:tc>
          <w:tcPr>
            <w:tcW w:w="6826" w:type="dxa"/>
          </w:tcPr>
          <w:p w:rsidR="00A97EA2" w:rsidRPr="00A97EA2" w:rsidRDefault="00A97EA2" w:rsidP="00D80BDC">
            <w:pPr>
              <w:jc w:val="both"/>
              <w:rPr>
                <w:rFonts w:ascii="Sylfaen" w:hAnsi="Sylfaen"/>
                <w:sz w:val="18"/>
                <w:szCs w:val="18"/>
                <w:lang w:val="ka-GE"/>
              </w:rPr>
            </w:pPr>
            <w:r w:rsidRPr="00A97EA2">
              <w:rPr>
                <w:rFonts w:ascii="Sylfaen" w:hAnsi="Sylfaen"/>
                <w:sz w:val="18"/>
                <w:szCs w:val="18"/>
                <w:lang w:val="ka-GE"/>
              </w:rPr>
              <w:t>The course is designed to teach MA students basic methods, principles and tools of creative-decorating formation of complex interiors with the purpose of using them in designing process.</w:t>
            </w:r>
          </w:p>
        </w:tc>
        <w:tc>
          <w:tcPr>
            <w:tcW w:w="1454" w:type="dxa"/>
          </w:tcPr>
          <w:p w:rsidR="00A97EA2" w:rsidRPr="006E36D3" w:rsidRDefault="00A97EA2" w:rsidP="00D80BDC">
            <w:pPr>
              <w:jc w:val="center"/>
              <w:rPr>
                <w:rFonts w:ascii="Sylfaen" w:hAnsi="Sylfaen"/>
                <w:sz w:val="20"/>
                <w:szCs w:val="20"/>
                <w:lang w:eastAsia="en-US"/>
              </w:rPr>
            </w:pPr>
          </w:p>
        </w:tc>
      </w:tr>
      <w:tr w:rsidR="00A97EA2" w:rsidRPr="006E36D3" w:rsidTr="00D80BDC">
        <w:trPr>
          <w:trHeight w:val="248"/>
        </w:trPr>
        <w:tc>
          <w:tcPr>
            <w:tcW w:w="2071" w:type="dxa"/>
            <w:vAlign w:val="center"/>
          </w:tcPr>
          <w:p w:rsidR="00A97EA2" w:rsidRPr="00A97EA2" w:rsidRDefault="00A97EA2" w:rsidP="00D80BDC">
            <w:pPr>
              <w:rPr>
                <w:rFonts w:ascii="Sylfaen" w:hAnsi="Sylfaen"/>
                <w:sz w:val="18"/>
                <w:szCs w:val="18"/>
                <w:lang w:val="ka-GE"/>
              </w:rPr>
            </w:pPr>
            <w:r w:rsidRPr="00A97EA2">
              <w:rPr>
                <w:rFonts w:ascii="Sylfaen" w:hAnsi="Sylfaen"/>
                <w:sz w:val="18"/>
                <w:szCs w:val="18"/>
                <w:lang w:val="ka-GE"/>
              </w:rPr>
              <w:t>Interior Design</w:t>
            </w:r>
          </w:p>
        </w:tc>
        <w:tc>
          <w:tcPr>
            <w:tcW w:w="0" w:type="auto"/>
            <w:gridSpan w:val="2"/>
          </w:tcPr>
          <w:p w:rsidR="00A97EA2" w:rsidRPr="00C42227" w:rsidRDefault="00A97EA2" w:rsidP="00D80BDC">
            <w:pPr>
              <w:jc w:val="center"/>
              <w:rPr>
                <w:rFonts w:ascii="Sylfaen" w:hAnsi="Sylfaen"/>
                <w:sz w:val="18"/>
                <w:szCs w:val="18"/>
                <w:lang w:val="ka-GE"/>
              </w:rPr>
            </w:pPr>
          </w:p>
        </w:tc>
        <w:tc>
          <w:tcPr>
            <w:tcW w:w="0" w:type="auto"/>
            <w:vAlign w:val="center"/>
          </w:tcPr>
          <w:p w:rsidR="00A97EA2" w:rsidRPr="00A97EA2" w:rsidRDefault="00A97EA2" w:rsidP="00D80BDC">
            <w:pPr>
              <w:jc w:val="center"/>
              <w:rPr>
                <w:rFonts w:ascii="Sylfaen" w:hAnsi="Sylfaen"/>
                <w:bCs/>
                <w:sz w:val="20"/>
                <w:szCs w:val="20"/>
                <w:lang w:val="ru-RU" w:eastAsia="en-US"/>
              </w:rPr>
            </w:pPr>
            <w:r w:rsidRPr="00A97EA2">
              <w:rPr>
                <w:rFonts w:ascii="Sylfaen" w:hAnsi="Sylfaen"/>
                <w:bCs/>
                <w:sz w:val="20"/>
                <w:szCs w:val="20"/>
                <w:lang w:val="ru-RU" w:eastAsia="en-US"/>
              </w:rPr>
              <w:t>5</w:t>
            </w:r>
          </w:p>
        </w:tc>
        <w:tc>
          <w:tcPr>
            <w:tcW w:w="0" w:type="auto"/>
          </w:tcPr>
          <w:p w:rsidR="00A97EA2" w:rsidRPr="00C42227" w:rsidRDefault="00A97EA2" w:rsidP="00D80BDC">
            <w:pPr>
              <w:jc w:val="center"/>
              <w:rPr>
                <w:rFonts w:ascii="Sylfaen" w:hAnsi="Sylfaen"/>
                <w:sz w:val="18"/>
                <w:szCs w:val="18"/>
                <w:lang w:val="ka-GE"/>
              </w:rPr>
            </w:pPr>
          </w:p>
        </w:tc>
        <w:tc>
          <w:tcPr>
            <w:tcW w:w="0" w:type="auto"/>
          </w:tcPr>
          <w:p w:rsidR="00A97EA2" w:rsidRPr="00C42227" w:rsidRDefault="00A97EA2" w:rsidP="00D80BDC">
            <w:pPr>
              <w:jc w:val="center"/>
              <w:rPr>
                <w:rFonts w:ascii="Sylfaen" w:hAnsi="Sylfaen"/>
                <w:sz w:val="18"/>
                <w:szCs w:val="18"/>
                <w:lang w:val="ka-GE"/>
              </w:rPr>
            </w:pPr>
          </w:p>
        </w:tc>
        <w:tc>
          <w:tcPr>
            <w:tcW w:w="6826" w:type="dxa"/>
          </w:tcPr>
          <w:p w:rsidR="00A97EA2" w:rsidRPr="00A97EA2" w:rsidRDefault="00A97EA2" w:rsidP="00D80BDC">
            <w:pPr>
              <w:jc w:val="both"/>
              <w:rPr>
                <w:rFonts w:ascii="Sylfaen" w:hAnsi="Sylfaen"/>
                <w:sz w:val="18"/>
                <w:szCs w:val="18"/>
                <w:lang w:val="ka-GE"/>
              </w:rPr>
            </w:pPr>
            <w:r w:rsidRPr="00A97EA2">
              <w:rPr>
                <w:rFonts w:ascii="Sylfaen" w:hAnsi="Sylfaen"/>
                <w:sz w:val="18"/>
                <w:szCs w:val="18"/>
                <w:lang w:val="ka-GE"/>
              </w:rPr>
              <w:t>The course is designed to provide MA students with comprehensive knowledge on main interior styles. Prerequisites for the establishment, development stages and features of different styles. To teach main techniques for creating interiors of different styles with the purpose of using them in designing process.</w:t>
            </w:r>
          </w:p>
        </w:tc>
        <w:tc>
          <w:tcPr>
            <w:tcW w:w="1454" w:type="dxa"/>
          </w:tcPr>
          <w:p w:rsidR="00A97EA2" w:rsidRPr="006E36D3" w:rsidRDefault="00A97EA2" w:rsidP="00D80BDC">
            <w:pPr>
              <w:jc w:val="center"/>
              <w:rPr>
                <w:rFonts w:ascii="Sylfaen" w:hAnsi="Sylfaen"/>
                <w:sz w:val="20"/>
                <w:szCs w:val="20"/>
                <w:lang w:eastAsia="en-US"/>
              </w:rPr>
            </w:pPr>
          </w:p>
        </w:tc>
      </w:tr>
      <w:tr w:rsidR="00A97EA2" w:rsidRPr="006E36D3" w:rsidTr="00D80BDC">
        <w:trPr>
          <w:trHeight w:val="248"/>
        </w:trPr>
        <w:tc>
          <w:tcPr>
            <w:tcW w:w="2071" w:type="dxa"/>
            <w:vAlign w:val="center"/>
          </w:tcPr>
          <w:p w:rsidR="00A97EA2" w:rsidRPr="00A97EA2" w:rsidRDefault="00A97EA2" w:rsidP="00D80BDC">
            <w:pPr>
              <w:rPr>
                <w:rFonts w:ascii="Sylfaen" w:hAnsi="Sylfaen"/>
                <w:sz w:val="18"/>
                <w:szCs w:val="18"/>
                <w:lang w:val="ka-GE"/>
              </w:rPr>
            </w:pPr>
            <w:r w:rsidRPr="00A97EA2">
              <w:rPr>
                <w:rFonts w:ascii="Sylfaen" w:hAnsi="Sylfaen"/>
                <w:sz w:val="18"/>
                <w:szCs w:val="18"/>
                <w:lang w:val="ka-GE"/>
              </w:rPr>
              <w:t>Ergonomics</w:t>
            </w:r>
          </w:p>
        </w:tc>
        <w:tc>
          <w:tcPr>
            <w:tcW w:w="0" w:type="auto"/>
            <w:gridSpan w:val="2"/>
          </w:tcPr>
          <w:p w:rsidR="00A97EA2" w:rsidRPr="00C42227" w:rsidRDefault="00A97EA2" w:rsidP="00D80BDC">
            <w:pPr>
              <w:jc w:val="center"/>
              <w:rPr>
                <w:rFonts w:ascii="Sylfaen" w:hAnsi="Sylfaen"/>
                <w:sz w:val="18"/>
                <w:szCs w:val="18"/>
                <w:lang w:val="ka-GE"/>
              </w:rPr>
            </w:pPr>
          </w:p>
        </w:tc>
        <w:tc>
          <w:tcPr>
            <w:tcW w:w="0" w:type="auto"/>
            <w:vAlign w:val="center"/>
          </w:tcPr>
          <w:p w:rsidR="00A97EA2" w:rsidRPr="00A97EA2" w:rsidRDefault="00A97EA2" w:rsidP="00D80BDC">
            <w:pPr>
              <w:jc w:val="center"/>
              <w:rPr>
                <w:rFonts w:ascii="Sylfaen" w:hAnsi="Sylfaen"/>
                <w:bCs/>
                <w:sz w:val="20"/>
                <w:szCs w:val="20"/>
                <w:lang w:val="ru-RU" w:eastAsia="en-US"/>
              </w:rPr>
            </w:pPr>
            <w:r w:rsidRPr="00A97EA2">
              <w:rPr>
                <w:rFonts w:ascii="Sylfaen" w:hAnsi="Sylfaen"/>
                <w:bCs/>
                <w:sz w:val="20"/>
                <w:szCs w:val="20"/>
                <w:lang w:val="ru-RU" w:eastAsia="en-US"/>
              </w:rPr>
              <w:t>5</w:t>
            </w:r>
          </w:p>
        </w:tc>
        <w:tc>
          <w:tcPr>
            <w:tcW w:w="0" w:type="auto"/>
          </w:tcPr>
          <w:p w:rsidR="00A97EA2" w:rsidRPr="00C42227" w:rsidRDefault="00A97EA2" w:rsidP="00D80BDC">
            <w:pPr>
              <w:jc w:val="center"/>
              <w:rPr>
                <w:rFonts w:ascii="Sylfaen" w:hAnsi="Sylfaen"/>
                <w:sz w:val="18"/>
                <w:szCs w:val="18"/>
                <w:lang w:val="ka-GE"/>
              </w:rPr>
            </w:pPr>
          </w:p>
        </w:tc>
        <w:tc>
          <w:tcPr>
            <w:tcW w:w="0" w:type="auto"/>
          </w:tcPr>
          <w:p w:rsidR="00A97EA2" w:rsidRPr="00C42227" w:rsidRDefault="00A97EA2" w:rsidP="00D80BDC">
            <w:pPr>
              <w:jc w:val="center"/>
              <w:rPr>
                <w:rFonts w:ascii="Sylfaen" w:hAnsi="Sylfaen"/>
                <w:sz w:val="18"/>
                <w:szCs w:val="18"/>
                <w:lang w:val="ka-GE"/>
              </w:rPr>
            </w:pPr>
          </w:p>
        </w:tc>
        <w:tc>
          <w:tcPr>
            <w:tcW w:w="6826" w:type="dxa"/>
          </w:tcPr>
          <w:p w:rsidR="00A97EA2" w:rsidRPr="00A97EA2" w:rsidRDefault="00A97EA2" w:rsidP="00D80BDC">
            <w:pPr>
              <w:jc w:val="both"/>
              <w:rPr>
                <w:rFonts w:ascii="Sylfaen" w:hAnsi="Sylfaen"/>
                <w:sz w:val="18"/>
                <w:szCs w:val="18"/>
                <w:lang w:val="ka-GE"/>
              </w:rPr>
            </w:pPr>
            <w:r w:rsidRPr="00A97EA2">
              <w:rPr>
                <w:rFonts w:ascii="Sylfaen" w:hAnsi="Sylfaen"/>
                <w:sz w:val="18"/>
                <w:szCs w:val="18"/>
                <w:lang w:val="ka-GE"/>
              </w:rPr>
              <w:t>Explains the need and importance to consider and explores ergonomics when designing for comfortable human use. The goal is to study measures how to design better products that are more 'user-friendly'.</w:t>
            </w:r>
          </w:p>
        </w:tc>
        <w:tc>
          <w:tcPr>
            <w:tcW w:w="1454" w:type="dxa"/>
          </w:tcPr>
          <w:p w:rsidR="00A97EA2" w:rsidRPr="006E36D3" w:rsidRDefault="00A97EA2" w:rsidP="00D80BDC">
            <w:pPr>
              <w:jc w:val="center"/>
              <w:rPr>
                <w:rFonts w:ascii="Sylfaen" w:hAnsi="Sylfaen"/>
                <w:sz w:val="20"/>
                <w:szCs w:val="20"/>
                <w:lang w:eastAsia="en-US"/>
              </w:rPr>
            </w:pPr>
          </w:p>
        </w:tc>
      </w:tr>
      <w:tr w:rsidR="00A97EA2" w:rsidRPr="006E36D3" w:rsidTr="00D80BDC">
        <w:trPr>
          <w:trHeight w:val="248"/>
        </w:trPr>
        <w:tc>
          <w:tcPr>
            <w:tcW w:w="2071" w:type="dxa"/>
          </w:tcPr>
          <w:p w:rsidR="00A97EA2" w:rsidRPr="00A97EA2" w:rsidRDefault="00A97EA2" w:rsidP="00D80BDC">
            <w:pPr>
              <w:rPr>
                <w:rFonts w:ascii="Sylfaen" w:hAnsi="Sylfaen"/>
                <w:b/>
                <w:sz w:val="18"/>
                <w:szCs w:val="18"/>
                <w:lang w:val="ka-GE"/>
              </w:rPr>
            </w:pPr>
            <w:r w:rsidRPr="00A97EA2">
              <w:rPr>
                <w:rFonts w:ascii="Sylfaen" w:hAnsi="Sylfaen"/>
                <w:b/>
                <w:sz w:val="18"/>
                <w:szCs w:val="18"/>
                <w:lang w:val="ka-GE"/>
              </w:rPr>
              <w:t>Total</w:t>
            </w:r>
          </w:p>
        </w:tc>
        <w:tc>
          <w:tcPr>
            <w:tcW w:w="0" w:type="auto"/>
            <w:gridSpan w:val="2"/>
            <w:vAlign w:val="center"/>
          </w:tcPr>
          <w:p w:rsidR="00A97EA2" w:rsidRPr="00556AB7" w:rsidRDefault="00A97EA2" w:rsidP="00D80BDC">
            <w:pPr>
              <w:jc w:val="center"/>
              <w:rPr>
                <w:rFonts w:ascii="Sylfaen" w:hAnsi="Sylfaen"/>
                <w:sz w:val="18"/>
                <w:szCs w:val="18"/>
                <w:lang w:val="ka-GE"/>
              </w:rPr>
            </w:pPr>
          </w:p>
        </w:tc>
        <w:tc>
          <w:tcPr>
            <w:tcW w:w="0" w:type="auto"/>
            <w:vAlign w:val="center"/>
          </w:tcPr>
          <w:p w:rsidR="00A97EA2" w:rsidRPr="00A97EA2" w:rsidRDefault="00A97EA2" w:rsidP="00D80BDC">
            <w:pPr>
              <w:jc w:val="center"/>
              <w:rPr>
                <w:rFonts w:ascii="Sylfaen" w:hAnsi="Sylfaen"/>
                <w:b/>
                <w:sz w:val="18"/>
                <w:szCs w:val="18"/>
                <w:lang w:val="ka-GE"/>
              </w:rPr>
            </w:pPr>
            <w:r w:rsidRPr="00A97EA2">
              <w:rPr>
                <w:rFonts w:ascii="Sylfaen" w:hAnsi="Sylfaen"/>
                <w:b/>
                <w:sz w:val="18"/>
                <w:szCs w:val="18"/>
                <w:lang w:val="ka-GE"/>
              </w:rPr>
              <w:t>30</w:t>
            </w:r>
          </w:p>
        </w:tc>
        <w:tc>
          <w:tcPr>
            <w:tcW w:w="0" w:type="auto"/>
          </w:tcPr>
          <w:p w:rsidR="00A97EA2" w:rsidRPr="00A97EA2" w:rsidRDefault="00A97EA2" w:rsidP="00D80BDC">
            <w:pPr>
              <w:jc w:val="center"/>
              <w:rPr>
                <w:rFonts w:ascii="Sylfaen" w:hAnsi="Sylfaen"/>
                <w:sz w:val="18"/>
                <w:szCs w:val="18"/>
                <w:lang w:val="ka-GE"/>
              </w:rPr>
            </w:pPr>
          </w:p>
        </w:tc>
        <w:tc>
          <w:tcPr>
            <w:tcW w:w="0" w:type="auto"/>
          </w:tcPr>
          <w:p w:rsidR="00A97EA2" w:rsidRPr="00A97EA2" w:rsidRDefault="00A97EA2" w:rsidP="00D80BDC">
            <w:pPr>
              <w:jc w:val="center"/>
              <w:rPr>
                <w:rFonts w:ascii="Sylfaen" w:hAnsi="Sylfaen"/>
                <w:sz w:val="18"/>
                <w:szCs w:val="18"/>
                <w:lang w:val="ka-GE"/>
              </w:rPr>
            </w:pPr>
          </w:p>
        </w:tc>
        <w:tc>
          <w:tcPr>
            <w:tcW w:w="6826" w:type="dxa"/>
          </w:tcPr>
          <w:p w:rsidR="00A97EA2" w:rsidRPr="00A97EA2" w:rsidRDefault="00A97EA2" w:rsidP="00D80BDC">
            <w:pPr>
              <w:jc w:val="center"/>
              <w:rPr>
                <w:rFonts w:ascii="Sylfaen" w:hAnsi="Sylfaen"/>
                <w:sz w:val="18"/>
                <w:szCs w:val="18"/>
                <w:lang w:val="ka-GE"/>
              </w:rPr>
            </w:pPr>
          </w:p>
        </w:tc>
        <w:tc>
          <w:tcPr>
            <w:tcW w:w="1454" w:type="dxa"/>
          </w:tcPr>
          <w:p w:rsidR="00A97EA2" w:rsidRPr="006E36D3" w:rsidRDefault="00A97EA2" w:rsidP="00D80BDC">
            <w:pPr>
              <w:jc w:val="center"/>
              <w:rPr>
                <w:rFonts w:ascii="Sylfaen" w:hAnsi="Sylfaen"/>
                <w:sz w:val="20"/>
                <w:szCs w:val="20"/>
                <w:lang w:eastAsia="en-US"/>
              </w:rPr>
            </w:pPr>
          </w:p>
        </w:tc>
      </w:tr>
      <w:tr w:rsidR="00A97EA2" w:rsidRPr="006E36D3" w:rsidTr="00D80BDC">
        <w:trPr>
          <w:trHeight w:val="424"/>
        </w:trPr>
        <w:tc>
          <w:tcPr>
            <w:tcW w:w="2071" w:type="dxa"/>
          </w:tcPr>
          <w:p w:rsidR="00A97EA2" w:rsidRPr="00556AB7" w:rsidRDefault="00A97EA2" w:rsidP="00D80BDC">
            <w:pPr>
              <w:rPr>
                <w:rFonts w:ascii="Sylfaen" w:hAnsi="Sylfaen"/>
                <w:sz w:val="18"/>
                <w:szCs w:val="18"/>
                <w:lang w:val="ka-GE"/>
              </w:rPr>
            </w:pPr>
          </w:p>
        </w:tc>
        <w:tc>
          <w:tcPr>
            <w:tcW w:w="0" w:type="auto"/>
            <w:vAlign w:val="center"/>
          </w:tcPr>
          <w:p w:rsidR="00A97EA2" w:rsidRPr="00A97EA2" w:rsidRDefault="00A97EA2" w:rsidP="00D80BDC">
            <w:pPr>
              <w:jc w:val="both"/>
              <w:rPr>
                <w:rFonts w:ascii="Sylfaen" w:hAnsi="Sylfaen"/>
                <w:b/>
                <w:sz w:val="18"/>
                <w:szCs w:val="18"/>
                <w:lang w:val="ka-GE"/>
              </w:rPr>
            </w:pPr>
            <w:r w:rsidRPr="00A97EA2">
              <w:rPr>
                <w:rFonts w:ascii="Sylfaen" w:hAnsi="Sylfaen"/>
                <w:b/>
                <w:sz w:val="18"/>
                <w:szCs w:val="18"/>
                <w:lang w:val="ka-GE"/>
              </w:rPr>
              <w:t>1st year</w:t>
            </w:r>
          </w:p>
        </w:tc>
        <w:tc>
          <w:tcPr>
            <w:tcW w:w="0" w:type="auto"/>
            <w:vAlign w:val="center"/>
          </w:tcPr>
          <w:p w:rsidR="00A97EA2" w:rsidRPr="00A97EA2" w:rsidRDefault="00A97EA2" w:rsidP="00D80BDC">
            <w:pPr>
              <w:jc w:val="center"/>
              <w:rPr>
                <w:rFonts w:ascii="Sylfaen" w:hAnsi="Sylfaen"/>
                <w:b/>
                <w:sz w:val="18"/>
                <w:szCs w:val="18"/>
                <w:lang w:val="ka-GE"/>
              </w:rPr>
            </w:pPr>
            <w:r w:rsidRPr="00A97EA2">
              <w:rPr>
                <w:rFonts w:ascii="Sylfaen" w:hAnsi="Sylfaen"/>
                <w:b/>
                <w:sz w:val="18"/>
                <w:szCs w:val="18"/>
                <w:lang w:val="ka-GE"/>
              </w:rPr>
              <w:t>2 semester</w:t>
            </w:r>
          </w:p>
        </w:tc>
        <w:tc>
          <w:tcPr>
            <w:tcW w:w="11800" w:type="dxa"/>
            <w:gridSpan w:val="5"/>
            <w:vAlign w:val="center"/>
          </w:tcPr>
          <w:p w:rsidR="00A97EA2" w:rsidRPr="00A97EA2" w:rsidRDefault="00A97EA2" w:rsidP="00D80BDC">
            <w:pPr>
              <w:jc w:val="center"/>
              <w:rPr>
                <w:rFonts w:ascii="Sylfaen" w:hAnsi="Sylfaen"/>
                <w:b/>
                <w:sz w:val="18"/>
                <w:szCs w:val="18"/>
                <w:lang w:val="ka-GE"/>
              </w:rPr>
            </w:pPr>
          </w:p>
        </w:tc>
      </w:tr>
      <w:tr w:rsidR="00A97EA2" w:rsidRPr="006E36D3" w:rsidTr="00D80BDC">
        <w:trPr>
          <w:trHeight w:val="2133"/>
        </w:trPr>
        <w:tc>
          <w:tcPr>
            <w:tcW w:w="2071" w:type="dxa"/>
            <w:vAlign w:val="center"/>
          </w:tcPr>
          <w:p w:rsidR="00A97EA2" w:rsidRPr="00A97EA2" w:rsidRDefault="00A97EA2" w:rsidP="00D80BDC">
            <w:pPr>
              <w:rPr>
                <w:rFonts w:ascii="Sylfaen" w:hAnsi="Sylfaen"/>
                <w:sz w:val="18"/>
                <w:szCs w:val="18"/>
                <w:lang w:val="ka-GE"/>
              </w:rPr>
            </w:pPr>
            <w:r w:rsidRPr="00A97EA2">
              <w:rPr>
                <w:rFonts w:ascii="Sylfaen" w:hAnsi="Sylfaen"/>
                <w:sz w:val="18"/>
                <w:szCs w:val="18"/>
                <w:lang w:val="ka-GE"/>
              </w:rPr>
              <w:lastRenderedPageBreak/>
              <w:t>Technical Translation Theory and Practice (English)</w:t>
            </w:r>
          </w:p>
          <w:p w:rsidR="00A97EA2" w:rsidRPr="00A97EA2" w:rsidRDefault="00A97EA2" w:rsidP="00D80BDC">
            <w:pPr>
              <w:rPr>
                <w:rFonts w:ascii="Sylfaen" w:hAnsi="Sylfaen"/>
                <w:sz w:val="18"/>
                <w:szCs w:val="18"/>
                <w:lang w:val="ka-GE"/>
              </w:rPr>
            </w:pPr>
            <w:r w:rsidRPr="00A97EA2">
              <w:rPr>
                <w:rFonts w:ascii="Sylfaen" w:hAnsi="Sylfaen"/>
                <w:sz w:val="18"/>
                <w:szCs w:val="18"/>
                <w:lang w:val="ka-GE"/>
              </w:rPr>
              <w:t>Technical Translation Theory and Practice (French)</w:t>
            </w:r>
          </w:p>
          <w:p w:rsidR="00A97EA2" w:rsidRPr="00A97EA2" w:rsidRDefault="00A97EA2" w:rsidP="00D80BDC">
            <w:pPr>
              <w:rPr>
                <w:rFonts w:ascii="Sylfaen" w:hAnsi="Sylfaen"/>
                <w:sz w:val="18"/>
                <w:szCs w:val="18"/>
                <w:lang w:val="ka-GE"/>
              </w:rPr>
            </w:pPr>
            <w:r w:rsidRPr="00A97EA2">
              <w:rPr>
                <w:rFonts w:ascii="Sylfaen" w:hAnsi="Sylfaen"/>
                <w:sz w:val="18"/>
                <w:szCs w:val="18"/>
                <w:lang w:val="ka-GE"/>
              </w:rPr>
              <w:t>Technical Translation Theory and Practice (German)</w:t>
            </w:r>
          </w:p>
        </w:tc>
        <w:tc>
          <w:tcPr>
            <w:tcW w:w="0" w:type="auto"/>
            <w:gridSpan w:val="2"/>
          </w:tcPr>
          <w:p w:rsidR="00A97EA2" w:rsidRPr="00A97EA2" w:rsidRDefault="00A97EA2" w:rsidP="00D80BDC">
            <w:pPr>
              <w:ind w:left="126"/>
              <w:rPr>
                <w:rFonts w:ascii="Sylfaen" w:hAnsi="Sylfaen"/>
                <w:sz w:val="18"/>
                <w:szCs w:val="18"/>
                <w:lang w:val="ka-GE"/>
              </w:rPr>
            </w:pPr>
          </w:p>
        </w:tc>
        <w:tc>
          <w:tcPr>
            <w:tcW w:w="0" w:type="auto"/>
            <w:vAlign w:val="center"/>
          </w:tcPr>
          <w:p w:rsidR="00A97EA2" w:rsidRPr="00A97EA2" w:rsidRDefault="00A97EA2" w:rsidP="00D80BDC">
            <w:pPr>
              <w:jc w:val="center"/>
              <w:rPr>
                <w:rFonts w:ascii="Sylfaen" w:hAnsi="Sylfaen"/>
                <w:bCs/>
                <w:sz w:val="20"/>
                <w:szCs w:val="20"/>
                <w:lang w:val="ru-RU" w:eastAsia="en-US"/>
              </w:rPr>
            </w:pPr>
            <w:r w:rsidRPr="00A97EA2">
              <w:rPr>
                <w:rFonts w:ascii="Sylfaen" w:hAnsi="Sylfaen"/>
                <w:bCs/>
                <w:sz w:val="20"/>
                <w:szCs w:val="20"/>
                <w:lang w:val="ru-RU" w:eastAsia="en-US"/>
              </w:rPr>
              <w:t>5</w:t>
            </w:r>
          </w:p>
        </w:tc>
        <w:tc>
          <w:tcPr>
            <w:tcW w:w="0" w:type="auto"/>
          </w:tcPr>
          <w:p w:rsidR="00A97EA2" w:rsidRPr="00A97EA2" w:rsidRDefault="00A97EA2" w:rsidP="00D80BDC">
            <w:pPr>
              <w:jc w:val="center"/>
              <w:rPr>
                <w:rFonts w:ascii="Sylfaen" w:hAnsi="Sylfaen"/>
                <w:sz w:val="18"/>
                <w:szCs w:val="18"/>
                <w:lang w:val="ka-GE"/>
              </w:rPr>
            </w:pPr>
          </w:p>
        </w:tc>
        <w:tc>
          <w:tcPr>
            <w:tcW w:w="0" w:type="auto"/>
          </w:tcPr>
          <w:p w:rsidR="00A97EA2" w:rsidRPr="00A97EA2" w:rsidRDefault="00A97EA2" w:rsidP="00D80BDC">
            <w:pPr>
              <w:jc w:val="center"/>
              <w:rPr>
                <w:rFonts w:ascii="Sylfaen" w:hAnsi="Sylfaen"/>
                <w:sz w:val="18"/>
                <w:szCs w:val="18"/>
                <w:lang w:val="ka-GE"/>
              </w:rPr>
            </w:pPr>
          </w:p>
        </w:tc>
        <w:tc>
          <w:tcPr>
            <w:tcW w:w="6826" w:type="dxa"/>
          </w:tcPr>
          <w:p w:rsidR="00A97EA2" w:rsidRPr="00A97EA2" w:rsidRDefault="00A97EA2" w:rsidP="00D80BDC">
            <w:pPr>
              <w:jc w:val="center"/>
              <w:rPr>
                <w:rFonts w:ascii="Sylfaen" w:hAnsi="Sylfaen"/>
                <w:sz w:val="18"/>
                <w:szCs w:val="18"/>
                <w:lang w:val="ka-GE"/>
              </w:rPr>
            </w:pPr>
          </w:p>
        </w:tc>
        <w:tc>
          <w:tcPr>
            <w:tcW w:w="1454" w:type="dxa"/>
          </w:tcPr>
          <w:p w:rsidR="00A97EA2" w:rsidRPr="006E36D3" w:rsidRDefault="00A97EA2" w:rsidP="00D80BDC">
            <w:pPr>
              <w:jc w:val="center"/>
              <w:rPr>
                <w:rFonts w:ascii="Sylfaen" w:hAnsi="Sylfaen"/>
                <w:sz w:val="20"/>
                <w:szCs w:val="20"/>
                <w:lang w:eastAsia="en-US"/>
              </w:rPr>
            </w:pPr>
          </w:p>
        </w:tc>
      </w:tr>
      <w:tr w:rsidR="00A97EA2" w:rsidTr="00D80BDC">
        <w:trPr>
          <w:trHeight w:val="273"/>
        </w:trPr>
        <w:tc>
          <w:tcPr>
            <w:tcW w:w="2071" w:type="dxa"/>
          </w:tcPr>
          <w:p w:rsidR="00A97EA2" w:rsidRDefault="00A97EA2" w:rsidP="00D80BDC">
            <w:r w:rsidRPr="00EB194D">
              <w:rPr>
                <w:rFonts w:ascii="Sylfaen" w:hAnsi="Sylfaen"/>
                <w:b/>
                <w:sz w:val="20"/>
                <w:szCs w:val="20"/>
                <w:lang w:val="ka-GE"/>
              </w:rPr>
              <w:t>Graduate Research Project / Prospectus</w:t>
            </w:r>
          </w:p>
        </w:tc>
        <w:tc>
          <w:tcPr>
            <w:tcW w:w="0" w:type="auto"/>
            <w:gridSpan w:val="2"/>
          </w:tcPr>
          <w:p w:rsidR="00A97EA2" w:rsidRDefault="00A97EA2" w:rsidP="00D80BDC"/>
        </w:tc>
        <w:tc>
          <w:tcPr>
            <w:tcW w:w="0" w:type="auto"/>
          </w:tcPr>
          <w:p w:rsidR="00A97EA2" w:rsidRPr="00A97EA2" w:rsidRDefault="00A97EA2" w:rsidP="00D80BDC">
            <w:pPr>
              <w:jc w:val="center"/>
              <w:rPr>
                <w:rFonts w:ascii="Sylfaen" w:hAnsi="Sylfaen"/>
                <w:bCs/>
                <w:sz w:val="20"/>
                <w:szCs w:val="20"/>
                <w:lang w:val="ru-RU" w:eastAsia="en-US"/>
              </w:rPr>
            </w:pPr>
            <w:r w:rsidRPr="00EF109B">
              <w:rPr>
                <w:rFonts w:ascii="Sylfaen" w:hAnsi="Sylfaen"/>
                <w:bCs/>
                <w:sz w:val="20"/>
                <w:szCs w:val="20"/>
                <w:lang w:val="ru-RU" w:eastAsia="en-US"/>
              </w:rPr>
              <w:t>5</w:t>
            </w:r>
          </w:p>
        </w:tc>
        <w:tc>
          <w:tcPr>
            <w:tcW w:w="0" w:type="auto"/>
          </w:tcPr>
          <w:p w:rsidR="00A97EA2" w:rsidRDefault="00A97EA2" w:rsidP="00D80BDC"/>
        </w:tc>
        <w:tc>
          <w:tcPr>
            <w:tcW w:w="0" w:type="auto"/>
            <w:vAlign w:val="center"/>
          </w:tcPr>
          <w:p w:rsidR="00A97EA2" w:rsidRPr="0050541F" w:rsidRDefault="00A97EA2" w:rsidP="00D80BDC">
            <w:pPr>
              <w:rPr>
                <w:rFonts w:ascii="Sylfaen" w:hAnsi="Sylfaen"/>
                <w:sz w:val="18"/>
                <w:szCs w:val="18"/>
              </w:rPr>
            </w:pPr>
          </w:p>
        </w:tc>
        <w:tc>
          <w:tcPr>
            <w:tcW w:w="6826" w:type="dxa"/>
          </w:tcPr>
          <w:p w:rsidR="00A97EA2" w:rsidRPr="0050541F" w:rsidRDefault="00A97EA2" w:rsidP="00D80BDC">
            <w:pPr>
              <w:jc w:val="both"/>
              <w:rPr>
                <w:rFonts w:ascii="Sylfaen" w:hAnsi="Sylfaen"/>
                <w:sz w:val="18"/>
                <w:szCs w:val="18"/>
                <w:lang w:val="ka-GE"/>
              </w:rPr>
            </w:pPr>
            <w:r w:rsidRPr="009A66CC">
              <w:rPr>
                <w:rFonts w:ascii="Sylfaen" w:hAnsi="Sylfaen"/>
                <w:sz w:val="18"/>
                <w:szCs w:val="18"/>
              </w:rPr>
              <w:t>Graduate Research</w:t>
            </w:r>
          </w:p>
        </w:tc>
        <w:tc>
          <w:tcPr>
            <w:tcW w:w="1454" w:type="dxa"/>
          </w:tcPr>
          <w:p w:rsidR="00A97EA2" w:rsidRDefault="00A97EA2" w:rsidP="00D80BDC"/>
        </w:tc>
      </w:tr>
      <w:tr w:rsidR="00A97EA2" w:rsidTr="00D80BDC">
        <w:trPr>
          <w:trHeight w:val="273"/>
        </w:trPr>
        <w:tc>
          <w:tcPr>
            <w:tcW w:w="2071" w:type="dxa"/>
            <w:vAlign w:val="center"/>
          </w:tcPr>
          <w:p w:rsidR="00A97EA2" w:rsidRPr="00A97EA2" w:rsidRDefault="00A97EA2" w:rsidP="00D80BDC">
            <w:pPr>
              <w:rPr>
                <w:rFonts w:ascii="Sylfaen" w:hAnsi="Sylfaen" w:cs="Sylfaen"/>
                <w:bCs/>
                <w:color w:val="000000"/>
                <w:sz w:val="18"/>
                <w:szCs w:val="18"/>
              </w:rPr>
            </w:pPr>
            <w:r w:rsidRPr="00A97EA2">
              <w:rPr>
                <w:rFonts w:ascii="Sylfaen" w:hAnsi="Sylfaen"/>
                <w:sz w:val="18"/>
                <w:szCs w:val="18"/>
                <w:lang w:val="ka-GE"/>
              </w:rPr>
              <w:t>Modern styles</w:t>
            </w:r>
            <w:r w:rsidRPr="00A97EA2">
              <w:rPr>
                <w:rFonts w:ascii="Sylfaen" w:hAnsi="Sylfaen"/>
                <w:sz w:val="18"/>
                <w:szCs w:val="18"/>
              </w:rPr>
              <w:t xml:space="preserve"> </w:t>
            </w:r>
            <w:r w:rsidRPr="00A97EA2">
              <w:rPr>
                <w:rFonts w:ascii="Sylfaen" w:hAnsi="Sylfaen"/>
                <w:color w:val="000000"/>
                <w:sz w:val="18"/>
                <w:szCs w:val="18"/>
              </w:rPr>
              <w:t>formation</w:t>
            </w:r>
          </w:p>
        </w:tc>
        <w:tc>
          <w:tcPr>
            <w:tcW w:w="0" w:type="auto"/>
            <w:gridSpan w:val="2"/>
          </w:tcPr>
          <w:p w:rsidR="00A97EA2" w:rsidRPr="00A97EA2" w:rsidRDefault="00A97EA2" w:rsidP="00D80BDC">
            <w:pPr>
              <w:rPr>
                <w:rFonts w:ascii="Sylfaen" w:hAnsi="Sylfaen"/>
                <w:sz w:val="18"/>
                <w:szCs w:val="18"/>
              </w:rPr>
            </w:pPr>
          </w:p>
        </w:tc>
        <w:tc>
          <w:tcPr>
            <w:tcW w:w="0" w:type="auto"/>
            <w:vAlign w:val="center"/>
          </w:tcPr>
          <w:p w:rsidR="00A97EA2" w:rsidRPr="00A97EA2" w:rsidRDefault="00A97EA2" w:rsidP="00D80BDC">
            <w:pPr>
              <w:jc w:val="center"/>
              <w:rPr>
                <w:rFonts w:ascii="Sylfaen" w:hAnsi="Sylfaen"/>
                <w:bCs/>
                <w:sz w:val="18"/>
                <w:szCs w:val="18"/>
                <w:lang w:val="ru-RU" w:eastAsia="en-US"/>
              </w:rPr>
            </w:pPr>
            <w:r w:rsidRPr="009E7DC5">
              <w:rPr>
                <w:rFonts w:ascii="Sylfaen" w:hAnsi="Sylfaen"/>
                <w:bCs/>
                <w:sz w:val="20"/>
                <w:szCs w:val="20"/>
                <w:lang w:val="ru-RU" w:eastAsia="en-US"/>
              </w:rPr>
              <w:t>5</w:t>
            </w:r>
          </w:p>
        </w:tc>
        <w:tc>
          <w:tcPr>
            <w:tcW w:w="0" w:type="auto"/>
          </w:tcPr>
          <w:p w:rsidR="00A97EA2" w:rsidRPr="00A97EA2" w:rsidRDefault="00A97EA2" w:rsidP="00D80BDC">
            <w:pPr>
              <w:rPr>
                <w:rFonts w:ascii="Sylfaen" w:hAnsi="Sylfaen"/>
                <w:sz w:val="18"/>
                <w:szCs w:val="18"/>
              </w:rPr>
            </w:pPr>
          </w:p>
        </w:tc>
        <w:tc>
          <w:tcPr>
            <w:tcW w:w="0" w:type="auto"/>
            <w:vAlign w:val="center"/>
          </w:tcPr>
          <w:p w:rsidR="00A97EA2" w:rsidRPr="00A97EA2" w:rsidRDefault="00A97EA2" w:rsidP="00D80BDC">
            <w:pPr>
              <w:tabs>
                <w:tab w:val="left" w:pos="4253"/>
              </w:tabs>
              <w:rPr>
                <w:rFonts w:ascii="Sylfaen" w:hAnsi="Sylfaen"/>
                <w:sz w:val="18"/>
                <w:szCs w:val="18"/>
              </w:rPr>
            </w:pPr>
          </w:p>
        </w:tc>
        <w:tc>
          <w:tcPr>
            <w:tcW w:w="6826" w:type="dxa"/>
          </w:tcPr>
          <w:p w:rsidR="00A97EA2" w:rsidRPr="00A97EA2" w:rsidRDefault="00A97EA2" w:rsidP="00A97EA2">
            <w:pPr>
              <w:jc w:val="both"/>
              <w:rPr>
                <w:rFonts w:ascii="Sylfaen" w:hAnsi="Sylfaen"/>
                <w:sz w:val="18"/>
                <w:szCs w:val="18"/>
                <w:lang w:val="ka-GE"/>
              </w:rPr>
            </w:pPr>
            <w:r w:rsidRPr="00A97EA2">
              <w:rPr>
                <w:rFonts w:ascii="Sylfaen" w:hAnsi="Sylfaen"/>
                <w:sz w:val="18"/>
                <w:szCs w:val="18"/>
                <w:lang w:val="ka-GE"/>
              </w:rPr>
              <w:t>The goal of the course is to study development stages, style features, formation and development history of civil, public or religious buildings having various functions. To prepare Masters of Architecture equipped with proper and thorough knowledge.</w:t>
            </w:r>
          </w:p>
        </w:tc>
        <w:tc>
          <w:tcPr>
            <w:tcW w:w="1454" w:type="dxa"/>
          </w:tcPr>
          <w:p w:rsidR="00A97EA2" w:rsidRDefault="00A97EA2" w:rsidP="00D80BDC"/>
        </w:tc>
      </w:tr>
      <w:tr w:rsidR="00A97EA2" w:rsidTr="00D80BDC">
        <w:trPr>
          <w:trHeight w:val="273"/>
        </w:trPr>
        <w:tc>
          <w:tcPr>
            <w:tcW w:w="2071" w:type="dxa"/>
            <w:vAlign w:val="center"/>
          </w:tcPr>
          <w:p w:rsidR="00A97EA2" w:rsidRPr="00A97EA2" w:rsidRDefault="00A97EA2" w:rsidP="00D80BDC">
            <w:pPr>
              <w:rPr>
                <w:rFonts w:ascii="Sylfaen" w:hAnsi="Sylfaen" w:cs="Sylfaen"/>
                <w:b/>
                <w:bCs/>
                <w:color w:val="000000"/>
                <w:sz w:val="18"/>
                <w:szCs w:val="18"/>
                <w:lang w:val="ka-GE" w:eastAsia="en-US"/>
              </w:rPr>
            </w:pPr>
            <w:r w:rsidRPr="00A97EA2">
              <w:rPr>
                <w:rFonts w:ascii="Sylfaen" w:hAnsi="Sylfaen" w:cs="Sylfaen"/>
                <w:bCs/>
                <w:color w:val="000000"/>
                <w:sz w:val="18"/>
                <w:szCs w:val="18"/>
                <w:lang w:val="ka-GE" w:eastAsia="en-US"/>
              </w:rPr>
              <w:t>Residential buildings interior</w:t>
            </w:r>
          </w:p>
        </w:tc>
        <w:tc>
          <w:tcPr>
            <w:tcW w:w="0" w:type="auto"/>
            <w:gridSpan w:val="2"/>
          </w:tcPr>
          <w:p w:rsidR="00A97EA2" w:rsidRPr="00A97EA2" w:rsidRDefault="00A97EA2" w:rsidP="00D80BDC">
            <w:pPr>
              <w:rPr>
                <w:rFonts w:ascii="Sylfaen" w:hAnsi="Sylfaen"/>
                <w:sz w:val="18"/>
                <w:szCs w:val="18"/>
              </w:rPr>
            </w:pPr>
          </w:p>
        </w:tc>
        <w:tc>
          <w:tcPr>
            <w:tcW w:w="0" w:type="auto"/>
            <w:vAlign w:val="center"/>
          </w:tcPr>
          <w:p w:rsidR="00A97EA2" w:rsidRPr="009E7DC5" w:rsidRDefault="00A97EA2" w:rsidP="00D80BDC">
            <w:pPr>
              <w:jc w:val="center"/>
              <w:rPr>
                <w:rFonts w:ascii="Sylfaen" w:hAnsi="Sylfaen"/>
                <w:bCs/>
                <w:sz w:val="20"/>
                <w:szCs w:val="20"/>
                <w:lang w:val="ru-RU" w:eastAsia="en-US"/>
              </w:rPr>
            </w:pPr>
            <w:r w:rsidRPr="009E7DC5">
              <w:rPr>
                <w:rFonts w:ascii="Sylfaen" w:hAnsi="Sylfaen"/>
                <w:bCs/>
                <w:sz w:val="20"/>
                <w:szCs w:val="20"/>
                <w:lang w:val="ru-RU" w:eastAsia="en-US"/>
              </w:rPr>
              <w:t>5</w:t>
            </w:r>
          </w:p>
        </w:tc>
        <w:tc>
          <w:tcPr>
            <w:tcW w:w="0" w:type="auto"/>
          </w:tcPr>
          <w:p w:rsidR="00A97EA2" w:rsidRPr="00A97EA2" w:rsidRDefault="00A97EA2" w:rsidP="00D80BDC">
            <w:pPr>
              <w:rPr>
                <w:rFonts w:ascii="Sylfaen" w:hAnsi="Sylfaen"/>
                <w:sz w:val="18"/>
                <w:szCs w:val="18"/>
              </w:rPr>
            </w:pPr>
          </w:p>
        </w:tc>
        <w:tc>
          <w:tcPr>
            <w:tcW w:w="0" w:type="auto"/>
            <w:vAlign w:val="center"/>
          </w:tcPr>
          <w:p w:rsidR="00A97EA2" w:rsidRPr="00A97EA2" w:rsidRDefault="00A97EA2" w:rsidP="00D80BDC">
            <w:pPr>
              <w:tabs>
                <w:tab w:val="left" w:pos="4253"/>
              </w:tabs>
              <w:rPr>
                <w:rFonts w:ascii="Sylfaen" w:hAnsi="Sylfaen"/>
                <w:sz w:val="18"/>
                <w:szCs w:val="18"/>
              </w:rPr>
            </w:pPr>
          </w:p>
        </w:tc>
        <w:tc>
          <w:tcPr>
            <w:tcW w:w="6826" w:type="dxa"/>
          </w:tcPr>
          <w:p w:rsidR="00A97EA2" w:rsidRPr="00A97EA2" w:rsidRDefault="00A97EA2" w:rsidP="00A97EA2">
            <w:pPr>
              <w:jc w:val="both"/>
              <w:rPr>
                <w:rFonts w:ascii="Sylfaen" w:hAnsi="Sylfaen"/>
                <w:sz w:val="18"/>
                <w:szCs w:val="18"/>
                <w:lang w:val="ka-GE"/>
              </w:rPr>
            </w:pPr>
            <w:r w:rsidRPr="00A97EA2">
              <w:rPr>
                <w:rFonts w:ascii="Sylfaen" w:hAnsi="Sylfaen"/>
                <w:sz w:val="18"/>
                <w:szCs w:val="18"/>
                <w:lang w:val="ka-GE"/>
              </w:rPr>
              <w:t>The goal of the course is enable MA students to thoroughly learn characteristics of architectural-planning, spatial and creative-decorative solutions of different types of residential interiors, for perfect architectural-planning and design-project performance of interiors of different complexity. Provide MA students with the theoretical knowledge necessary for independently performing practical activities and graphically demonstrating his/her project.</w:t>
            </w:r>
          </w:p>
        </w:tc>
        <w:tc>
          <w:tcPr>
            <w:tcW w:w="1454" w:type="dxa"/>
          </w:tcPr>
          <w:p w:rsidR="00A97EA2" w:rsidRDefault="00A97EA2" w:rsidP="00D80BDC"/>
        </w:tc>
      </w:tr>
      <w:tr w:rsidR="00A97EA2" w:rsidTr="00D80BDC">
        <w:trPr>
          <w:trHeight w:val="273"/>
        </w:trPr>
        <w:tc>
          <w:tcPr>
            <w:tcW w:w="2071" w:type="dxa"/>
          </w:tcPr>
          <w:p w:rsidR="00A97EA2" w:rsidRPr="00A97EA2" w:rsidRDefault="00A97EA2" w:rsidP="00D80BDC">
            <w:pPr>
              <w:rPr>
                <w:rFonts w:ascii="Sylfaen" w:hAnsi="Sylfaen" w:cs="Sylfaen"/>
                <w:color w:val="000000"/>
                <w:sz w:val="18"/>
                <w:szCs w:val="18"/>
              </w:rPr>
            </w:pPr>
            <w:r w:rsidRPr="00A97EA2">
              <w:rPr>
                <w:rFonts w:ascii="Sylfaen" w:hAnsi="Sylfaen" w:cs="Sylfaen"/>
                <w:color w:val="000000"/>
                <w:sz w:val="18"/>
                <w:szCs w:val="18"/>
              </w:rPr>
              <w:t>The automated formation of interior design documentation 1</w:t>
            </w:r>
          </w:p>
        </w:tc>
        <w:tc>
          <w:tcPr>
            <w:tcW w:w="0" w:type="auto"/>
            <w:gridSpan w:val="2"/>
          </w:tcPr>
          <w:p w:rsidR="00A97EA2" w:rsidRPr="00A97EA2" w:rsidRDefault="00A97EA2" w:rsidP="00D80BDC">
            <w:pPr>
              <w:rPr>
                <w:rFonts w:ascii="Sylfaen" w:hAnsi="Sylfaen"/>
                <w:sz w:val="18"/>
                <w:szCs w:val="18"/>
              </w:rPr>
            </w:pPr>
          </w:p>
        </w:tc>
        <w:tc>
          <w:tcPr>
            <w:tcW w:w="0" w:type="auto"/>
            <w:vAlign w:val="center"/>
          </w:tcPr>
          <w:p w:rsidR="00A97EA2" w:rsidRPr="009E7DC5" w:rsidRDefault="00A97EA2" w:rsidP="00D80BDC">
            <w:pPr>
              <w:jc w:val="center"/>
              <w:rPr>
                <w:rFonts w:ascii="Sylfaen" w:hAnsi="Sylfaen"/>
                <w:bCs/>
                <w:sz w:val="20"/>
                <w:szCs w:val="20"/>
                <w:lang w:val="ru-RU" w:eastAsia="en-US"/>
              </w:rPr>
            </w:pPr>
            <w:r w:rsidRPr="009E7DC5">
              <w:rPr>
                <w:rFonts w:ascii="Sylfaen" w:hAnsi="Sylfaen"/>
                <w:bCs/>
                <w:sz w:val="20"/>
                <w:szCs w:val="20"/>
                <w:lang w:val="ru-RU" w:eastAsia="en-US"/>
              </w:rPr>
              <w:t>3</w:t>
            </w:r>
          </w:p>
        </w:tc>
        <w:tc>
          <w:tcPr>
            <w:tcW w:w="0" w:type="auto"/>
          </w:tcPr>
          <w:p w:rsidR="00A97EA2" w:rsidRPr="00A97EA2" w:rsidRDefault="00A97EA2" w:rsidP="00D80BDC">
            <w:pPr>
              <w:rPr>
                <w:rFonts w:ascii="Sylfaen" w:hAnsi="Sylfaen"/>
                <w:sz w:val="18"/>
                <w:szCs w:val="18"/>
              </w:rPr>
            </w:pPr>
          </w:p>
        </w:tc>
        <w:tc>
          <w:tcPr>
            <w:tcW w:w="0" w:type="auto"/>
            <w:vAlign w:val="center"/>
          </w:tcPr>
          <w:p w:rsidR="00A97EA2" w:rsidRPr="00A97EA2" w:rsidRDefault="00A97EA2" w:rsidP="00D80BDC">
            <w:pPr>
              <w:tabs>
                <w:tab w:val="left" w:pos="4253"/>
              </w:tabs>
              <w:rPr>
                <w:rFonts w:ascii="Sylfaen" w:hAnsi="Sylfaen"/>
                <w:sz w:val="18"/>
                <w:szCs w:val="18"/>
              </w:rPr>
            </w:pPr>
          </w:p>
        </w:tc>
        <w:tc>
          <w:tcPr>
            <w:tcW w:w="6826" w:type="dxa"/>
          </w:tcPr>
          <w:p w:rsidR="00A97EA2" w:rsidRPr="00A97EA2" w:rsidRDefault="00A97EA2" w:rsidP="00A97EA2">
            <w:pPr>
              <w:jc w:val="both"/>
              <w:rPr>
                <w:rFonts w:ascii="Sylfaen" w:hAnsi="Sylfaen"/>
                <w:sz w:val="18"/>
                <w:szCs w:val="18"/>
                <w:lang w:val="ka-GE"/>
              </w:rPr>
            </w:pPr>
            <w:r w:rsidRPr="00A97EA2">
              <w:rPr>
                <w:rFonts w:ascii="Sylfaen" w:hAnsi="Sylfaen"/>
                <w:sz w:val="18"/>
                <w:szCs w:val="18"/>
                <w:lang w:val="ka-GE"/>
              </w:rPr>
              <w:t>With the help of 3D computer graphics preparing conceptual and working documents, gathering the project with the help of computer modelling, development of visualization and presentation skills.</w:t>
            </w:r>
          </w:p>
        </w:tc>
        <w:tc>
          <w:tcPr>
            <w:tcW w:w="1454" w:type="dxa"/>
          </w:tcPr>
          <w:p w:rsidR="00A97EA2" w:rsidRDefault="00A97EA2" w:rsidP="00D80BDC"/>
        </w:tc>
      </w:tr>
      <w:tr w:rsidR="00A97EA2" w:rsidTr="00D80BDC">
        <w:trPr>
          <w:trHeight w:val="273"/>
        </w:trPr>
        <w:tc>
          <w:tcPr>
            <w:tcW w:w="2071" w:type="dxa"/>
            <w:vAlign w:val="center"/>
          </w:tcPr>
          <w:p w:rsidR="00A97EA2" w:rsidRPr="00A97EA2" w:rsidRDefault="00A97EA2" w:rsidP="00D80BDC">
            <w:pPr>
              <w:rPr>
                <w:rFonts w:ascii="Sylfaen" w:hAnsi="Sylfaen" w:cs="Sylfaen"/>
                <w:color w:val="000000"/>
                <w:sz w:val="18"/>
                <w:szCs w:val="18"/>
              </w:rPr>
            </w:pPr>
            <w:r w:rsidRPr="00A97EA2">
              <w:rPr>
                <w:rFonts w:ascii="Sylfaen" w:hAnsi="Sylfaen" w:cs="Sylfaen"/>
                <w:color w:val="000000"/>
                <w:sz w:val="18"/>
                <w:szCs w:val="18"/>
                <w:lang w:val="ka-GE"/>
              </w:rPr>
              <w:t xml:space="preserve">Interior 3D </w:t>
            </w:r>
            <w:r w:rsidRPr="00A97EA2">
              <w:rPr>
                <w:rFonts w:ascii="Sylfaen" w:hAnsi="Sylfaen" w:cs="Sylfaen"/>
                <w:color w:val="000000"/>
                <w:sz w:val="18"/>
                <w:szCs w:val="18"/>
              </w:rPr>
              <w:t>modeling</w:t>
            </w:r>
          </w:p>
        </w:tc>
        <w:tc>
          <w:tcPr>
            <w:tcW w:w="0" w:type="auto"/>
            <w:gridSpan w:val="2"/>
          </w:tcPr>
          <w:p w:rsidR="00A97EA2" w:rsidRPr="00A97EA2" w:rsidRDefault="00A97EA2" w:rsidP="00D80BDC">
            <w:pPr>
              <w:rPr>
                <w:rFonts w:ascii="Sylfaen" w:hAnsi="Sylfaen"/>
                <w:sz w:val="18"/>
                <w:szCs w:val="18"/>
              </w:rPr>
            </w:pPr>
          </w:p>
        </w:tc>
        <w:tc>
          <w:tcPr>
            <w:tcW w:w="0" w:type="auto"/>
            <w:vAlign w:val="center"/>
          </w:tcPr>
          <w:p w:rsidR="00A97EA2" w:rsidRPr="009E7DC5" w:rsidRDefault="00A97EA2" w:rsidP="00D80BDC">
            <w:pPr>
              <w:jc w:val="center"/>
              <w:rPr>
                <w:rFonts w:ascii="Sylfaen" w:hAnsi="Sylfaen"/>
                <w:bCs/>
                <w:sz w:val="20"/>
                <w:szCs w:val="20"/>
                <w:lang w:val="ru-RU" w:eastAsia="en-US"/>
              </w:rPr>
            </w:pPr>
            <w:r w:rsidRPr="009E7DC5">
              <w:rPr>
                <w:rFonts w:ascii="Sylfaen" w:hAnsi="Sylfaen"/>
                <w:bCs/>
                <w:sz w:val="20"/>
                <w:szCs w:val="20"/>
                <w:lang w:val="ru-RU" w:eastAsia="en-US"/>
              </w:rPr>
              <w:t>4</w:t>
            </w:r>
          </w:p>
        </w:tc>
        <w:tc>
          <w:tcPr>
            <w:tcW w:w="0" w:type="auto"/>
          </w:tcPr>
          <w:p w:rsidR="00A97EA2" w:rsidRPr="00A97EA2" w:rsidRDefault="00A97EA2" w:rsidP="00D80BDC">
            <w:pPr>
              <w:rPr>
                <w:rFonts w:ascii="Sylfaen" w:hAnsi="Sylfaen"/>
                <w:sz w:val="18"/>
                <w:szCs w:val="18"/>
              </w:rPr>
            </w:pPr>
          </w:p>
        </w:tc>
        <w:tc>
          <w:tcPr>
            <w:tcW w:w="0" w:type="auto"/>
            <w:vAlign w:val="center"/>
          </w:tcPr>
          <w:p w:rsidR="00A97EA2" w:rsidRPr="00A97EA2" w:rsidRDefault="00A97EA2" w:rsidP="00D80BDC">
            <w:pPr>
              <w:tabs>
                <w:tab w:val="left" w:pos="4253"/>
              </w:tabs>
              <w:rPr>
                <w:rFonts w:ascii="Sylfaen" w:hAnsi="Sylfaen"/>
                <w:sz w:val="18"/>
                <w:szCs w:val="18"/>
              </w:rPr>
            </w:pPr>
          </w:p>
        </w:tc>
        <w:tc>
          <w:tcPr>
            <w:tcW w:w="6826" w:type="dxa"/>
          </w:tcPr>
          <w:p w:rsidR="00A97EA2" w:rsidRPr="00A97EA2" w:rsidRDefault="00A97EA2" w:rsidP="00A97EA2">
            <w:pPr>
              <w:jc w:val="both"/>
              <w:rPr>
                <w:rFonts w:ascii="Sylfaen" w:hAnsi="Sylfaen"/>
                <w:sz w:val="18"/>
                <w:szCs w:val="18"/>
                <w:lang w:val="ka-GE"/>
              </w:rPr>
            </w:pPr>
            <w:r w:rsidRPr="00A97EA2">
              <w:rPr>
                <w:rFonts w:ascii="Sylfaen" w:hAnsi="Sylfaen"/>
                <w:sz w:val="18"/>
                <w:szCs w:val="18"/>
                <w:lang w:val="ka-GE"/>
              </w:rPr>
              <w:t>With the help of 3D computer graphics preparing conceptual and working documents, gathering the project with the help of computer modelling, development of visualization and presentation skills.</w:t>
            </w:r>
          </w:p>
        </w:tc>
        <w:tc>
          <w:tcPr>
            <w:tcW w:w="1454" w:type="dxa"/>
          </w:tcPr>
          <w:p w:rsidR="00A97EA2" w:rsidRDefault="00A97EA2" w:rsidP="00D80BDC"/>
        </w:tc>
      </w:tr>
      <w:tr w:rsidR="00A97EA2" w:rsidTr="00D80BDC">
        <w:trPr>
          <w:trHeight w:val="273"/>
        </w:trPr>
        <w:tc>
          <w:tcPr>
            <w:tcW w:w="2071" w:type="dxa"/>
          </w:tcPr>
          <w:p w:rsidR="00A97EA2" w:rsidRPr="00A97EA2" w:rsidRDefault="00A97EA2" w:rsidP="00D80BDC">
            <w:pPr>
              <w:rPr>
                <w:rFonts w:ascii="Sylfaen" w:hAnsi="Sylfaen" w:cs="Sylfaen"/>
                <w:color w:val="000000"/>
                <w:sz w:val="18"/>
                <w:szCs w:val="18"/>
                <w:lang w:val="ka-GE"/>
              </w:rPr>
            </w:pPr>
            <w:r w:rsidRPr="00A97EA2">
              <w:rPr>
                <w:rFonts w:ascii="Sylfaen" w:hAnsi="Sylfaen"/>
                <w:color w:val="000000"/>
                <w:sz w:val="18"/>
                <w:szCs w:val="18"/>
                <w:lang w:val="ka-GE"/>
              </w:rPr>
              <w:t>Color and texture in the interior</w:t>
            </w:r>
          </w:p>
        </w:tc>
        <w:tc>
          <w:tcPr>
            <w:tcW w:w="0" w:type="auto"/>
            <w:gridSpan w:val="2"/>
          </w:tcPr>
          <w:p w:rsidR="00A97EA2" w:rsidRPr="00A97EA2" w:rsidRDefault="00A97EA2" w:rsidP="00D80BDC">
            <w:pPr>
              <w:rPr>
                <w:rFonts w:ascii="Sylfaen" w:hAnsi="Sylfaen"/>
                <w:sz w:val="18"/>
                <w:szCs w:val="18"/>
              </w:rPr>
            </w:pPr>
          </w:p>
        </w:tc>
        <w:tc>
          <w:tcPr>
            <w:tcW w:w="0" w:type="auto"/>
            <w:vAlign w:val="center"/>
          </w:tcPr>
          <w:p w:rsidR="00A97EA2" w:rsidRPr="009E7DC5" w:rsidRDefault="00A97EA2" w:rsidP="00D80BDC">
            <w:pPr>
              <w:jc w:val="center"/>
              <w:rPr>
                <w:rFonts w:ascii="Sylfaen" w:hAnsi="Sylfaen"/>
                <w:bCs/>
                <w:sz w:val="20"/>
                <w:szCs w:val="20"/>
                <w:lang w:val="ru-RU" w:eastAsia="en-US"/>
              </w:rPr>
            </w:pPr>
            <w:r w:rsidRPr="009E7DC5">
              <w:rPr>
                <w:rFonts w:ascii="Sylfaen" w:hAnsi="Sylfaen"/>
                <w:bCs/>
                <w:sz w:val="20"/>
                <w:szCs w:val="20"/>
                <w:lang w:val="ru-RU" w:eastAsia="en-US"/>
              </w:rPr>
              <w:t>3</w:t>
            </w:r>
          </w:p>
        </w:tc>
        <w:tc>
          <w:tcPr>
            <w:tcW w:w="0" w:type="auto"/>
          </w:tcPr>
          <w:p w:rsidR="00A97EA2" w:rsidRPr="00A97EA2" w:rsidRDefault="00A97EA2" w:rsidP="00D80BDC">
            <w:pPr>
              <w:rPr>
                <w:rFonts w:ascii="Sylfaen" w:hAnsi="Sylfaen"/>
                <w:sz w:val="18"/>
                <w:szCs w:val="18"/>
              </w:rPr>
            </w:pPr>
          </w:p>
        </w:tc>
        <w:tc>
          <w:tcPr>
            <w:tcW w:w="0" w:type="auto"/>
            <w:vAlign w:val="center"/>
          </w:tcPr>
          <w:p w:rsidR="00A97EA2" w:rsidRPr="00A97EA2" w:rsidRDefault="00A97EA2" w:rsidP="00D80BDC">
            <w:pPr>
              <w:tabs>
                <w:tab w:val="left" w:pos="4253"/>
              </w:tabs>
              <w:rPr>
                <w:rFonts w:ascii="Sylfaen" w:hAnsi="Sylfaen"/>
                <w:sz w:val="18"/>
                <w:szCs w:val="18"/>
              </w:rPr>
            </w:pPr>
          </w:p>
        </w:tc>
        <w:tc>
          <w:tcPr>
            <w:tcW w:w="6826" w:type="dxa"/>
          </w:tcPr>
          <w:p w:rsidR="00A97EA2" w:rsidRPr="00A97EA2" w:rsidRDefault="00A97EA2" w:rsidP="009E7DC5">
            <w:pPr>
              <w:jc w:val="both"/>
              <w:rPr>
                <w:rFonts w:ascii="Sylfaen" w:hAnsi="Sylfaen"/>
                <w:sz w:val="18"/>
                <w:szCs w:val="18"/>
                <w:lang w:val="ka-GE"/>
              </w:rPr>
            </w:pPr>
            <w:r w:rsidRPr="00A97EA2">
              <w:rPr>
                <w:rFonts w:ascii="Sylfaen" w:hAnsi="Sylfaen"/>
                <w:sz w:val="18"/>
                <w:szCs w:val="18"/>
                <w:lang w:val="ka-GE"/>
              </w:rPr>
              <w:t>Exploring theoretical issues related to colour solutions of interiors. Understanding the role and capabilities of the texture in the interior. Development of skills necessary for creating optimal colour climate for different interiors and selecting texture surfaces.</w:t>
            </w:r>
          </w:p>
        </w:tc>
        <w:tc>
          <w:tcPr>
            <w:tcW w:w="1454" w:type="dxa"/>
          </w:tcPr>
          <w:p w:rsidR="00A97EA2" w:rsidRDefault="00A97EA2" w:rsidP="00D80BDC"/>
        </w:tc>
      </w:tr>
      <w:tr w:rsidR="00A97EA2" w:rsidTr="00D80BDC">
        <w:trPr>
          <w:trHeight w:val="286"/>
        </w:trPr>
        <w:tc>
          <w:tcPr>
            <w:tcW w:w="2071" w:type="dxa"/>
          </w:tcPr>
          <w:p w:rsidR="00A97EA2" w:rsidRPr="00111FD7" w:rsidRDefault="00A97EA2" w:rsidP="00D80BDC">
            <w:pPr>
              <w:rPr>
                <w:rFonts w:ascii="Sylfaen" w:hAnsi="Sylfaen"/>
                <w:b/>
                <w:sz w:val="18"/>
                <w:szCs w:val="18"/>
                <w:lang w:val="ka-GE"/>
              </w:rPr>
            </w:pPr>
            <w:r w:rsidRPr="00111FD7">
              <w:rPr>
                <w:rFonts w:ascii="Sylfaen" w:hAnsi="Sylfaen"/>
                <w:b/>
                <w:sz w:val="18"/>
                <w:szCs w:val="18"/>
                <w:lang w:val="ka-GE"/>
              </w:rPr>
              <w:t>Total</w:t>
            </w:r>
          </w:p>
        </w:tc>
        <w:tc>
          <w:tcPr>
            <w:tcW w:w="0" w:type="auto"/>
            <w:gridSpan w:val="2"/>
            <w:vAlign w:val="center"/>
          </w:tcPr>
          <w:p w:rsidR="00A97EA2" w:rsidRPr="00556AB7" w:rsidRDefault="00A97EA2" w:rsidP="00D80BDC">
            <w:pPr>
              <w:jc w:val="center"/>
              <w:rPr>
                <w:rFonts w:ascii="Sylfaen" w:hAnsi="Sylfaen"/>
                <w:sz w:val="18"/>
                <w:szCs w:val="18"/>
                <w:lang w:val="ka-GE"/>
              </w:rPr>
            </w:pPr>
          </w:p>
        </w:tc>
        <w:tc>
          <w:tcPr>
            <w:tcW w:w="0" w:type="auto"/>
            <w:vAlign w:val="center"/>
          </w:tcPr>
          <w:p w:rsidR="00A97EA2" w:rsidRPr="00556AB7" w:rsidRDefault="00A97EA2" w:rsidP="00D80BDC">
            <w:pPr>
              <w:jc w:val="center"/>
              <w:rPr>
                <w:rFonts w:ascii="Sylfaen" w:hAnsi="Sylfaen"/>
                <w:b/>
                <w:sz w:val="18"/>
                <w:szCs w:val="18"/>
                <w:lang w:val="ka-GE"/>
              </w:rPr>
            </w:pPr>
            <w:r w:rsidRPr="00556AB7">
              <w:rPr>
                <w:rFonts w:ascii="Sylfaen" w:hAnsi="Sylfaen"/>
                <w:b/>
                <w:sz w:val="18"/>
                <w:szCs w:val="18"/>
                <w:lang w:val="ka-GE"/>
              </w:rPr>
              <w:t>30</w:t>
            </w:r>
          </w:p>
        </w:tc>
        <w:tc>
          <w:tcPr>
            <w:tcW w:w="0" w:type="auto"/>
          </w:tcPr>
          <w:p w:rsidR="00A97EA2" w:rsidRPr="00326547" w:rsidRDefault="00A97EA2" w:rsidP="00D80BDC">
            <w:pPr>
              <w:jc w:val="center"/>
              <w:rPr>
                <w:b/>
                <w:bCs/>
                <w:sz w:val="18"/>
                <w:szCs w:val="18"/>
                <w:highlight w:val="yellow"/>
                <w:lang w:val="en-GB"/>
              </w:rPr>
            </w:pPr>
          </w:p>
        </w:tc>
        <w:tc>
          <w:tcPr>
            <w:tcW w:w="0" w:type="auto"/>
          </w:tcPr>
          <w:p w:rsidR="00A97EA2" w:rsidRPr="006E36D3" w:rsidRDefault="00A97EA2" w:rsidP="00D80BDC">
            <w:pPr>
              <w:jc w:val="center"/>
              <w:rPr>
                <w:rFonts w:ascii="Sylfaen" w:hAnsi="Sylfaen"/>
                <w:sz w:val="20"/>
                <w:szCs w:val="20"/>
                <w:lang w:eastAsia="en-US"/>
              </w:rPr>
            </w:pPr>
          </w:p>
        </w:tc>
        <w:tc>
          <w:tcPr>
            <w:tcW w:w="6826" w:type="dxa"/>
          </w:tcPr>
          <w:p w:rsidR="00A97EA2" w:rsidRPr="006E36D3" w:rsidRDefault="00A97EA2" w:rsidP="009E7DC5">
            <w:pPr>
              <w:jc w:val="both"/>
              <w:rPr>
                <w:rFonts w:ascii="Sylfaen" w:hAnsi="Sylfaen"/>
                <w:sz w:val="20"/>
                <w:szCs w:val="20"/>
                <w:lang w:eastAsia="en-US"/>
              </w:rPr>
            </w:pPr>
          </w:p>
        </w:tc>
        <w:tc>
          <w:tcPr>
            <w:tcW w:w="1454" w:type="dxa"/>
          </w:tcPr>
          <w:p w:rsidR="00A97EA2" w:rsidRPr="006E36D3" w:rsidRDefault="00A97EA2" w:rsidP="00D80BDC">
            <w:pPr>
              <w:jc w:val="center"/>
              <w:rPr>
                <w:rFonts w:ascii="Sylfaen" w:hAnsi="Sylfaen"/>
                <w:sz w:val="20"/>
                <w:szCs w:val="20"/>
                <w:lang w:eastAsia="en-US"/>
              </w:rPr>
            </w:pPr>
          </w:p>
        </w:tc>
      </w:tr>
      <w:tr w:rsidR="00A97EA2" w:rsidTr="00D80BDC">
        <w:trPr>
          <w:trHeight w:val="286"/>
        </w:trPr>
        <w:tc>
          <w:tcPr>
            <w:tcW w:w="2071" w:type="dxa"/>
          </w:tcPr>
          <w:p w:rsidR="00A97EA2" w:rsidRPr="00556AB7" w:rsidRDefault="00A97EA2" w:rsidP="00D80BDC">
            <w:pPr>
              <w:rPr>
                <w:rFonts w:ascii="Sylfaen" w:hAnsi="Sylfaen"/>
                <w:sz w:val="18"/>
                <w:szCs w:val="18"/>
                <w:lang w:val="ka-GE"/>
              </w:rPr>
            </w:pPr>
          </w:p>
        </w:tc>
        <w:tc>
          <w:tcPr>
            <w:tcW w:w="0" w:type="auto"/>
            <w:vAlign w:val="center"/>
          </w:tcPr>
          <w:p w:rsidR="00A97EA2" w:rsidRPr="00D40A90" w:rsidRDefault="00A97EA2" w:rsidP="00D80BDC">
            <w:pPr>
              <w:jc w:val="center"/>
              <w:rPr>
                <w:b/>
                <w:bCs/>
                <w:sz w:val="18"/>
                <w:szCs w:val="18"/>
                <w:lang w:val="en-GB"/>
              </w:rPr>
            </w:pPr>
            <w:r w:rsidRPr="00D40A90">
              <w:rPr>
                <w:b/>
                <w:sz w:val="18"/>
                <w:szCs w:val="18"/>
                <w:lang w:val="en-GB"/>
              </w:rPr>
              <w:t>2</w:t>
            </w:r>
            <w:r w:rsidRPr="00D40A90">
              <w:rPr>
                <w:b/>
                <w:sz w:val="18"/>
                <w:szCs w:val="18"/>
                <w:vertAlign w:val="superscript"/>
                <w:lang w:val="en-GB"/>
              </w:rPr>
              <w:t>nd</w:t>
            </w:r>
            <w:r w:rsidRPr="00D40A90">
              <w:rPr>
                <w:b/>
                <w:sz w:val="18"/>
                <w:szCs w:val="18"/>
                <w:lang w:val="en-GB"/>
              </w:rPr>
              <w:t xml:space="preserve"> year</w:t>
            </w:r>
          </w:p>
        </w:tc>
        <w:tc>
          <w:tcPr>
            <w:tcW w:w="0" w:type="auto"/>
            <w:vAlign w:val="center"/>
          </w:tcPr>
          <w:p w:rsidR="00A97EA2" w:rsidRPr="00D40A90" w:rsidRDefault="00A97EA2" w:rsidP="00D80BDC">
            <w:pPr>
              <w:jc w:val="center"/>
              <w:rPr>
                <w:b/>
                <w:bCs/>
                <w:sz w:val="18"/>
                <w:szCs w:val="18"/>
                <w:lang w:val="en-GB"/>
              </w:rPr>
            </w:pPr>
            <w:r w:rsidRPr="00D40A90">
              <w:rPr>
                <w:b/>
                <w:sz w:val="18"/>
                <w:szCs w:val="18"/>
                <w:lang w:val="en-GB"/>
              </w:rPr>
              <w:t>1 semester</w:t>
            </w:r>
          </w:p>
        </w:tc>
        <w:tc>
          <w:tcPr>
            <w:tcW w:w="0" w:type="auto"/>
            <w:vAlign w:val="center"/>
          </w:tcPr>
          <w:p w:rsidR="00A97EA2" w:rsidRPr="00E00D40" w:rsidRDefault="00A97EA2" w:rsidP="00D80BDC">
            <w:pPr>
              <w:jc w:val="center"/>
              <w:rPr>
                <w:b/>
                <w:sz w:val="18"/>
                <w:szCs w:val="18"/>
                <w:lang w:val="en-GB"/>
              </w:rPr>
            </w:pPr>
          </w:p>
        </w:tc>
        <w:tc>
          <w:tcPr>
            <w:tcW w:w="0" w:type="auto"/>
          </w:tcPr>
          <w:p w:rsidR="00A97EA2" w:rsidRPr="006E36D3" w:rsidRDefault="00A97EA2" w:rsidP="00D80BDC">
            <w:pPr>
              <w:jc w:val="center"/>
              <w:rPr>
                <w:rFonts w:ascii="Sylfaen" w:hAnsi="Sylfaen"/>
                <w:sz w:val="20"/>
                <w:szCs w:val="20"/>
                <w:lang w:eastAsia="en-US"/>
              </w:rPr>
            </w:pPr>
          </w:p>
        </w:tc>
        <w:tc>
          <w:tcPr>
            <w:tcW w:w="0" w:type="auto"/>
          </w:tcPr>
          <w:p w:rsidR="00A97EA2" w:rsidRPr="00995FA7" w:rsidRDefault="00A97EA2" w:rsidP="00D80BDC">
            <w:pPr>
              <w:rPr>
                <w:rFonts w:ascii="Sylfaen" w:eastAsia="Batang" w:hAnsi="Sylfaen" w:cs="Sylfaen"/>
                <w:noProof/>
                <w:color w:val="000000"/>
                <w:sz w:val="20"/>
                <w:szCs w:val="20"/>
              </w:rPr>
            </w:pPr>
          </w:p>
        </w:tc>
        <w:tc>
          <w:tcPr>
            <w:tcW w:w="6826" w:type="dxa"/>
          </w:tcPr>
          <w:p w:rsidR="00A97EA2" w:rsidRDefault="00A97EA2" w:rsidP="009E7DC5">
            <w:pPr>
              <w:jc w:val="both"/>
            </w:pPr>
          </w:p>
        </w:tc>
        <w:tc>
          <w:tcPr>
            <w:tcW w:w="1454" w:type="dxa"/>
          </w:tcPr>
          <w:p w:rsidR="00A97EA2" w:rsidRDefault="00A97EA2" w:rsidP="00D80BDC"/>
        </w:tc>
      </w:tr>
      <w:tr w:rsidR="00A97EA2" w:rsidTr="00D80BDC">
        <w:trPr>
          <w:trHeight w:val="286"/>
        </w:trPr>
        <w:tc>
          <w:tcPr>
            <w:tcW w:w="2071" w:type="dxa"/>
          </w:tcPr>
          <w:p w:rsidR="00A97EA2" w:rsidRPr="00EB194D" w:rsidRDefault="00A97EA2" w:rsidP="00D80BDC">
            <w:pPr>
              <w:rPr>
                <w:rFonts w:ascii="Sylfaen" w:hAnsi="Sylfaen"/>
                <w:b/>
                <w:sz w:val="20"/>
                <w:szCs w:val="20"/>
                <w:lang w:val="ka-GE"/>
              </w:rPr>
            </w:pPr>
            <w:r w:rsidRPr="00EB194D">
              <w:rPr>
                <w:rFonts w:ascii="Sylfaen" w:hAnsi="Sylfaen"/>
                <w:b/>
                <w:sz w:val="20"/>
                <w:szCs w:val="20"/>
                <w:lang w:val="ka-GE"/>
              </w:rPr>
              <w:t xml:space="preserve">Theoretical / experimental </w:t>
            </w:r>
          </w:p>
          <w:p w:rsidR="00A97EA2" w:rsidRDefault="00A97EA2" w:rsidP="00D80BDC">
            <w:r w:rsidRPr="00EB194D">
              <w:rPr>
                <w:rFonts w:ascii="Sylfaen" w:hAnsi="Sylfaen"/>
                <w:b/>
                <w:sz w:val="20"/>
                <w:szCs w:val="20"/>
                <w:lang w:val="ka-GE"/>
              </w:rPr>
              <w:lastRenderedPageBreak/>
              <w:t>Research / Colloquium</w:t>
            </w:r>
          </w:p>
        </w:tc>
        <w:tc>
          <w:tcPr>
            <w:tcW w:w="0" w:type="auto"/>
            <w:gridSpan w:val="2"/>
          </w:tcPr>
          <w:p w:rsidR="00A97EA2" w:rsidRDefault="00A97EA2" w:rsidP="00D80BDC"/>
        </w:tc>
        <w:tc>
          <w:tcPr>
            <w:tcW w:w="0" w:type="auto"/>
            <w:vAlign w:val="center"/>
          </w:tcPr>
          <w:p w:rsidR="00A97EA2" w:rsidRPr="004E5F8D" w:rsidRDefault="00A97EA2" w:rsidP="00D80BDC">
            <w:pPr>
              <w:jc w:val="center"/>
            </w:pPr>
            <w:r>
              <w:rPr>
                <w:rFonts w:ascii="Sylfaen" w:hAnsi="Sylfaen"/>
                <w:bCs/>
                <w:sz w:val="20"/>
                <w:szCs w:val="20"/>
                <w:lang w:eastAsia="en-US"/>
              </w:rPr>
              <w:t>10</w:t>
            </w:r>
          </w:p>
        </w:tc>
        <w:tc>
          <w:tcPr>
            <w:tcW w:w="0" w:type="auto"/>
          </w:tcPr>
          <w:p w:rsidR="00A97EA2" w:rsidRDefault="00A97EA2" w:rsidP="00D80BDC"/>
        </w:tc>
        <w:tc>
          <w:tcPr>
            <w:tcW w:w="0" w:type="auto"/>
          </w:tcPr>
          <w:p w:rsidR="00A97EA2" w:rsidRPr="00995FA7" w:rsidRDefault="00A97EA2" w:rsidP="00D80BDC">
            <w:pPr>
              <w:rPr>
                <w:rFonts w:ascii="Sylfaen" w:eastAsia="Batang" w:hAnsi="Sylfaen" w:cs="Sylfaen"/>
                <w:noProof/>
                <w:color w:val="000000"/>
                <w:sz w:val="20"/>
                <w:szCs w:val="20"/>
              </w:rPr>
            </w:pPr>
          </w:p>
        </w:tc>
        <w:tc>
          <w:tcPr>
            <w:tcW w:w="6826" w:type="dxa"/>
          </w:tcPr>
          <w:p w:rsidR="00A97EA2" w:rsidRDefault="00A97EA2" w:rsidP="009E7DC5">
            <w:pPr>
              <w:jc w:val="both"/>
            </w:pPr>
            <w:r w:rsidRPr="00111FD7">
              <w:rPr>
                <w:rFonts w:ascii="Sylfaen" w:hAnsi="Sylfaen"/>
                <w:sz w:val="18"/>
                <w:szCs w:val="18"/>
                <w:lang w:val="ka-GE"/>
              </w:rPr>
              <w:t>Research / Colloquium</w:t>
            </w:r>
          </w:p>
        </w:tc>
        <w:tc>
          <w:tcPr>
            <w:tcW w:w="1454" w:type="dxa"/>
          </w:tcPr>
          <w:p w:rsidR="00A97EA2" w:rsidRDefault="00A97EA2" w:rsidP="00D80BDC"/>
        </w:tc>
      </w:tr>
      <w:tr w:rsidR="00A97EA2" w:rsidTr="00D80BDC">
        <w:trPr>
          <w:trHeight w:val="286"/>
        </w:trPr>
        <w:tc>
          <w:tcPr>
            <w:tcW w:w="2071" w:type="dxa"/>
            <w:vAlign w:val="center"/>
          </w:tcPr>
          <w:p w:rsidR="00A97EA2" w:rsidRPr="00A97EA2" w:rsidRDefault="00A97EA2" w:rsidP="00D80BDC">
            <w:pPr>
              <w:rPr>
                <w:rFonts w:ascii="Sylfaen" w:hAnsi="Sylfaen"/>
                <w:sz w:val="18"/>
                <w:szCs w:val="18"/>
              </w:rPr>
            </w:pPr>
            <w:r w:rsidRPr="00A97EA2">
              <w:rPr>
                <w:rFonts w:ascii="Sylfaen" w:hAnsi="Sylfaen"/>
                <w:sz w:val="18"/>
                <w:szCs w:val="18"/>
              </w:rPr>
              <w:lastRenderedPageBreak/>
              <w:t>Furniture basic styles</w:t>
            </w:r>
          </w:p>
        </w:tc>
        <w:tc>
          <w:tcPr>
            <w:tcW w:w="0" w:type="auto"/>
            <w:gridSpan w:val="2"/>
          </w:tcPr>
          <w:p w:rsidR="00A97EA2" w:rsidRPr="005F5356" w:rsidRDefault="00A97EA2" w:rsidP="00D80BDC">
            <w:pPr>
              <w:rPr>
                <w:rFonts w:ascii="Sylfaen" w:hAnsi="Sylfaen"/>
                <w:sz w:val="18"/>
                <w:szCs w:val="18"/>
                <w:lang w:val="ka-GE"/>
              </w:rPr>
            </w:pPr>
          </w:p>
        </w:tc>
        <w:tc>
          <w:tcPr>
            <w:tcW w:w="0" w:type="auto"/>
            <w:vAlign w:val="center"/>
          </w:tcPr>
          <w:p w:rsidR="00A97EA2" w:rsidRPr="009E7DC5" w:rsidRDefault="00D80BDC" w:rsidP="00D80BDC">
            <w:pPr>
              <w:jc w:val="center"/>
              <w:rPr>
                <w:rFonts w:ascii="Sylfaen" w:hAnsi="Sylfaen"/>
                <w:bCs/>
                <w:sz w:val="20"/>
                <w:szCs w:val="20"/>
                <w:lang w:eastAsia="en-US"/>
              </w:rPr>
            </w:pPr>
            <w:r w:rsidRPr="009E7DC5">
              <w:rPr>
                <w:rFonts w:ascii="Sylfaen" w:hAnsi="Sylfaen"/>
                <w:bCs/>
                <w:sz w:val="20"/>
                <w:szCs w:val="20"/>
                <w:lang w:eastAsia="en-US"/>
              </w:rPr>
              <w:t>3</w:t>
            </w:r>
          </w:p>
        </w:tc>
        <w:tc>
          <w:tcPr>
            <w:tcW w:w="0" w:type="auto"/>
          </w:tcPr>
          <w:p w:rsidR="00A97EA2" w:rsidRPr="005F5356" w:rsidRDefault="00A97EA2" w:rsidP="00D80BDC">
            <w:pPr>
              <w:rPr>
                <w:rFonts w:ascii="Sylfaen" w:hAnsi="Sylfaen"/>
                <w:sz w:val="18"/>
                <w:szCs w:val="18"/>
                <w:lang w:val="ka-GE"/>
              </w:rPr>
            </w:pPr>
          </w:p>
        </w:tc>
        <w:tc>
          <w:tcPr>
            <w:tcW w:w="0" w:type="auto"/>
            <w:vAlign w:val="center"/>
          </w:tcPr>
          <w:p w:rsidR="00A97EA2" w:rsidRPr="005F5356" w:rsidRDefault="00A97EA2" w:rsidP="00D80BDC">
            <w:pPr>
              <w:tabs>
                <w:tab w:val="left" w:pos="4253"/>
              </w:tabs>
              <w:rPr>
                <w:rFonts w:ascii="Sylfaen" w:hAnsi="Sylfaen"/>
                <w:sz w:val="18"/>
                <w:szCs w:val="18"/>
                <w:lang w:val="ka-GE"/>
              </w:rPr>
            </w:pPr>
          </w:p>
        </w:tc>
        <w:tc>
          <w:tcPr>
            <w:tcW w:w="6826" w:type="dxa"/>
          </w:tcPr>
          <w:p w:rsidR="00A97EA2" w:rsidRPr="00A97EA2" w:rsidRDefault="00A97EA2" w:rsidP="009E7DC5">
            <w:pPr>
              <w:jc w:val="both"/>
              <w:rPr>
                <w:rFonts w:ascii="Sylfaen" w:hAnsi="Sylfaen"/>
                <w:sz w:val="18"/>
                <w:szCs w:val="18"/>
              </w:rPr>
            </w:pPr>
            <w:r w:rsidRPr="00A97EA2">
              <w:rPr>
                <w:rFonts w:ascii="Sylfaen" w:hAnsi="Sylfaen"/>
                <w:sz w:val="18"/>
                <w:szCs w:val="18"/>
              </w:rPr>
              <w:t>The goal of the course is familiarize MA students with main furniture styles. Preconditions for their emergence, development stages, features, style forming techniques and means.</w:t>
            </w:r>
          </w:p>
        </w:tc>
        <w:tc>
          <w:tcPr>
            <w:tcW w:w="1454" w:type="dxa"/>
          </w:tcPr>
          <w:p w:rsidR="00A97EA2" w:rsidRDefault="00A97EA2" w:rsidP="00D80BDC"/>
        </w:tc>
      </w:tr>
      <w:tr w:rsidR="00A97EA2" w:rsidTr="00D80BDC">
        <w:trPr>
          <w:trHeight w:val="286"/>
        </w:trPr>
        <w:tc>
          <w:tcPr>
            <w:tcW w:w="2071" w:type="dxa"/>
            <w:vAlign w:val="center"/>
          </w:tcPr>
          <w:p w:rsidR="00A97EA2" w:rsidRPr="00A97EA2" w:rsidRDefault="00A97EA2" w:rsidP="00D80BDC">
            <w:pPr>
              <w:rPr>
                <w:rFonts w:ascii="Sylfaen" w:hAnsi="Sylfaen"/>
                <w:sz w:val="18"/>
                <w:szCs w:val="18"/>
              </w:rPr>
            </w:pPr>
            <w:r w:rsidRPr="00A97EA2">
              <w:rPr>
                <w:rFonts w:ascii="Sylfaen" w:hAnsi="Sylfaen"/>
                <w:sz w:val="18"/>
                <w:szCs w:val="18"/>
              </w:rPr>
              <w:t>Public buildings interior</w:t>
            </w:r>
          </w:p>
        </w:tc>
        <w:tc>
          <w:tcPr>
            <w:tcW w:w="0" w:type="auto"/>
            <w:gridSpan w:val="2"/>
          </w:tcPr>
          <w:p w:rsidR="00A97EA2" w:rsidRPr="005F5356" w:rsidRDefault="00A97EA2" w:rsidP="00D80BDC">
            <w:pPr>
              <w:rPr>
                <w:rFonts w:ascii="Sylfaen" w:hAnsi="Sylfaen"/>
                <w:sz w:val="18"/>
                <w:szCs w:val="18"/>
                <w:lang w:val="ka-GE"/>
              </w:rPr>
            </w:pPr>
          </w:p>
        </w:tc>
        <w:tc>
          <w:tcPr>
            <w:tcW w:w="0" w:type="auto"/>
            <w:vAlign w:val="center"/>
          </w:tcPr>
          <w:p w:rsidR="00A97EA2" w:rsidRPr="009E7DC5" w:rsidRDefault="00D80BDC" w:rsidP="00D80BDC">
            <w:pPr>
              <w:jc w:val="center"/>
              <w:rPr>
                <w:rFonts w:ascii="Sylfaen" w:hAnsi="Sylfaen"/>
                <w:bCs/>
                <w:sz w:val="20"/>
                <w:szCs w:val="20"/>
                <w:lang w:eastAsia="en-US"/>
              </w:rPr>
            </w:pPr>
            <w:r w:rsidRPr="009E7DC5">
              <w:rPr>
                <w:rFonts w:ascii="Sylfaen" w:hAnsi="Sylfaen"/>
                <w:bCs/>
                <w:sz w:val="20"/>
                <w:szCs w:val="20"/>
                <w:lang w:eastAsia="en-US"/>
              </w:rPr>
              <w:t>5</w:t>
            </w:r>
          </w:p>
        </w:tc>
        <w:tc>
          <w:tcPr>
            <w:tcW w:w="0" w:type="auto"/>
          </w:tcPr>
          <w:p w:rsidR="00A97EA2" w:rsidRPr="005F5356" w:rsidRDefault="00A97EA2" w:rsidP="00D80BDC">
            <w:pPr>
              <w:rPr>
                <w:rFonts w:ascii="Sylfaen" w:hAnsi="Sylfaen"/>
                <w:sz w:val="18"/>
                <w:szCs w:val="18"/>
                <w:lang w:val="ka-GE"/>
              </w:rPr>
            </w:pPr>
          </w:p>
        </w:tc>
        <w:tc>
          <w:tcPr>
            <w:tcW w:w="0" w:type="auto"/>
            <w:vAlign w:val="center"/>
          </w:tcPr>
          <w:p w:rsidR="00A97EA2" w:rsidRPr="005F5356" w:rsidRDefault="00A97EA2" w:rsidP="00D80BDC">
            <w:pPr>
              <w:tabs>
                <w:tab w:val="left" w:pos="4253"/>
              </w:tabs>
              <w:rPr>
                <w:rFonts w:ascii="Sylfaen" w:hAnsi="Sylfaen"/>
                <w:sz w:val="18"/>
                <w:szCs w:val="18"/>
                <w:lang w:val="ka-GE"/>
              </w:rPr>
            </w:pPr>
          </w:p>
        </w:tc>
        <w:tc>
          <w:tcPr>
            <w:tcW w:w="6826" w:type="dxa"/>
          </w:tcPr>
          <w:p w:rsidR="00A97EA2" w:rsidRPr="00A97EA2" w:rsidRDefault="00A97EA2" w:rsidP="009E7DC5">
            <w:pPr>
              <w:jc w:val="both"/>
              <w:rPr>
                <w:rFonts w:ascii="Sylfaen" w:hAnsi="Sylfaen"/>
                <w:sz w:val="18"/>
                <w:szCs w:val="18"/>
              </w:rPr>
            </w:pPr>
            <w:r w:rsidRPr="00A97EA2">
              <w:rPr>
                <w:rFonts w:ascii="Sylfaen" w:hAnsi="Sylfaen"/>
                <w:sz w:val="18"/>
                <w:szCs w:val="18"/>
              </w:rPr>
              <w:t>The goal of the course is to teach MA students planning of public interiors having different purpose, complexity and architectural-planning and spatial solution and their creative-decorative solution, as well as perfect architectural-planning and design-project performance of different complexity.</w:t>
            </w:r>
          </w:p>
        </w:tc>
        <w:tc>
          <w:tcPr>
            <w:tcW w:w="1454" w:type="dxa"/>
          </w:tcPr>
          <w:p w:rsidR="00A97EA2" w:rsidRDefault="00A97EA2" w:rsidP="00D80BDC"/>
        </w:tc>
      </w:tr>
      <w:tr w:rsidR="00A97EA2" w:rsidTr="00D80BDC">
        <w:trPr>
          <w:trHeight w:val="286"/>
        </w:trPr>
        <w:tc>
          <w:tcPr>
            <w:tcW w:w="2071" w:type="dxa"/>
          </w:tcPr>
          <w:p w:rsidR="00A97EA2" w:rsidRPr="00A97EA2" w:rsidRDefault="00A97EA2" w:rsidP="00D80BDC">
            <w:pPr>
              <w:rPr>
                <w:rFonts w:ascii="Sylfaen" w:hAnsi="Sylfaen"/>
                <w:sz w:val="18"/>
                <w:szCs w:val="18"/>
              </w:rPr>
            </w:pPr>
            <w:r w:rsidRPr="00A97EA2">
              <w:rPr>
                <w:rFonts w:ascii="Sylfaen" w:hAnsi="Sylfaen"/>
                <w:sz w:val="18"/>
                <w:szCs w:val="18"/>
              </w:rPr>
              <w:t>Industrial buildings interior</w:t>
            </w:r>
          </w:p>
        </w:tc>
        <w:tc>
          <w:tcPr>
            <w:tcW w:w="0" w:type="auto"/>
            <w:gridSpan w:val="2"/>
          </w:tcPr>
          <w:p w:rsidR="00A97EA2" w:rsidRPr="005F5356" w:rsidRDefault="00A97EA2" w:rsidP="00D80BDC">
            <w:pPr>
              <w:rPr>
                <w:rFonts w:ascii="Sylfaen" w:hAnsi="Sylfaen"/>
                <w:sz w:val="18"/>
                <w:szCs w:val="18"/>
                <w:lang w:val="ka-GE"/>
              </w:rPr>
            </w:pPr>
          </w:p>
        </w:tc>
        <w:tc>
          <w:tcPr>
            <w:tcW w:w="0" w:type="auto"/>
            <w:vAlign w:val="center"/>
          </w:tcPr>
          <w:p w:rsidR="00A97EA2" w:rsidRPr="009E7DC5" w:rsidRDefault="00A97EA2" w:rsidP="00D80BDC">
            <w:pPr>
              <w:jc w:val="center"/>
              <w:rPr>
                <w:rFonts w:ascii="Sylfaen" w:hAnsi="Sylfaen"/>
                <w:bCs/>
                <w:sz w:val="20"/>
                <w:szCs w:val="20"/>
                <w:lang w:eastAsia="en-US"/>
              </w:rPr>
            </w:pPr>
            <w:r w:rsidRPr="009E7DC5">
              <w:rPr>
                <w:rFonts w:ascii="Sylfaen" w:hAnsi="Sylfaen"/>
                <w:bCs/>
                <w:sz w:val="20"/>
                <w:szCs w:val="20"/>
                <w:lang w:eastAsia="en-US"/>
              </w:rPr>
              <w:t>5</w:t>
            </w:r>
          </w:p>
        </w:tc>
        <w:tc>
          <w:tcPr>
            <w:tcW w:w="0" w:type="auto"/>
          </w:tcPr>
          <w:p w:rsidR="00A97EA2" w:rsidRPr="005F5356" w:rsidRDefault="00A97EA2" w:rsidP="00D80BDC">
            <w:pPr>
              <w:rPr>
                <w:rFonts w:ascii="Sylfaen" w:hAnsi="Sylfaen"/>
                <w:sz w:val="18"/>
                <w:szCs w:val="18"/>
                <w:lang w:val="ka-GE"/>
              </w:rPr>
            </w:pPr>
          </w:p>
        </w:tc>
        <w:tc>
          <w:tcPr>
            <w:tcW w:w="0" w:type="auto"/>
            <w:vAlign w:val="center"/>
          </w:tcPr>
          <w:p w:rsidR="00A97EA2" w:rsidRPr="005F5356" w:rsidRDefault="00A97EA2" w:rsidP="00D80BDC">
            <w:pPr>
              <w:tabs>
                <w:tab w:val="left" w:pos="4253"/>
              </w:tabs>
              <w:rPr>
                <w:rFonts w:ascii="Sylfaen" w:hAnsi="Sylfaen"/>
                <w:sz w:val="18"/>
                <w:szCs w:val="18"/>
                <w:lang w:val="ka-GE"/>
              </w:rPr>
            </w:pPr>
          </w:p>
        </w:tc>
        <w:tc>
          <w:tcPr>
            <w:tcW w:w="6826" w:type="dxa"/>
          </w:tcPr>
          <w:p w:rsidR="00A97EA2" w:rsidRPr="00A97EA2" w:rsidRDefault="00A97EA2" w:rsidP="009E7DC5">
            <w:pPr>
              <w:jc w:val="both"/>
              <w:rPr>
                <w:rFonts w:ascii="Sylfaen" w:hAnsi="Sylfaen"/>
                <w:sz w:val="18"/>
                <w:szCs w:val="18"/>
              </w:rPr>
            </w:pPr>
            <w:r w:rsidRPr="00A97EA2">
              <w:rPr>
                <w:rFonts w:ascii="Sylfaen" w:hAnsi="Sylfaen"/>
                <w:sz w:val="18"/>
                <w:szCs w:val="18"/>
              </w:rPr>
              <w:t>The goal of the course is to teach MA students the basic principles and characteristics of interior design for industrial buildings with the purpose of practicing these skills in the professional and creative career.</w:t>
            </w:r>
          </w:p>
        </w:tc>
        <w:tc>
          <w:tcPr>
            <w:tcW w:w="1454" w:type="dxa"/>
          </w:tcPr>
          <w:p w:rsidR="00A97EA2" w:rsidRDefault="00A97EA2" w:rsidP="00D80BDC"/>
        </w:tc>
      </w:tr>
      <w:tr w:rsidR="00A97EA2" w:rsidTr="00D80BDC">
        <w:trPr>
          <w:trHeight w:val="286"/>
        </w:trPr>
        <w:tc>
          <w:tcPr>
            <w:tcW w:w="2071" w:type="dxa"/>
            <w:vAlign w:val="center"/>
          </w:tcPr>
          <w:p w:rsidR="00A97EA2" w:rsidRPr="00A97EA2" w:rsidRDefault="00A97EA2" w:rsidP="00D80BDC">
            <w:pPr>
              <w:rPr>
                <w:rFonts w:ascii="Sylfaen" w:hAnsi="Sylfaen"/>
                <w:sz w:val="18"/>
                <w:szCs w:val="18"/>
              </w:rPr>
            </w:pPr>
            <w:r w:rsidRPr="00A97EA2">
              <w:rPr>
                <w:rFonts w:ascii="Sylfaen" w:hAnsi="Sylfaen"/>
                <w:sz w:val="18"/>
                <w:szCs w:val="18"/>
              </w:rPr>
              <w:t>The automated formation of interior design documentation 2</w:t>
            </w:r>
          </w:p>
        </w:tc>
        <w:tc>
          <w:tcPr>
            <w:tcW w:w="0" w:type="auto"/>
            <w:gridSpan w:val="2"/>
          </w:tcPr>
          <w:p w:rsidR="00A97EA2" w:rsidRPr="005F5356" w:rsidRDefault="00A97EA2" w:rsidP="00D80BDC">
            <w:pPr>
              <w:rPr>
                <w:rFonts w:ascii="Sylfaen" w:hAnsi="Sylfaen"/>
                <w:sz w:val="18"/>
                <w:szCs w:val="18"/>
                <w:lang w:val="ka-GE"/>
              </w:rPr>
            </w:pPr>
          </w:p>
        </w:tc>
        <w:tc>
          <w:tcPr>
            <w:tcW w:w="0" w:type="auto"/>
            <w:vAlign w:val="center"/>
          </w:tcPr>
          <w:p w:rsidR="00A97EA2" w:rsidRPr="009E7DC5" w:rsidRDefault="00A97EA2" w:rsidP="00D80BDC">
            <w:pPr>
              <w:jc w:val="center"/>
              <w:rPr>
                <w:rFonts w:ascii="Sylfaen" w:hAnsi="Sylfaen"/>
                <w:bCs/>
                <w:sz w:val="20"/>
                <w:szCs w:val="20"/>
                <w:lang w:eastAsia="en-US"/>
              </w:rPr>
            </w:pPr>
            <w:r w:rsidRPr="009E7DC5">
              <w:rPr>
                <w:rFonts w:ascii="Sylfaen" w:hAnsi="Sylfaen"/>
                <w:bCs/>
                <w:sz w:val="20"/>
                <w:szCs w:val="20"/>
                <w:lang w:eastAsia="en-US"/>
              </w:rPr>
              <w:t>4</w:t>
            </w:r>
          </w:p>
        </w:tc>
        <w:tc>
          <w:tcPr>
            <w:tcW w:w="0" w:type="auto"/>
          </w:tcPr>
          <w:p w:rsidR="00A97EA2" w:rsidRPr="005F5356" w:rsidRDefault="00A97EA2" w:rsidP="00D80BDC">
            <w:pPr>
              <w:rPr>
                <w:rFonts w:ascii="Sylfaen" w:hAnsi="Sylfaen"/>
                <w:sz w:val="18"/>
                <w:szCs w:val="18"/>
                <w:lang w:val="ka-GE"/>
              </w:rPr>
            </w:pPr>
          </w:p>
        </w:tc>
        <w:tc>
          <w:tcPr>
            <w:tcW w:w="0" w:type="auto"/>
            <w:vAlign w:val="center"/>
          </w:tcPr>
          <w:p w:rsidR="00A97EA2" w:rsidRPr="005F5356" w:rsidRDefault="00A97EA2" w:rsidP="00D80BDC">
            <w:pPr>
              <w:tabs>
                <w:tab w:val="left" w:pos="4253"/>
              </w:tabs>
              <w:rPr>
                <w:rFonts w:ascii="Sylfaen" w:hAnsi="Sylfaen"/>
                <w:sz w:val="18"/>
                <w:szCs w:val="18"/>
                <w:lang w:val="ka-GE"/>
              </w:rPr>
            </w:pPr>
          </w:p>
        </w:tc>
        <w:tc>
          <w:tcPr>
            <w:tcW w:w="6826" w:type="dxa"/>
          </w:tcPr>
          <w:p w:rsidR="00A97EA2" w:rsidRPr="00A97EA2" w:rsidRDefault="00A97EA2" w:rsidP="009E7DC5">
            <w:pPr>
              <w:jc w:val="both"/>
              <w:rPr>
                <w:rFonts w:ascii="Sylfaen" w:hAnsi="Sylfaen"/>
                <w:sz w:val="18"/>
                <w:szCs w:val="18"/>
              </w:rPr>
            </w:pPr>
            <w:r w:rsidRPr="00A97EA2">
              <w:rPr>
                <w:rFonts w:ascii="Sylfaen" w:hAnsi="Sylfaen"/>
                <w:sz w:val="18"/>
                <w:szCs w:val="18"/>
              </w:rPr>
              <w:t>With the help of 3D computer graphics preparing conceptual and working documents, gathering the project with the help of computer modelling, development of visualization and presentation skills.</w:t>
            </w:r>
          </w:p>
        </w:tc>
        <w:tc>
          <w:tcPr>
            <w:tcW w:w="1454" w:type="dxa"/>
          </w:tcPr>
          <w:p w:rsidR="00A97EA2" w:rsidRDefault="00A97EA2" w:rsidP="00D80BDC"/>
        </w:tc>
      </w:tr>
      <w:tr w:rsidR="00A97EA2" w:rsidTr="00D80BDC">
        <w:trPr>
          <w:trHeight w:val="286"/>
        </w:trPr>
        <w:tc>
          <w:tcPr>
            <w:tcW w:w="2071" w:type="dxa"/>
          </w:tcPr>
          <w:p w:rsidR="00A97EA2" w:rsidRPr="00A97EA2" w:rsidRDefault="00A97EA2" w:rsidP="00D80BDC">
            <w:pPr>
              <w:rPr>
                <w:rFonts w:ascii="Sylfaen" w:hAnsi="Sylfaen"/>
                <w:sz w:val="18"/>
                <w:szCs w:val="18"/>
              </w:rPr>
            </w:pPr>
            <w:r w:rsidRPr="00A97EA2">
              <w:rPr>
                <w:rFonts w:ascii="Sylfaen" w:hAnsi="Sylfaen"/>
                <w:sz w:val="18"/>
                <w:szCs w:val="18"/>
              </w:rPr>
              <w:t xml:space="preserve">   Stained-glass window design</w:t>
            </w:r>
          </w:p>
        </w:tc>
        <w:tc>
          <w:tcPr>
            <w:tcW w:w="0" w:type="auto"/>
            <w:gridSpan w:val="2"/>
          </w:tcPr>
          <w:p w:rsidR="00A97EA2" w:rsidRPr="005F5356" w:rsidRDefault="00A97EA2" w:rsidP="00D80BDC">
            <w:pPr>
              <w:rPr>
                <w:rFonts w:ascii="Sylfaen" w:hAnsi="Sylfaen"/>
                <w:sz w:val="18"/>
                <w:szCs w:val="18"/>
                <w:lang w:val="ka-GE"/>
              </w:rPr>
            </w:pPr>
          </w:p>
        </w:tc>
        <w:tc>
          <w:tcPr>
            <w:tcW w:w="0" w:type="auto"/>
            <w:vAlign w:val="center"/>
          </w:tcPr>
          <w:p w:rsidR="00A97EA2" w:rsidRPr="009E7DC5" w:rsidRDefault="00D80BDC" w:rsidP="00D80BDC">
            <w:pPr>
              <w:jc w:val="center"/>
              <w:rPr>
                <w:rFonts w:ascii="Sylfaen" w:hAnsi="Sylfaen"/>
                <w:bCs/>
                <w:sz w:val="20"/>
                <w:szCs w:val="20"/>
                <w:lang w:eastAsia="en-US"/>
              </w:rPr>
            </w:pPr>
            <w:r w:rsidRPr="009E7DC5">
              <w:rPr>
                <w:rFonts w:ascii="Sylfaen" w:hAnsi="Sylfaen"/>
                <w:bCs/>
                <w:sz w:val="20"/>
                <w:szCs w:val="20"/>
                <w:lang w:eastAsia="en-US"/>
              </w:rPr>
              <w:t>3</w:t>
            </w:r>
          </w:p>
        </w:tc>
        <w:tc>
          <w:tcPr>
            <w:tcW w:w="0" w:type="auto"/>
          </w:tcPr>
          <w:p w:rsidR="00A97EA2" w:rsidRPr="005F5356" w:rsidRDefault="00A97EA2" w:rsidP="00D80BDC">
            <w:pPr>
              <w:rPr>
                <w:rFonts w:ascii="Sylfaen" w:hAnsi="Sylfaen"/>
                <w:sz w:val="18"/>
                <w:szCs w:val="18"/>
                <w:lang w:val="ka-GE"/>
              </w:rPr>
            </w:pPr>
          </w:p>
        </w:tc>
        <w:tc>
          <w:tcPr>
            <w:tcW w:w="0" w:type="auto"/>
            <w:vAlign w:val="center"/>
          </w:tcPr>
          <w:p w:rsidR="00A97EA2" w:rsidRPr="005F5356" w:rsidRDefault="00A97EA2" w:rsidP="00D80BDC">
            <w:pPr>
              <w:tabs>
                <w:tab w:val="left" w:pos="4253"/>
              </w:tabs>
              <w:rPr>
                <w:rFonts w:ascii="Sylfaen" w:hAnsi="Sylfaen"/>
                <w:sz w:val="18"/>
                <w:szCs w:val="18"/>
                <w:lang w:val="ka-GE"/>
              </w:rPr>
            </w:pPr>
          </w:p>
        </w:tc>
        <w:tc>
          <w:tcPr>
            <w:tcW w:w="6826" w:type="dxa"/>
          </w:tcPr>
          <w:p w:rsidR="00A97EA2" w:rsidRPr="00A97EA2" w:rsidRDefault="00A97EA2" w:rsidP="009E7DC5">
            <w:pPr>
              <w:jc w:val="both"/>
              <w:rPr>
                <w:rFonts w:ascii="Sylfaen" w:hAnsi="Sylfaen"/>
                <w:sz w:val="18"/>
                <w:szCs w:val="18"/>
              </w:rPr>
            </w:pPr>
            <w:r w:rsidRPr="00A97EA2">
              <w:rPr>
                <w:rFonts w:ascii="Sylfaen" w:hAnsi="Sylfaen"/>
                <w:sz w:val="18"/>
                <w:szCs w:val="18"/>
              </w:rPr>
              <w:t>The goal of the course is to teach students basic technologies of manufacturing different creative stained-glass windows (traditional stained-glass window, collage, pseudo-stained-glass window, acid processing of stained-glass window and Grisaille).</w:t>
            </w:r>
          </w:p>
        </w:tc>
        <w:tc>
          <w:tcPr>
            <w:tcW w:w="1454" w:type="dxa"/>
          </w:tcPr>
          <w:p w:rsidR="00A97EA2" w:rsidRDefault="00A97EA2" w:rsidP="00D80BDC"/>
        </w:tc>
      </w:tr>
      <w:tr w:rsidR="00A97EA2" w:rsidTr="00D80BDC">
        <w:trPr>
          <w:trHeight w:val="286"/>
        </w:trPr>
        <w:tc>
          <w:tcPr>
            <w:tcW w:w="2071" w:type="dxa"/>
          </w:tcPr>
          <w:p w:rsidR="00A97EA2" w:rsidRPr="00111FD7" w:rsidRDefault="00A97EA2" w:rsidP="00D80BDC">
            <w:pPr>
              <w:rPr>
                <w:rFonts w:ascii="Sylfaen" w:hAnsi="Sylfaen"/>
                <w:b/>
                <w:sz w:val="18"/>
                <w:szCs w:val="18"/>
                <w:lang w:val="ka-GE"/>
              </w:rPr>
            </w:pPr>
            <w:r w:rsidRPr="00111FD7">
              <w:rPr>
                <w:rFonts w:ascii="Sylfaen" w:hAnsi="Sylfaen"/>
                <w:b/>
                <w:sz w:val="18"/>
                <w:szCs w:val="18"/>
                <w:lang w:val="ka-GE"/>
              </w:rPr>
              <w:t>Total</w:t>
            </w:r>
          </w:p>
        </w:tc>
        <w:tc>
          <w:tcPr>
            <w:tcW w:w="0" w:type="auto"/>
            <w:gridSpan w:val="2"/>
            <w:vAlign w:val="center"/>
          </w:tcPr>
          <w:p w:rsidR="00A97EA2" w:rsidRPr="00556AB7" w:rsidRDefault="00A97EA2" w:rsidP="00D80BDC">
            <w:pPr>
              <w:jc w:val="center"/>
              <w:rPr>
                <w:rFonts w:ascii="Sylfaen" w:hAnsi="Sylfaen"/>
                <w:sz w:val="18"/>
                <w:szCs w:val="18"/>
                <w:lang w:val="ka-GE"/>
              </w:rPr>
            </w:pPr>
          </w:p>
        </w:tc>
        <w:tc>
          <w:tcPr>
            <w:tcW w:w="0" w:type="auto"/>
            <w:vAlign w:val="center"/>
          </w:tcPr>
          <w:p w:rsidR="00A97EA2" w:rsidRPr="00556AB7" w:rsidRDefault="00A97EA2" w:rsidP="00D80BDC">
            <w:pPr>
              <w:jc w:val="center"/>
              <w:rPr>
                <w:rFonts w:ascii="Sylfaen" w:hAnsi="Sylfaen"/>
                <w:b/>
                <w:sz w:val="18"/>
                <w:szCs w:val="18"/>
                <w:lang w:val="ka-GE"/>
              </w:rPr>
            </w:pPr>
            <w:r w:rsidRPr="00556AB7">
              <w:rPr>
                <w:rFonts w:ascii="Sylfaen" w:hAnsi="Sylfaen"/>
                <w:b/>
                <w:sz w:val="18"/>
                <w:szCs w:val="18"/>
                <w:lang w:val="ka-GE"/>
              </w:rPr>
              <w:t>30</w:t>
            </w:r>
          </w:p>
        </w:tc>
        <w:tc>
          <w:tcPr>
            <w:tcW w:w="0" w:type="auto"/>
          </w:tcPr>
          <w:p w:rsidR="00A97EA2" w:rsidRDefault="00A97EA2" w:rsidP="00D80BDC"/>
        </w:tc>
        <w:tc>
          <w:tcPr>
            <w:tcW w:w="0" w:type="auto"/>
          </w:tcPr>
          <w:p w:rsidR="00A97EA2" w:rsidRPr="00504F13" w:rsidRDefault="00A97EA2" w:rsidP="00D80BDC">
            <w:pPr>
              <w:rPr>
                <w:rFonts w:ascii="Sylfaen" w:hAnsi="Sylfaen"/>
                <w:sz w:val="18"/>
                <w:szCs w:val="18"/>
                <w:lang w:val="ka-GE"/>
              </w:rPr>
            </w:pPr>
          </w:p>
        </w:tc>
        <w:tc>
          <w:tcPr>
            <w:tcW w:w="6826" w:type="dxa"/>
          </w:tcPr>
          <w:p w:rsidR="00A97EA2" w:rsidRPr="00504F13" w:rsidRDefault="00A97EA2" w:rsidP="009E7DC5">
            <w:pPr>
              <w:jc w:val="both"/>
              <w:rPr>
                <w:rFonts w:ascii="Sylfaen" w:hAnsi="Sylfaen"/>
                <w:sz w:val="18"/>
                <w:szCs w:val="18"/>
                <w:lang w:val="ka-GE"/>
              </w:rPr>
            </w:pPr>
          </w:p>
        </w:tc>
        <w:tc>
          <w:tcPr>
            <w:tcW w:w="1454" w:type="dxa"/>
          </w:tcPr>
          <w:p w:rsidR="00A97EA2" w:rsidRDefault="00A97EA2" w:rsidP="00D80BDC"/>
        </w:tc>
      </w:tr>
      <w:tr w:rsidR="00A97EA2" w:rsidTr="00D80BDC">
        <w:trPr>
          <w:trHeight w:val="286"/>
        </w:trPr>
        <w:tc>
          <w:tcPr>
            <w:tcW w:w="2071" w:type="dxa"/>
          </w:tcPr>
          <w:p w:rsidR="00A97EA2" w:rsidRDefault="00A97EA2" w:rsidP="00D80BDC"/>
        </w:tc>
        <w:tc>
          <w:tcPr>
            <w:tcW w:w="0" w:type="auto"/>
            <w:vAlign w:val="center"/>
          </w:tcPr>
          <w:p w:rsidR="00A97EA2" w:rsidRPr="00AB4132" w:rsidRDefault="00A97EA2" w:rsidP="00D80BDC">
            <w:pPr>
              <w:jc w:val="center"/>
              <w:rPr>
                <w:b/>
                <w:bCs/>
                <w:sz w:val="18"/>
                <w:szCs w:val="18"/>
                <w:lang w:val="en-GB"/>
              </w:rPr>
            </w:pPr>
            <w:r w:rsidRPr="00AB4132">
              <w:rPr>
                <w:b/>
                <w:sz w:val="18"/>
                <w:szCs w:val="18"/>
                <w:lang w:val="en-GB"/>
              </w:rPr>
              <w:t>2</w:t>
            </w:r>
            <w:r w:rsidRPr="00AB4132">
              <w:rPr>
                <w:b/>
                <w:sz w:val="18"/>
                <w:szCs w:val="18"/>
                <w:vertAlign w:val="superscript"/>
                <w:lang w:val="en-GB"/>
              </w:rPr>
              <w:t>nd</w:t>
            </w:r>
            <w:r w:rsidRPr="00AB4132">
              <w:rPr>
                <w:b/>
                <w:sz w:val="18"/>
                <w:szCs w:val="18"/>
                <w:lang w:val="en-GB"/>
              </w:rPr>
              <w:t xml:space="preserve"> year</w:t>
            </w:r>
          </w:p>
        </w:tc>
        <w:tc>
          <w:tcPr>
            <w:tcW w:w="0" w:type="auto"/>
            <w:vAlign w:val="center"/>
          </w:tcPr>
          <w:p w:rsidR="00A97EA2" w:rsidRPr="00AB4132" w:rsidRDefault="00A97EA2" w:rsidP="00D80BDC">
            <w:pPr>
              <w:jc w:val="center"/>
              <w:rPr>
                <w:b/>
                <w:bCs/>
                <w:sz w:val="18"/>
                <w:szCs w:val="18"/>
                <w:lang w:val="en-GB"/>
              </w:rPr>
            </w:pPr>
            <w:r w:rsidRPr="00AB4132">
              <w:rPr>
                <w:b/>
                <w:sz w:val="18"/>
                <w:szCs w:val="18"/>
                <w:lang w:val="en-GB"/>
              </w:rPr>
              <w:t>2 semester</w:t>
            </w:r>
          </w:p>
        </w:tc>
        <w:tc>
          <w:tcPr>
            <w:tcW w:w="0" w:type="auto"/>
          </w:tcPr>
          <w:p w:rsidR="00A97EA2" w:rsidRPr="009159C1" w:rsidRDefault="00A97EA2" w:rsidP="00D80BDC">
            <w:pPr>
              <w:jc w:val="center"/>
              <w:rPr>
                <w:rFonts w:ascii="Sylfaen" w:hAnsi="Sylfaen"/>
                <w:bCs/>
                <w:sz w:val="20"/>
                <w:szCs w:val="20"/>
                <w:lang w:val="ru-RU" w:eastAsia="en-US"/>
              </w:rPr>
            </w:pPr>
          </w:p>
        </w:tc>
        <w:tc>
          <w:tcPr>
            <w:tcW w:w="0" w:type="auto"/>
          </w:tcPr>
          <w:p w:rsidR="00A97EA2" w:rsidRDefault="00A97EA2" w:rsidP="00D80BDC"/>
        </w:tc>
        <w:tc>
          <w:tcPr>
            <w:tcW w:w="0" w:type="auto"/>
          </w:tcPr>
          <w:p w:rsidR="00A97EA2" w:rsidRPr="00504F13" w:rsidRDefault="00A97EA2" w:rsidP="00D80BDC">
            <w:pPr>
              <w:rPr>
                <w:rFonts w:ascii="Sylfaen" w:hAnsi="Sylfaen"/>
                <w:sz w:val="18"/>
                <w:szCs w:val="18"/>
                <w:lang w:val="ka-GE"/>
              </w:rPr>
            </w:pPr>
          </w:p>
        </w:tc>
        <w:tc>
          <w:tcPr>
            <w:tcW w:w="6826" w:type="dxa"/>
          </w:tcPr>
          <w:p w:rsidR="00A97EA2" w:rsidRPr="00504F13" w:rsidRDefault="00A97EA2" w:rsidP="009E7DC5">
            <w:pPr>
              <w:jc w:val="both"/>
              <w:rPr>
                <w:rFonts w:ascii="Sylfaen" w:hAnsi="Sylfaen"/>
                <w:sz w:val="18"/>
                <w:szCs w:val="18"/>
                <w:lang w:val="ka-GE"/>
              </w:rPr>
            </w:pPr>
          </w:p>
        </w:tc>
        <w:tc>
          <w:tcPr>
            <w:tcW w:w="1454" w:type="dxa"/>
          </w:tcPr>
          <w:p w:rsidR="00A97EA2" w:rsidRDefault="00A97EA2" w:rsidP="00D80BDC"/>
        </w:tc>
      </w:tr>
      <w:tr w:rsidR="00A97EA2" w:rsidTr="00D80BDC">
        <w:trPr>
          <w:trHeight w:val="286"/>
        </w:trPr>
        <w:tc>
          <w:tcPr>
            <w:tcW w:w="2071" w:type="dxa"/>
          </w:tcPr>
          <w:p w:rsidR="00A97EA2" w:rsidRDefault="00A97EA2" w:rsidP="00D80BDC">
            <w:r w:rsidRPr="00EB194D">
              <w:rPr>
                <w:rFonts w:ascii="Sylfaen" w:hAnsi="Sylfaen"/>
                <w:b/>
                <w:sz w:val="20"/>
                <w:szCs w:val="20"/>
                <w:lang w:val="ka-GE"/>
              </w:rPr>
              <w:t>Master thesis completion and defense</w:t>
            </w:r>
          </w:p>
        </w:tc>
        <w:tc>
          <w:tcPr>
            <w:tcW w:w="0" w:type="auto"/>
            <w:gridSpan w:val="2"/>
          </w:tcPr>
          <w:p w:rsidR="00A97EA2" w:rsidRDefault="00A97EA2" w:rsidP="00D80BDC"/>
        </w:tc>
        <w:tc>
          <w:tcPr>
            <w:tcW w:w="0" w:type="auto"/>
            <w:vAlign w:val="center"/>
          </w:tcPr>
          <w:p w:rsidR="00A97EA2" w:rsidRPr="00AB4132" w:rsidRDefault="00A97EA2" w:rsidP="00D80BDC">
            <w:pPr>
              <w:jc w:val="center"/>
              <w:rPr>
                <w:rFonts w:ascii="Sylfaen" w:hAnsi="Sylfaen"/>
                <w:bCs/>
                <w:sz w:val="20"/>
                <w:szCs w:val="20"/>
                <w:lang w:eastAsia="en-US"/>
              </w:rPr>
            </w:pPr>
            <w:r w:rsidRPr="00AB4132">
              <w:rPr>
                <w:rFonts w:ascii="Sylfaen" w:hAnsi="Sylfaen"/>
                <w:bCs/>
                <w:sz w:val="20"/>
                <w:szCs w:val="20"/>
                <w:lang w:val="ru-RU" w:eastAsia="en-US"/>
              </w:rPr>
              <w:t>30</w:t>
            </w:r>
          </w:p>
        </w:tc>
        <w:tc>
          <w:tcPr>
            <w:tcW w:w="0" w:type="auto"/>
          </w:tcPr>
          <w:p w:rsidR="00A97EA2" w:rsidRDefault="00A97EA2" w:rsidP="00D80BDC"/>
        </w:tc>
        <w:tc>
          <w:tcPr>
            <w:tcW w:w="0" w:type="auto"/>
          </w:tcPr>
          <w:p w:rsidR="00A97EA2" w:rsidRPr="00504F13" w:rsidRDefault="00A97EA2" w:rsidP="00D80BDC">
            <w:pPr>
              <w:rPr>
                <w:rFonts w:ascii="Sylfaen" w:hAnsi="Sylfaen"/>
                <w:sz w:val="18"/>
                <w:szCs w:val="18"/>
                <w:lang w:val="ka-GE"/>
              </w:rPr>
            </w:pPr>
          </w:p>
        </w:tc>
        <w:tc>
          <w:tcPr>
            <w:tcW w:w="6826" w:type="dxa"/>
          </w:tcPr>
          <w:p w:rsidR="00A97EA2" w:rsidRPr="00504F13" w:rsidRDefault="00A97EA2" w:rsidP="009E7DC5">
            <w:pPr>
              <w:jc w:val="both"/>
              <w:rPr>
                <w:rFonts w:ascii="Sylfaen" w:hAnsi="Sylfaen"/>
                <w:sz w:val="18"/>
                <w:szCs w:val="18"/>
                <w:lang w:val="ka-GE"/>
              </w:rPr>
            </w:pPr>
            <w:r w:rsidRPr="00AB4132">
              <w:rPr>
                <w:rFonts w:ascii="Sylfaen" w:hAnsi="Sylfaen"/>
                <w:sz w:val="18"/>
                <w:szCs w:val="18"/>
                <w:lang w:val="ka-GE"/>
              </w:rPr>
              <w:t>Master thesis completion and defense</w:t>
            </w:r>
          </w:p>
        </w:tc>
        <w:tc>
          <w:tcPr>
            <w:tcW w:w="1454" w:type="dxa"/>
          </w:tcPr>
          <w:p w:rsidR="00A97EA2" w:rsidRDefault="00A97EA2" w:rsidP="00D80BDC"/>
        </w:tc>
      </w:tr>
      <w:tr w:rsidR="00A97EA2" w:rsidTr="00D80BDC">
        <w:trPr>
          <w:trHeight w:val="286"/>
        </w:trPr>
        <w:tc>
          <w:tcPr>
            <w:tcW w:w="2071" w:type="dxa"/>
          </w:tcPr>
          <w:p w:rsidR="00A97EA2" w:rsidRPr="00AB4132" w:rsidRDefault="00A97EA2" w:rsidP="00D80BDC">
            <w:pPr>
              <w:rPr>
                <w:b/>
                <w:sz w:val="18"/>
                <w:szCs w:val="18"/>
              </w:rPr>
            </w:pPr>
            <w:r w:rsidRPr="00AB4132">
              <w:rPr>
                <w:b/>
                <w:sz w:val="18"/>
                <w:szCs w:val="18"/>
                <w:lang w:val="en-GB"/>
              </w:rPr>
              <w:t>Total</w:t>
            </w:r>
          </w:p>
        </w:tc>
        <w:tc>
          <w:tcPr>
            <w:tcW w:w="0" w:type="auto"/>
            <w:gridSpan w:val="2"/>
          </w:tcPr>
          <w:p w:rsidR="00A97EA2" w:rsidRPr="00326547" w:rsidRDefault="00A97EA2" w:rsidP="00D80BDC">
            <w:pPr>
              <w:rPr>
                <w:sz w:val="18"/>
                <w:szCs w:val="18"/>
              </w:rPr>
            </w:pPr>
          </w:p>
        </w:tc>
        <w:tc>
          <w:tcPr>
            <w:tcW w:w="0" w:type="auto"/>
            <w:vAlign w:val="center"/>
          </w:tcPr>
          <w:p w:rsidR="00A97EA2" w:rsidRPr="00326547" w:rsidRDefault="00A97EA2" w:rsidP="00D80BDC">
            <w:pPr>
              <w:jc w:val="center"/>
              <w:rPr>
                <w:sz w:val="18"/>
                <w:szCs w:val="18"/>
              </w:rPr>
            </w:pPr>
            <w:r w:rsidRPr="00556AB7">
              <w:rPr>
                <w:rFonts w:ascii="Sylfaen" w:hAnsi="Sylfaen"/>
                <w:b/>
                <w:sz w:val="18"/>
                <w:szCs w:val="18"/>
                <w:lang w:val="ka-GE"/>
              </w:rPr>
              <w:t>30</w:t>
            </w:r>
          </w:p>
        </w:tc>
        <w:tc>
          <w:tcPr>
            <w:tcW w:w="0" w:type="auto"/>
          </w:tcPr>
          <w:p w:rsidR="00A97EA2" w:rsidRPr="00326547" w:rsidRDefault="00A97EA2" w:rsidP="00D80BDC">
            <w:pPr>
              <w:jc w:val="center"/>
              <w:rPr>
                <w:sz w:val="18"/>
                <w:szCs w:val="18"/>
                <w:highlight w:val="yellow"/>
                <w:lang w:val="pt-PT"/>
              </w:rPr>
            </w:pPr>
          </w:p>
        </w:tc>
        <w:tc>
          <w:tcPr>
            <w:tcW w:w="0" w:type="auto"/>
          </w:tcPr>
          <w:p w:rsidR="00A97EA2" w:rsidRPr="00504F13" w:rsidRDefault="00A97EA2" w:rsidP="00D80BDC">
            <w:pPr>
              <w:rPr>
                <w:rFonts w:ascii="Sylfaen" w:hAnsi="Sylfaen"/>
                <w:sz w:val="18"/>
                <w:szCs w:val="18"/>
                <w:lang w:val="ka-GE"/>
              </w:rPr>
            </w:pPr>
          </w:p>
        </w:tc>
        <w:tc>
          <w:tcPr>
            <w:tcW w:w="6826" w:type="dxa"/>
          </w:tcPr>
          <w:p w:rsidR="00A97EA2" w:rsidRPr="00504F13" w:rsidRDefault="00A97EA2" w:rsidP="00D80BDC">
            <w:pPr>
              <w:rPr>
                <w:rFonts w:ascii="Sylfaen" w:hAnsi="Sylfaen"/>
                <w:sz w:val="18"/>
                <w:szCs w:val="18"/>
                <w:lang w:val="ka-GE"/>
              </w:rPr>
            </w:pPr>
          </w:p>
        </w:tc>
        <w:tc>
          <w:tcPr>
            <w:tcW w:w="1454" w:type="dxa"/>
          </w:tcPr>
          <w:p w:rsidR="00A97EA2" w:rsidRDefault="00A97EA2" w:rsidP="00D80BDC"/>
        </w:tc>
      </w:tr>
      <w:tr w:rsidR="00A97EA2" w:rsidTr="00D80BDC">
        <w:trPr>
          <w:trHeight w:val="286"/>
        </w:trPr>
        <w:tc>
          <w:tcPr>
            <w:tcW w:w="2071" w:type="dxa"/>
          </w:tcPr>
          <w:p w:rsidR="00A97EA2" w:rsidRPr="00AB4132" w:rsidRDefault="00A97EA2" w:rsidP="00D80BDC">
            <w:pPr>
              <w:rPr>
                <w:b/>
                <w:sz w:val="18"/>
                <w:szCs w:val="18"/>
                <w:lang w:val="en-GB"/>
              </w:rPr>
            </w:pPr>
            <w:r w:rsidRPr="00AB4132">
              <w:rPr>
                <w:b/>
                <w:sz w:val="18"/>
                <w:szCs w:val="18"/>
                <w:lang w:val="en-GB"/>
              </w:rPr>
              <w:t>Total for Master course:</w:t>
            </w:r>
          </w:p>
        </w:tc>
        <w:tc>
          <w:tcPr>
            <w:tcW w:w="0" w:type="auto"/>
          </w:tcPr>
          <w:p w:rsidR="00A97EA2" w:rsidRPr="00693D2C" w:rsidRDefault="00A97EA2" w:rsidP="00D80BDC">
            <w:pPr>
              <w:jc w:val="center"/>
              <w:rPr>
                <w:b/>
                <w:bCs/>
                <w:sz w:val="18"/>
                <w:szCs w:val="18"/>
                <w:highlight w:val="yellow"/>
                <w:lang w:val="en-GB"/>
              </w:rPr>
            </w:pPr>
            <w:r w:rsidRPr="00693D2C">
              <w:rPr>
                <w:b/>
                <w:sz w:val="18"/>
                <w:szCs w:val="18"/>
                <w:lang w:val="en-GB"/>
              </w:rPr>
              <w:t>2 years</w:t>
            </w:r>
          </w:p>
        </w:tc>
        <w:tc>
          <w:tcPr>
            <w:tcW w:w="0" w:type="auto"/>
          </w:tcPr>
          <w:p w:rsidR="00A97EA2" w:rsidRPr="00693D2C" w:rsidRDefault="00A97EA2" w:rsidP="00D80BDC">
            <w:pPr>
              <w:jc w:val="center"/>
              <w:rPr>
                <w:b/>
                <w:bCs/>
                <w:sz w:val="18"/>
                <w:szCs w:val="18"/>
                <w:highlight w:val="yellow"/>
                <w:lang w:val="en-GB"/>
              </w:rPr>
            </w:pPr>
            <w:r w:rsidRPr="00693D2C">
              <w:rPr>
                <w:b/>
                <w:sz w:val="18"/>
                <w:szCs w:val="18"/>
                <w:lang w:val="en-GB"/>
              </w:rPr>
              <w:t>4 semesters</w:t>
            </w:r>
          </w:p>
        </w:tc>
        <w:tc>
          <w:tcPr>
            <w:tcW w:w="0" w:type="auto"/>
            <w:vAlign w:val="center"/>
          </w:tcPr>
          <w:p w:rsidR="00A97EA2" w:rsidRPr="00AB4132" w:rsidRDefault="00A97EA2" w:rsidP="00D80BDC">
            <w:pPr>
              <w:jc w:val="center"/>
              <w:rPr>
                <w:b/>
                <w:bCs/>
                <w:sz w:val="18"/>
                <w:szCs w:val="18"/>
                <w:highlight w:val="yellow"/>
                <w:lang w:val="en-GB"/>
              </w:rPr>
            </w:pPr>
            <w:r w:rsidRPr="00AB4132">
              <w:rPr>
                <w:rFonts w:ascii="Sylfaen" w:hAnsi="Sylfaen"/>
                <w:b/>
                <w:sz w:val="18"/>
                <w:szCs w:val="18"/>
                <w:lang w:val="ka-GE"/>
              </w:rPr>
              <w:t>120</w:t>
            </w:r>
          </w:p>
        </w:tc>
        <w:tc>
          <w:tcPr>
            <w:tcW w:w="0" w:type="auto"/>
          </w:tcPr>
          <w:p w:rsidR="00A97EA2" w:rsidRPr="00326547" w:rsidRDefault="00A97EA2" w:rsidP="00D80BDC">
            <w:pPr>
              <w:jc w:val="center"/>
              <w:rPr>
                <w:b/>
                <w:bCs/>
                <w:sz w:val="18"/>
                <w:szCs w:val="18"/>
                <w:highlight w:val="yellow"/>
                <w:lang w:val="en-GB"/>
              </w:rPr>
            </w:pPr>
          </w:p>
        </w:tc>
        <w:tc>
          <w:tcPr>
            <w:tcW w:w="0" w:type="auto"/>
          </w:tcPr>
          <w:p w:rsidR="00A97EA2" w:rsidRPr="00995FA7" w:rsidRDefault="00A97EA2" w:rsidP="00D80BDC">
            <w:pPr>
              <w:rPr>
                <w:rFonts w:ascii="Sylfaen" w:eastAsia="Batang" w:hAnsi="Sylfaen" w:cs="Sylfaen"/>
                <w:noProof/>
                <w:color w:val="000000"/>
                <w:sz w:val="20"/>
                <w:szCs w:val="20"/>
              </w:rPr>
            </w:pPr>
          </w:p>
        </w:tc>
        <w:tc>
          <w:tcPr>
            <w:tcW w:w="6826" w:type="dxa"/>
          </w:tcPr>
          <w:p w:rsidR="00A97EA2" w:rsidRDefault="00A97EA2" w:rsidP="00D80BDC"/>
        </w:tc>
        <w:tc>
          <w:tcPr>
            <w:tcW w:w="1454" w:type="dxa"/>
          </w:tcPr>
          <w:p w:rsidR="00A97EA2" w:rsidRDefault="00A97EA2" w:rsidP="00D80BDC"/>
        </w:tc>
      </w:tr>
    </w:tbl>
    <w:p w:rsidR="00A97EA2" w:rsidRPr="00720393" w:rsidRDefault="00A97EA2" w:rsidP="00A97EA2"/>
    <w:p w:rsidR="00A97EA2" w:rsidRPr="00720393" w:rsidRDefault="00A97EA2" w:rsidP="00A97EA2">
      <w:pPr>
        <w:spacing w:after="60"/>
      </w:pPr>
    </w:p>
    <w:p w:rsidR="00A97EA2" w:rsidRPr="00720393" w:rsidRDefault="00A97EA2" w:rsidP="00693D2C">
      <w:pPr>
        <w:spacing w:after="60"/>
      </w:pPr>
    </w:p>
    <w:sectPr w:rsidR="00A97EA2" w:rsidRPr="00720393" w:rsidSect="00294E41">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46F3" w:rsidRDefault="007246F3" w:rsidP="00DC542F">
      <w:r>
        <w:separator/>
      </w:r>
    </w:p>
  </w:endnote>
  <w:endnote w:type="continuationSeparator" w:id="0">
    <w:p w:rsidR="007246F3" w:rsidRDefault="007246F3" w:rsidP="00DC542F">
      <w:r>
        <w:continuationSeparator/>
      </w:r>
    </w:p>
  </w:endnote>
</w:endnotes>
</file>

<file path=word/fontTable.xml><?xml version="1.0" encoding="utf-8"?>
<w:fonts xmlns:r="http://schemas.openxmlformats.org/officeDocument/2006/relationships" xmlns:w="http://schemas.openxmlformats.org/wordprocessingml/2006/main">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461927"/>
      <w:docPartObj>
        <w:docPartGallery w:val="Page Numbers (Bottom of Page)"/>
        <w:docPartUnique/>
      </w:docPartObj>
    </w:sdtPr>
    <w:sdtContent>
      <w:p w:rsidR="00EB194D" w:rsidRDefault="00FD7CB0">
        <w:pPr>
          <w:pStyle w:val="Footer"/>
          <w:jc w:val="center"/>
        </w:pPr>
        <w:fldSimple w:instr=" PAGE   \* MERGEFORMAT ">
          <w:r w:rsidR="00516411">
            <w:rPr>
              <w:noProof/>
            </w:rPr>
            <w:t>1</w:t>
          </w:r>
        </w:fldSimple>
      </w:p>
    </w:sdtContent>
  </w:sdt>
  <w:p w:rsidR="00EB194D" w:rsidRDefault="00EB194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46F3" w:rsidRDefault="007246F3" w:rsidP="00DC542F">
      <w:r>
        <w:separator/>
      </w:r>
    </w:p>
  </w:footnote>
  <w:footnote w:type="continuationSeparator" w:id="0">
    <w:p w:rsidR="007246F3" w:rsidRDefault="007246F3" w:rsidP="00DC542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F3106"/>
    <w:multiLevelType w:val="hybridMultilevel"/>
    <w:tmpl w:val="5B56672E"/>
    <w:lvl w:ilvl="0" w:tplc="E28A4410">
      <w:start w:val="1"/>
      <w:numFmt w:val="decimal"/>
      <w:lvlText w:val="%1."/>
      <w:lvlJc w:val="left"/>
      <w:pPr>
        <w:ind w:left="720" w:hanging="360"/>
      </w:pPr>
      <w:rPr>
        <w:rFonts w:ascii="Sylfaen" w:hAnsi="Sylfaen"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846275"/>
    <w:multiLevelType w:val="hybridMultilevel"/>
    <w:tmpl w:val="FC4EE9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2B3166"/>
    <w:multiLevelType w:val="hybridMultilevel"/>
    <w:tmpl w:val="233897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FA3972"/>
    <w:multiLevelType w:val="hybridMultilevel"/>
    <w:tmpl w:val="2AE050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D783394"/>
    <w:multiLevelType w:val="hybridMultilevel"/>
    <w:tmpl w:val="46C20D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31079CE"/>
    <w:multiLevelType w:val="hybridMultilevel"/>
    <w:tmpl w:val="8C2297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4"/>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hyphenationZone w:val="425"/>
  <w:characterSpacingControl w:val="doNotCompress"/>
  <w:footnotePr>
    <w:footnote w:id="-1"/>
    <w:footnote w:id="0"/>
  </w:footnotePr>
  <w:endnotePr>
    <w:endnote w:id="-1"/>
    <w:endnote w:id="0"/>
  </w:endnotePr>
  <w:compat/>
  <w:rsids>
    <w:rsidRoot w:val="00617ABA"/>
    <w:rsid w:val="00021DF2"/>
    <w:rsid w:val="00044AB1"/>
    <w:rsid w:val="00061F1F"/>
    <w:rsid w:val="0008260A"/>
    <w:rsid w:val="000F2E34"/>
    <w:rsid w:val="0010163E"/>
    <w:rsid w:val="00111FD7"/>
    <w:rsid w:val="0016605A"/>
    <w:rsid w:val="00220013"/>
    <w:rsid w:val="00294E41"/>
    <w:rsid w:val="00316BB0"/>
    <w:rsid w:val="0036578A"/>
    <w:rsid w:val="00366E59"/>
    <w:rsid w:val="003C4B0A"/>
    <w:rsid w:val="003D1BBE"/>
    <w:rsid w:val="003E3FA6"/>
    <w:rsid w:val="00486933"/>
    <w:rsid w:val="00497F4A"/>
    <w:rsid w:val="004E5F8D"/>
    <w:rsid w:val="00504F13"/>
    <w:rsid w:val="0050541F"/>
    <w:rsid w:val="00516411"/>
    <w:rsid w:val="005476C5"/>
    <w:rsid w:val="00556AB7"/>
    <w:rsid w:val="005D28AF"/>
    <w:rsid w:val="005F5356"/>
    <w:rsid w:val="00617ABA"/>
    <w:rsid w:val="00693D2C"/>
    <w:rsid w:val="00720393"/>
    <w:rsid w:val="007246F3"/>
    <w:rsid w:val="007A04F0"/>
    <w:rsid w:val="0086673C"/>
    <w:rsid w:val="008852F7"/>
    <w:rsid w:val="008A42A5"/>
    <w:rsid w:val="008C6942"/>
    <w:rsid w:val="009159C1"/>
    <w:rsid w:val="009205DF"/>
    <w:rsid w:val="00931078"/>
    <w:rsid w:val="0096303C"/>
    <w:rsid w:val="009A66CC"/>
    <w:rsid w:val="009B6F1C"/>
    <w:rsid w:val="009E7DC5"/>
    <w:rsid w:val="009F7FD3"/>
    <w:rsid w:val="00A24486"/>
    <w:rsid w:val="00A4506F"/>
    <w:rsid w:val="00A97EA2"/>
    <w:rsid w:val="00AB2051"/>
    <w:rsid w:val="00AB4132"/>
    <w:rsid w:val="00AD0815"/>
    <w:rsid w:val="00B06453"/>
    <w:rsid w:val="00BF1074"/>
    <w:rsid w:val="00C22DAB"/>
    <w:rsid w:val="00C42227"/>
    <w:rsid w:val="00C6154F"/>
    <w:rsid w:val="00C735C9"/>
    <w:rsid w:val="00CC1228"/>
    <w:rsid w:val="00D40A90"/>
    <w:rsid w:val="00D77EDB"/>
    <w:rsid w:val="00D80BDC"/>
    <w:rsid w:val="00D927E7"/>
    <w:rsid w:val="00DB7443"/>
    <w:rsid w:val="00DC0D41"/>
    <w:rsid w:val="00DC542F"/>
    <w:rsid w:val="00E00D40"/>
    <w:rsid w:val="00EB194D"/>
    <w:rsid w:val="00EF109B"/>
    <w:rsid w:val="00EF4B59"/>
    <w:rsid w:val="00F929CD"/>
    <w:rsid w:val="00FB7420"/>
    <w:rsid w:val="00FC0172"/>
    <w:rsid w:val="00FD5EAC"/>
    <w:rsid w:val="00FD7CB0"/>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ABA"/>
    <w:pPr>
      <w:spacing w:after="0" w:line="240" w:lineRule="auto"/>
    </w:pPr>
    <w:rPr>
      <w:rFonts w:ascii="Times New Roman" w:eastAsia="Times New Roman" w:hAnsi="Times New Roman" w:cs="Times New Roman"/>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17AB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cimalAligned">
    <w:name w:val="Decimal Aligned"/>
    <w:basedOn w:val="Normal"/>
    <w:uiPriority w:val="40"/>
    <w:qFormat/>
    <w:rsid w:val="00DC542F"/>
    <w:pPr>
      <w:tabs>
        <w:tab w:val="decimal" w:pos="360"/>
      </w:tabs>
      <w:spacing w:after="200" w:line="276" w:lineRule="auto"/>
    </w:pPr>
    <w:rPr>
      <w:rFonts w:asciiTheme="minorHAnsi" w:eastAsiaTheme="minorEastAsia" w:hAnsiTheme="minorHAnsi" w:cstheme="minorBidi"/>
      <w:sz w:val="22"/>
      <w:szCs w:val="22"/>
      <w:lang w:eastAsia="en-US"/>
    </w:rPr>
  </w:style>
  <w:style w:type="paragraph" w:styleId="FootnoteText">
    <w:name w:val="footnote text"/>
    <w:basedOn w:val="Normal"/>
    <w:link w:val="FootnoteTextChar"/>
    <w:uiPriority w:val="99"/>
    <w:unhideWhenUsed/>
    <w:rsid w:val="00DC542F"/>
    <w:rPr>
      <w:rFonts w:asciiTheme="minorHAnsi" w:eastAsiaTheme="minorEastAsia" w:hAnsiTheme="minorHAnsi" w:cstheme="minorBidi"/>
      <w:sz w:val="20"/>
      <w:szCs w:val="20"/>
      <w:lang w:eastAsia="en-US"/>
    </w:rPr>
  </w:style>
  <w:style w:type="character" w:customStyle="1" w:styleId="FootnoteTextChar">
    <w:name w:val="Footnote Text Char"/>
    <w:basedOn w:val="DefaultParagraphFont"/>
    <w:link w:val="FootnoteText"/>
    <w:uiPriority w:val="99"/>
    <w:rsid w:val="00DC542F"/>
    <w:rPr>
      <w:rFonts w:eastAsiaTheme="minorEastAsia"/>
      <w:sz w:val="20"/>
      <w:szCs w:val="20"/>
    </w:rPr>
  </w:style>
  <w:style w:type="character" w:styleId="SubtleEmphasis">
    <w:name w:val="Subtle Emphasis"/>
    <w:basedOn w:val="DefaultParagraphFont"/>
    <w:uiPriority w:val="19"/>
    <w:qFormat/>
    <w:rsid w:val="00DC542F"/>
    <w:rPr>
      <w:rFonts w:eastAsiaTheme="minorEastAsia" w:cstheme="minorBidi"/>
      <w:bCs w:val="0"/>
      <w:i/>
      <w:iCs/>
      <w:color w:val="808080" w:themeColor="text1" w:themeTint="7F"/>
      <w:szCs w:val="22"/>
      <w:lang w:val="en-US"/>
    </w:rPr>
  </w:style>
  <w:style w:type="table" w:customStyle="1" w:styleId="LightShading-Accent11">
    <w:name w:val="Light Shading - Accent 11"/>
    <w:basedOn w:val="TableNormal"/>
    <w:uiPriority w:val="60"/>
    <w:rsid w:val="00DC542F"/>
    <w:pPr>
      <w:spacing w:after="0" w:line="240" w:lineRule="auto"/>
    </w:pPr>
    <w:rPr>
      <w:rFonts w:eastAsiaTheme="minorEastAsia"/>
      <w:color w:val="365F91" w:themeColor="accent1" w:themeShade="BF"/>
      <w:lang w:bidi="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alloonText">
    <w:name w:val="Balloon Text"/>
    <w:basedOn w:val="Normal"/>
    <w:link w:val="BalloonTextChar"/>
    <w:uiPriority w:val="99"/>
    <w:semiHidden/>
    <w:unhideWhenUsed/>
    <w:rsid w:val="00DC542F"/>
    <w:rPr>
      <w:rFonts w:ascii="Tahoma" w:hAnsi="Tahoma" w:cs="Tahoma"/>
      <w:sz w:val="16"/>
      <w:szCs w:val="16"/>
    </w:rPr>
  </w:style>
  <w:style w:type="character" w:customStyle="1" w:styleId="BalloonTextChar">
    <w:name w:val="Balloon Text Char"/>
    <w:basedOn w:val="DefaultParagraphFont"/>
    <w:link w:val="BalloonText"/>
    <w:uiPriority w:val="99"/>
    <w:semiHidden/>
    <w:rsid w:val="00DC542F"/>
    <w:rPr>
      <w:rFonts w:ascii="Tahoma" w:eastAsia="Times New Roman" w:hAnsi="Tahoma" w:cs="Tahoma"/>
      <w:sz w:val="16"/>
      <w:szCs w:val="16"/>
      <w:lang w:eastAsia="ru-RU"/>
    </w:rPr>
  </w:style>
  <w:style w:type="paragraph" w:styleId="ListParagraph">
    <w:name w:val="List Paragraph"/>
    <w:basedOn w:val="Normal"/>
    <w:uiPriority w:val="34"/>
    <w:qFormat/>
    <w:rsid w:val="0086673C"/>
    <w:pPr>
      <w:ind w:left="720"/>
      <w:contextualSpacing/>
    </w:pPr>
  </w:style>
  <w:style w:type="character" w:customStyle="1" w:styleId="apple-converted-space">
    <w:name w:val="apple-converted-space"/>
    <w:basedOn w:val="DefaultParagraphFont"/>
    <w:rsid w:val="005F5356"/>
  </w:style>
  <w:style w:type="paragraph" w:styleId="Header">
    <w:name w:val="header"/>
    <w:basedOn w:val="Normal"/>
    <w:link w:val="HeaderChar"/>
    <w:uiPriority w:val="99"/>
    <w:semiHidden/>
    <w:unhideWhenUsed/>
    <w:rsid w:val="00EB194D"/>
    <w:pPr>
      <w:tabs>
        <w:tab w:val="center" w:pos="4680"/>
        <w:tab w:val="right" w:pos="9360"/>
      </w:tabs>
    </w:pPr>
  </w:style>
  <w:style w:type="character" w:customStyle="1" w:styleId="HeaderChar">
    <w:name w:val="Header Char"/>
    <w:basedOn w:val="DefaultParagraphFont"/>
    <w:link w:val="Header"/>
    <w:uiPriority w:val="99"/>
    <w:semiHidden/>
    <w:rsid w:val="00EB194D"/>
    <w:rPr>
      <w:rFonts w:ascii="Times New Roman" w:eastAsia="Times New Roman" w:hAnsi="Times New Roman" w:cs="Times New Roman"/>
      <w:sz w:val="24"/>
      <w:szCs w:val="24"/>
      <w:lang w:eastAsia="ru-RU"/>
    </w:rPr>
  </w:style>
  <w:style w:type="paragraph" w:styleId="Footer">
    <w:name w:val="footer"/>
    <w:basedOn w:val="Normal"/>
    <w:link w:val="FooterChar"/>
    <w:uiPriority w:val="99"/>
    <w:unhideWhenUsed/>
    <w:rsid w:val="00EB194D"/>
    <w:pPr>
      <w:tabs>
        <w:tab w:val="center" w:pos="4680"/>
        <w:tab w:val="right" w:pos="9360"/>
      </w:tabs>
    </w:pPr>
  </w:style>
  <w:style w:type="character" w:customStyle="1" w:styleId="FooterChar">
    <w:name w:val="Footer Char"/>
    <w:basedOn w:val="DefaultParagraphFont"/>
    <w:link w:val="Footer"/>
    <w:uiPriority w:val="99"/>
    <w:rsid w:val="00EB194D"/>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00F3BB-844A-4995-B2C7-D02C61830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7753</Words>
  <Characters>41868</Characters>
  <Application>Microsoft Office Word</Application>
  <DocSecurity>0</DocSecurity>
  <Lines>348</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NINO CHKHEIDZE</dc:creator>
  <cp:lastModifiedBy>Oksana Turchanina</cp:lastModifiedBy>
  <cp:revision>2</cp:revision>
  <dcterms:created xsi:type="dcterms:W3CDTF">2014-08-07T16:42:00Z</dcterms:created>
  <dcterms:modified xsi:type="dcterms:W3CDTF">2014-08-07T16:42:00Z</dcterms:modified>
</cp:coreProperties>
</file>