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99" w:rsidRPr="00216F0E" w:rsidRDefault="007D4F99" w:rsidP="0069172E">
      <w:pPr>
        <w:jc w:val="center"/>
        <w:rPr>
          <w:rFonts w:ascii="Arial" w:hAnsi="Arial" w:cs="Arial"/>
          <w:color w:val="000000"/>
          <w:sz w:val="28"/>
          <w:szCs w:val="28"/>
          <w:shd w:val="clear" w:color="auto" w:fill="FFFFFF"/>
          <w:lang w:val="en-US"/>
        </w:rPr>
      </w:pPr>
      <w:r w:rsidRPr="00216F0E">
        <w:rPr>
          <w:rFonts w:ascii="Arial" w:hAnsi="Arial" w:cs="Arial"/>
          <w:color w:val="000000"/>
          <w:sz w:val="28"/>
          <w:szCs w:val="28"/>
          <w:shd w:val="clear" w:color="auto" w:fill="FFFFFF"/>
          <w:lang w:val="en-US"/>
        </w:rPr>
        <w:t>MATRIX of existing Master course (Donetsk National Technical University)</w:t>
      </w:r>
    </w:p>
    <w:p w:rsidR="007D4F99" w:rsidRPr="00216F0E" w:rsidRDefault="007D4F99">
      <w:pPr>
        <w:rPr>
          <w:lang w:val="en-US"/>
        </w:rPr>
      </w:pPr>
    </w:p>
    <w:tbl>
      <w:tblPr>
        <w:tblW w:w="14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645"/>
        <w:gridCol w:w="860"/>
        <w:gridCol w:w="1075"/>
        <w:gridCol w:w="1075"/>
        <w:gridCol w:w="1290"/>
        <w:gridCol w:w="5805"/>
        <w:gridCol w:w="2272"/>
      </w:tblGrid>
      <w:tr w:rsidR="007D4F99" w:rsidRPr="00216F0E" w:rsidTr="0003370A">
        <w:trPr>
          <w:trHeight w:val="74"/>
        </w:trPr>
        <w:tc>
          <w:tcPr>
            <w:tcW w:w="1901" w:type="dxa"/>
          </w:tcPr>
          <w:p w:rsidR="007D4F99" w:rsidRPr="00216F0E" w:rsidRDefault="007D4F99" w:rsidP="00C67177">
            <w:pPr>
              <w:jc w:val="center"/>
              <w:rPr>
                <w:lang w:val="en-US"/>
              </w:rPr>
            </w:pPr>
            <w:r w:rsidRPr="00216F0E">
              <w:rPr>
                <w:color w:val="000000"/>
                <w:shd w:val="clear" w:color="auto" w:fill="FFFFFF"/>
                <w:lang w:val="en-US"/>
              </w:rPr>
              <w:t xml:space="preserve">Name of compulsory courses </w:t>
            </w:r>
          </w:p>
        </w:tc>
        <w:tc>
          <w:tcPr>
            <w:tcW w:w="645" w:type="dxa"/>
          </w:tcPr>
          <w:p w:rsidR="007D4F99" w:rsidRPr="00216F0E" w:rsidRDefault="007D4F99" w:rsidP="00C67177">
            <w:pPr>
              <w:jc w:val="center"/>
              <w:rPr>
                <w:color w:val="000000"/>
                <w:sz w:val="20"/>
                <w:szCs w:val="20"/>
                <w:shd w:val="clear" w:color="auto" w:fill="FFFFFF"/>
                <w:lang w:val="en-US"/>
              </w:rPr>
            </w:pPr>
            <w:r w:rsidRPr="00216F0E">
              <w:rPr>
                <w:color w:val="000000"/>
                <w:sz w:val="20"/>
                <w:szCs w:val="20"/>
                <w:shd w:val="clear" w:color="auto" w:fill="FFFFFF"/>
                <w:lang w:val="en-US"/>
              </w:rPr>
              <w:t>Year</w:t>
            </w:r>
          </w:p>
        </w:tc>
        <w:tc>
          <w:tcPr>
            <w:tcW w:w="860" w:type="dxa"/>
          </w:tcPr>
          <w:p w:rsidR="007D4F99" w:rsidRPr="00216F0E" w:rsidRDefault="007D4F99" w:rsidP="00C67177">
            <w:pPr>
              <w:jc w:val="center"/>
              <w:rPr>
                <w:color w:val="000000"/>
                <w:sz w:val="20"/>
                <w:szCs w:val="20"/>
                <w:shd w:val="clear" w:color="auto" w:fill="FFFFFF"/>
                <w:lang w:val="en-US"/>
              </w:rPr>
            </w:pPr>
            <w:r w:rsidRPr="00216F0E">
              <w:rPr>
                <w:color w:val="000000"/>
                <w:sz w:val="20"/>
                <w:szCs w:val="20"/>
                <w:shd w:val="clear" w:color="auto" w:fill="FFFFFF"/>
                <w:lang w:val="en-US"/>
              </w:rPr>
              <w:t>Semes-ter</w:t>
            </w:r>
          </w:p>
        </w:tc>
        <w:tc>
          <w:tcPr>
            <w:tcW w:w="1075" w:type="dxa"/>
          </w:tcPr>
          <w:p w:rsidR="007D4F99" w:rsidRPr="00216F0E" w:rsidRDefault="007D4F99" w:rsidP="00C67177">
            <w:pPr>
              <w:jc w:val="center"/>
              <w:rPr>
                <w:color w:val="000000"/>
                <w:sz w:val="20"/>
                <w:szCs w:val="20"/>
                <w:shd w:val="clear" w:color="auto" w:fill="FFFFFF"/>
                <w:lang w:val="en-US"/>
              </w:rPr>
            </w:pPr>
            <w:r w:rsidRPr="00216F0E">
              <w:rPr>
                <w:color w:val="000000"/>
                <w:sz w:val="20"/>
                <w:szCs w:val="20"/>
                <w:shd w:val="clear" w:color="auto" w:fill="FFFFFF"/>
                <w:lang w:val="en-US"/>
              </w:rPr>
              <w:t>Number of ECTS</w:t>
            </w:r>
          </w:p>
        </w:tc>
        <w:tc>
          <w:tcPr>
            <w:tcW w:w="1075" w:type="dxa"/>
          </w:tcPr>
          <w:p w:rsidR="007D4F99" w:rsidRPr="00216F0E" w:rsidRDefault="007D4F99" w:rsidP="00C67177">
            <w:pPr>
              <w:jc w:val="center"/>
              <w:rPr>
                <w:lang w:val="en-US"/>
              </w:rPr>
            </w:pPr>
            <w:r w:rsidRPr="00216F0E">
              <w:rPr>
                <w:color w:val="000000"/>
                <w:shd w:val="clear" w:color="auto" w:fill="FFFFFF"/>
                <w:lang w:val="en-US"/>
              </w:rPr>
              <w:t>Number of elective chairs</w:t>
            </w:r>
          </w:p>
        </w:tc>
        <w:tc>
          <w:tcPr>
            <w:tcW w:w="1290" w:type="dxa"/>
          </w:tcPr>
          <w:p w:rsidR="007D4F99" w:rsidRPr="00216F0E" w:rsidRDefault="007D4F99" w:rsidP="00C67177">
            <w:pPr>
              <w:jc w:val="center"/>
              <w:rPr>
                <w:lang w:val="en-US"/>
              </w:rPr>
            </w:pPr>
            <w:r w:rsidRPr="00216F0E">
              <w:rPr>
                <w:rFonts w:ascii="Sylfaen" w:hAnsi="Sylfaen"/>
                <w:color w:val="000000"/>
                <w:shd w:val="clear" w:color="auto" w:fill="FFFFFF"/>
                <w:lang w:val="en-US"/>
              </w:rPr>
              <w:t xml:space="preserve">List of available elective </w:t>
            </w:r>
            <w:r w:rsidRPr="00216F0E">
              <w:rPr>
                <w:color w:val="000000"/>
                <w:shd w:val="clear" w:color="auto" w:fill="FFFFFF"/>
                <w:lang w:val="en-US"/>
              </w:rPr>
              <w:t>courses</w:t>
            </w:r>
            <w:r w:rsidRPr="00216F0E">
              <w:rPr>
                <w:rFonts w:ascii="Sylfaen" w:hAnsi="Sylfaen"/>
                <w:color w:val="000000"/>
                <w:shd w:val="clear" w:color="auto" w:fill="FFFFFF"/>
                <w:lang w:val="en-US"/>
              </w:rPr>
              <w:t xml:space="preserve"> </w:t>
            </w:r>
          </w:p>
        </w:tc>
        <w:tc>
          <w:tcPr>
            <w:tcW w:w="5805" w:type="dxa"/>
          </w:tcPr>
          <w:p w:rsidR="007D4F99" w:rsidRPr="00216F0E" w:rsidRDefault="007D4F99" w:rsidP="00C67177">
            <w:pPr>
              <w:jc w:val="center"/>
              <w:rPr>
                <w:lang w:val="en-US"/>
              </w:rPr>
            </w:pPr>
            <w:r w:rsidRPr="00216F0E">
              <w:rPr>
                <w:caps/>
                <w:color w:val="000000"/>
                <w:shd w:val="clear" w:color="auto" w:fill="FFFFFF"/>
                <w:lang w:val="en-US"/>
              </w:rPr>
              <w:t>s</w:t>
            </w:r>
            <w:r w:rsidRPr="00216F0E">
              <w:rPr>
                <w:color w:val="000000"/>
                <w:shd w:val="clear" w:color="auto" w:fill="FFFFFF"/>
                <w:lang w:val="en-US"/>
              </w:rPr>
              <w:t>hort description</w:t>
            </w:r>
          </w:p>
        </w:tc>
        <w:tc>
          <w:tcPr>
            <w:tcW w:w="2272" w:type="dxa"/>
          </w:tcPr>
          <w:p w:rsidR="007D4F99" w:rsidRPr="00216F0E" w:rsidRDefault="007D4F99" w:rsidP="00C67177">
            <w:pPr>
              <w:jc w:val="center"/>
              <w:rPr>
                <w:lang w:val="en-US"/>
              </w:rPr>
            </w:pPr>
            <w:r w:rsidRPr="00216F0E">
              <w:rPr>
                <w:caps/>
                <w:color w:val="000000"/>
                <w:shd w:val="clear" w:color="auto" w:fill="FFFFFF"/>
                <w:lang w:val="en-US"/>
              </w:rPr>
              <w:t>r</w:t>
            </w:r>
            <w:r w:rsidRPr="00216F0E">
              <w:rPr>
                <w:color w:val="000000"/>
                <w:shd w:val="clear" w:color="auto" w:fill="FFFFFF"/>
                <w:lang w:val="en-US"/>
              </w:rPr>
              <w:t>elation between the contents and RETHINK’s theme</w:t>
            </w:r>
          </w:p>
        </w:tc>
      </w:tr>
      <w:tr w:rsidR="007D4F99" w:rsidRPr="00216F0E" w:rsidTr="001A1112">
        <w:trPr>
          <w:trHeight w:val="310"/>
        </w:trPr>
        <w:tc>
          <w:tcPr>
            <w:tcW w:w="14923" w:type="dxa"/>
            <w:gridSpan w:val="8"/>
            <w:vAlign w:val="center"/>
          </w:tcPr>
          <w:p w:rsidR="007D4F99" w:rsidRPr="00216F0E" w:rsidRDefault="007D4F99" w:rsidP="00C67177">
            <w:pPr>
              <w:jc w:val="center"/>
              <w:rPr>
                <w:b w:val="0"/>
                <w:bCs w:val="0"/>
                <w:sz w:val="24"/>
                <w:szCs w:val="24"/>
                <w:lang w:val="en-US"/>
              </w:rPr>
            </w:pPr>
            <w:r w:rsidRPr="00216F0E">
              <w:rPr>
                <w:b w:val="0"/>
                <w:bCs w:val="0"/>
                <w:sz w:val="24"/>
                <w:szCs w:val="24"/>
                <w:lang w:val="en-US"/>
              </w:rPr>
              <w:t>Name of the Master course</w:t>
            </w:r>
          </w:p>
        </w:tc>
      </w:tr>
      <w:tr w:rsidR="007D4F99" w:rsidRPr="00216F0E" w:rsidTr="0003370A">
        <w:trPr>
          <w:trHeight w:val="74"/>
        </w:trPr>
        <w:tc>
          <w:tcPr>
            <w:tcW w:w="1901" w:type="dxa"/>
          </w:tcPr>
          <w:p w:rsidR="007D4F99" w:rsidRPr="00216F0E" w:rsidRDefault="007D4F99" w:rsidP="00696E0D">
            <w:pPr>
              <w:ind w:left="-11"/>
              <w:rPr>
                <w:rFonts w:eastAsia="Times New Roman"/>
                <w:sz w:val="18"/>
                <w:szCs w:val="18"/>
                <w:lang w:val="en-US" w:eastAsia="ru-RU"/>
              </w:rPr>
            </w:pPr>
            <w:r w:rsidRPr="00216F0E">
              <w:rPr>
                <w:rFonts w:eastAsia="Times New Roman"/>
                <w:sz w:val="18"/>
                <w:szCs w:val="18"/>
                <w:lang w:val="en-US" w:eastAsia="ru-RU"/>
              </w:rPr>
              <w:t>Intellectual Property</w:t>
            </w:r>
          </w:p>
        </w:tc>
        <w:tc>
          <w:tcPr>
            <w:tcW w:w="645" w:type="dxa"/>
            <w:vAlign w:val="center"/>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 semester</w:t>
            </w:r>
          </w:p>
        </w:tc>
        <w:tc>
          <w:tcPr>
            <w:tcW w:w="1075" w:type="dxa"/>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w:t>
            </w:r>
          </w:p>
        </w:tc>
        <w:tc>
          <w:tcPr>
            <w:tcW w:w="1075" w:type="dxa"/>
          </w:tcPr>
          <w:p w:rsidR="007D4F99" w:rsidRPr="00216F0E" w:rsidRDefault="007D4F99" w:rsidP="00696E0D">
            <w:pPr>
              <w:rPr>
                <w:rFonts w:eastAsia="Times New Roman"/>
                <w:b w:val="0"/>
                <w:bCs w:val="0"/>
                <w:sz w:val="18"/>
                <w:szCs w:val="18"/>
                <w:lang w:val="en-US" w:eastAsia="ru-RU"/>
              </w:rPr>
            </w:pPr>
            <w:r w:rsidRPr="00216F0E">
              <w:rPr>
                <w:rFonts w:eastAsia="Times New Roman"/>
                <w:b w:val="0"/>
                <w:bCs w:val="0"/>
                <w:sz w:val="18"/>
                <w:szCs w:val="18"/>
                <w:lang w:val="en-US" w:eastAsia="ru-RU"/>
              </w:rPr>
              <w:t>3</w:t>
            </w:r>
          </w:p>
        </w:tc>
        <w:tc>
          <w:tcPr>
            <w:tcW w:w="1290" w:type="dxa"/>
          </w:tcPr>
          <w:p w:rsidR="007D4F99" w:rsidRPr="00216F0E" w:rsidRDefault="007D4F99" w:rsidP="00696E0D">
            <w:pPr>
              <w:rPr>
                <w:rFonts w:eastAsia="Times New Roman"/>
                <w:b w:val="0"/>
                <w:bCs w:val="0"/>
                <w:sz w:val="18"/>
                <w:szCs w:val="18"/>
                <w:lang w:val="en-US" w:eastAsia="ru-RU"/>
              </w:rPr>
            </w:pPr>
          </w:p>
        </w:tc>
        <w:tc>
          <w:tcPr>
            <w:tcW w:w="5805" w:type="dxa"/>
          </w:tcPr>
          <w:p w:rsidR="007D4F99" w:rsidRPr="00216F0E" w:rsidRDefault="007D4F99" w:rsidP="00696E0D">
            <w:pPr>
              <w:pStyle w:val="4"/>
              <w:spacing w:line="240" w:lineRule="auto"/>
              <w:ind w:firstLine="0"/>
              <w:jc w:val="left"/>
              <w:rPr>
                <w:sz w:val="18"/>
                <w:szCs w:val="18"/>
                <w:lang w:val="en-US"/>
              </w:rPr>
            </w:pPr>
            <w:r w:rsidRPr="00216F0E">
              <w:rPr>
                <w:sz w:val="18"/>
                <w:szCs w:val="18"/>
                <w:lang w:val="en-US"/>
              </w:rPr>
              <w:t>Within the framework of the subject being studied:</w:t>
            </w:r>
          </w:p>
          <w:p w:rsidR="007D4F99" w:rsidRPr="00216F0E" w:rsidRDefault="007D4F99" w:rsidP="00696E0D">
            <w:pPr>
              <w:pStyle w:val="4"/>
              <w:spacing w:line="240" w:lineRule="auto"/>
              <w:ind w:firstLine="0"/>
              <w:jc w:val="left"/>
              <w:rPr>
                <w:sz w:val="18"/>
                <w:szCs w:val="18"/>
                <w:lang w:val="en-US"/>
              </w:rPr>
            </w:pPr>
            <w:r w:rsidRPr="00216F0E">
              <w:rPr>
                <w:sz w:val="18"/>
                <w:szCs w:val="18"/>
                <w:lang w:val="en-US"/>
              </w:rPr>
              <w:t>The concept of intellectual property.</w:t>
            </w:r>
          </w:p>
          <w:p w:rsidR="007D4F99" w:rsidRPr="00216F0E" w:rsidRDefault="007D4F99" w:rsidP="00696E0D">
            <w:pPr>
              <w:pStyle w:val="4"/>
              <w:spacing w:line="240" w:lineRule="auto"/>
              <w:ind w:firstLine="0"/>
              <w:jc w:val="left"/>
              <w:rPr>
                <w:sz w:val="18"/>
                <w:szCs w:val="18"/>
                <w:lang w:val="en-US"/>
              </w:rPr>
            </w:pPr>
            <w:r w:rsidRPr="00216F0E">
              <w:rPr>
                <w:sz w:val="18"/>
                <w:szCs w:val="18"/>
                <w:lang w:val="en-US"/>
              </w:rPr>
              <w:t xml:space="preserve"> Sources and objects of intellectual property.</w:t>
            </w:r>
          </w:p>
          <w:p w:rsidR="007D4F99" w:rsidRPr="00216F0E" w:rsidRDefault="007D4F99" w:rsidP="00696E0D">
            <w:pPr>
              <w:pStyle w:val="4"/>
              <w:spacing w:line="240" w:lineRule="auto"/>
              <w:ind w:firstLine="0"/>
              <w:jc w:val="left"/>
              <w:rPr>
                <w:sz w:val="18"/>
                <w:szCs w:val="18"/>
                <w:lang w:val="en-US"/>
              </w:rPr>
            </w:pPr>
            <w:r w:rsidRPr="00216F0E">
              <w:rPr>
                <w:sz w:val="18"/>
                <w:szCs w:val="18"/>
                <w:lang w:val="en-US"/>
              </w:rPr>
              <w:t xml:space="preserve"> Protection of the right to intellectual property objects.</w:t>
            </w:r>
          </w:p>
          <w:p w:rsidR="007D4F99" w:rsidRPr="00216F0E" w:rsidRDefault="007D4F99" w:rsidP="00696E0D">
            <w:pPr>
              <w:jc w:val="both"/>
              <w:rPr>
                <w:b w:val="0"/>
                <w:sz w:val="18"/>
                <w:szCs w:val="18"/>
                <w:lang w:val="en-US"/>
              </w:rPr>
            </w:pPr>
            <w:r w:rsidRPr="00216F0E">
              <w:rPr>
                <w:sz w:val="18"/>
                <w:szCs w:val="18"/>
                <w:lang w:val="en-US"/>
              </w:rPr>
              <w:t xml:space="preserve"> </w:t>
            </w:r>
            <w:r w:rsidRPr="00216F0E">
              <w:rPr>
                <w:b w:val="0"/>
                <w:sz w:val="18"/>
                <w:szCs w:val="18"/>
                <w:lang w:val="en-US"/>
              </w:rPr>
              <w:t>Filing an application for a trademark.</w:t>
            </w:r>
          </w:p>
          <w:p w:rsidR="007D4F99" w:rsidRPr="00216F0E" w:rsidRDefault="007D4F99" w:rsidP="00696E0D">
            <w:pPr>
              <w:jc w:val="both"/>
              <w:rPr>
                <w:rFonts w:eastAsia="Times New Roman"/>
                <w:b w:val="0"/>
                <w:bCs w:val="0"/>
                <w:spacing w:val="0"/>
                <w:sz w:val="24"/>
                <w:szCs w:val="24"/>
                <w:lang w:val="en-US" w:eastAsia="ru-RU"/>
              </w:rPr>
            </w:pPr>
            <w:r w:rsidRPr="00216F0E">
              <w:rPr>
                <w:rFonts w:eastAsia="Times New Roman"/>
                <w:b w:val="0"/>
                <w:color w:val="000000"/>
                <w:spacing w:val="0"/>
                <w:sz w:val="18"/>
                <w:szCs w:val="18"/>
                <w:lang w:val="en-US" w:eastAsia="ru-RU"/>
              </w:rPr>
              <w:t>Regulatory framework of patent activities and patent documentation.</w:t>
            </w:r>
          </w:p>
          <w:p w:rsidR="007D4F99" w:rsidRPr="00216F0E" w:rsidRDefault="007D4F99" w:rsidP="00696E0D">
            <w:pPr>
              <w:jc w:val="both"/>
              <w:rPr>
                <w:rFonts w:eastAsia="Times New Roman"/>
                <w:b w:val="0"/>
                <w:color w:val="000000"/>
                <w:spacing w:val="0"/>
                <w:sz w:val="18"/>
                <w:szCs w:val="18"/>
                <w:lang w:val="en-US" w:eastAsia="ru-RU"/>
              </w:rPr>
            </w:pPr>
            <w:r w:rsidRPr="00216F0E">
              <w:rPr>
                <w:rFonts w:eastAsia="Times New Roman"/>
                <w:b w:val="0"/>
                <w:color w:val="000000"/>
                <w:spacing w:val="0"/>
                <w:sz w:val="18"/>
                <w:szCs w:val="18"/>
                <w:lang w:val="en-US" w:eastAsia="ru-RU"/>
              </w:rPr>
              <w:t>Protection of intellectual property.</w:t>
            </w:r>
          </w:p>
        </w:tc>
        <w:tc>
          <w:tcPr>
            <w:tcW w:w="2272" w:type="dxa"/>
            <w:vAlign w:val="center"/>
          </w:tcPr>
          <w:p w:rsidR="007D4F99" w:rsidRPr="00216F0E" w:rsidRDefault="007D4F99" w:rsidP="00696E0D">
            <w:pPr>
              <w:rPr>
                <w:b w:val="0"/>
                <w:bCs w:val="0"/>
                <w:sz w:val="18"/>
                <w:szCs w:val="18"/>
                <w:lang w:val="en-US"/>
              </w:rPr>
            </w:pPr>
            <w:r w:rsidRPr="00216F0E">
              <w:rPr>
                <w:b w:val="0"/>
                <w:bCs w:val="0"/>
                <w:sz w:val="18"/>
                <w:szCs w:val="18"/>
                <w:lang w:val="en-US"/>
              </w:rPr>
              <w:t>In this discipline students  study problems of protection of intellectual property in the field of environmental.</w:t>
            </w:r>
          </w:p>
        </w:tc>
      </w:tr>
      <w:tr w:rsidR="007D4F99" w:rsidRPr="00216F0E" w:rsidTr="0003370A">
        <w:trPr>
          <w:trHeight w:val="74"/>
        </w:trPr>
        <w:tc>
          <w:tcPr>
            <w:tcW w:w="1901" w:type="dxa"/>
          </w:tcPr>
          <w:p w:rsidR="007D4F99" w:rsidRPr="00216F0E" w:rsidRDefault="007D4F99" w:rsidP="00696E0D">
            <w:pPr>
              <w:ind w:left="-11"/>
              <w:rPr>
                <w:rFonts w:eastAsia="Times New Roman"/>
                <w:sz w:val="18"/>
                <w:szCs w:val="18"/>
                <w:lang w:val="en-US" w:eastAsia="ru-RU"/>
              </w:rPr>
            </w:pPr>
            <w:r w:rsidRPr="00216F0E">
              <w:rPr>
                <w:rFonts w:eastAsia="Times New Roman"/>
                <w:sz w:val="18"/>
                <w:szCs w:val="18"/>
                <w:lang w:val="en-US" w:eastAsia="ru-RU"/>
              </w:rPr>
              <w:t>Management in production</w:t>
            </w:r>
          </w:p>
        </w:tc>
        <w:tc>
          <w:tcPr>
            <w:tcW w:w="645" w:type="dxa"/>
            <w:vAlign w:val="center"/>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 semester</w:t>
            </w:r>
          </w:p>
        </w:tc>
        <w:tc>
          <w:tcPr>
            <w:tcW w:w="1075" w:type="dxa"/>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w:t>
            </w:r>
          </w:p>
        </w:tc>
        <w:tc>
          <w:tcPr>
            <w:tcW w:w="1075" w:type="dxa"/>
          </w:tcPr>
          <w:p w:rsidR="007D4F99" w:rsidRPr="00216F0E" w:rsidRDefault="007D4F99" w:rsidP="00696E0D">
            <w:pPr>
              <w:rPr>
                <w:rFonts w:eastAsia="Times New Roman"/>
                <w:b w:val="0"/>
                <w:bCs w:val="0"/>
                <w:sz w:val="18"/>
                <w:szCs w:val="18"/>
                <w:lang w:val="en-US" w:eastAsia="ru-RU"/>
              </w:rPr>
            </w:pPr>
          </w:p>
        </w:tc>
        <w:tc>
          <w:tcPr>
            <w:tcW w:w="1290" w:type="dxa"/>
          </w:tcPr>
          <w:p w:rsidR="007D4F99" w:rsidRPr="00216F0E" w:rsidRDefault="007D4F99" w:rsidP="00696E0D">
            <w:pPr>
              <w:rPr>
                <w:rFonts w:eastAsia="Times New Roman"/>
                <w:b w:val="0"/>
                <w:bCs w:val="0"/>
                <w:sz w:val="18"/>
                <w:szCs w:val="18"/>
                <w:lang w:val="en-US" w:eastAsia="ru-RU"/>
              </w:rPr>
            </w:pPr>
          </w:p>
        </w:tc>
        <w:tc>
          <w:tcPr>
            <w:tcW w:w="5805" w:type="dxa"/>
          </w:tcPr>
          <w:p w:rsidR="007D4F99" w:rsidRPr="00216F0E" w:rsidRDefault="007D4F99" w:rsidP="00696E0D">
            <w:pPr>
              <w:jc w:val="both"/>
              <w:rPr>
                <w:b w:val="0"/>
                <w:bCs w:val="0"/>
                <w:sz w:val="18"/>
                <w:szCs w:val="18"/>
                <w:lang w:val="en-US"/>
              </w:rPr>
            </w:pPr>
            <w:r w:rsidRPr="00216F0E">
              <w:rPr>
                <w:b w:val="0"/>
                <w:bCs w:val="0"/>
                <w:sz w:val="18"/>
                <w:szCs w:val="18"/>
                <w:lang w:val="en-US"/>
              </w:rPr>
              <w:t xml:space="preserve">The aim of this chair is to study the Fundamentals of Industrial Management, industrial strategy of the enterprise, design of a production system, managing exploitation of industrial system, management of industrial stocks, control system of quality. </w:t>
            </w:r>
            <w:r w:rsidRPr="00216F0E">
              <w:rPr>
                <w:rStyle w:val="hps"/>
                <w:rFonts w:cs="Arial"/>
                <w:b w:val="0"/>
                <w:color w:val="222222"/>
                <w:sz w:val="16"/>
                <w:szCs w:val="16"/>
                <w:lang w:val="en-US"/>
              </w:rPr>
              <w:t>Preparation</w:t>
            </w:r>
            <w:r w:rsidRPr="00216F0E">
              <w:rPr>
                <w:rFonts w:cs="Arial"/>
                <w:b w:val="0"/>
                <w:color w:val="222222"/>
                <w:sz w:val="16"/>
                <w:szCs w:val="16"/>
                <w:lang w:val="en-US"/>
              </w:rPr>
              <w:t xml:space="preserve"> </w:t>
            </w:r>
            <w:r w:rsidRPr="00216F0E">
              <w:rPr>
                <w:rStyle w:val="hps"/>
                <w:rFonts w:cs="Arial"/>
                <w:b w:val="0"/>
                <w:color w:val="222222"/>
                <w:sz w:val="16"/>
                <w:szCs w:val="16"/>
                <w:lang w:val="en-US"/>
              </w:rPr>
              <w:t>for the implementation of</w:t>
            </w:r>
            <w:r w:rsidRPr="00216F0E">
              <w:rPr>
                <w:rFonts w:cs="Arial"/>
                <w:b w:val="0"/>
                <w:color w:val="222222"/>
                <w:sz w:val="16"/>
                <w:szCs w:val="16"/>
                <w:lang w:val="en-US"/>
              </w:rPr>
              <w:t xml:space="preserve"> </w:t>
            </w:r>
            <w:r w:rsidRPr="00216F0E">
              <w:rPr>
                <w:rStyle w:val="hps"/>
                <w:rFonts w:cs="Arial"/>
                <w:b w:val="0"/>
                <w:color w:val="222222"/>
                <w:sz w:val="16"/>
                <w:szCs w:val="16"/>
                <w:lang w:val="en-US"/>
              </w:rPr>
              <w:t>production</w:t>
            </w:r>
            <w:r w:rsidRPr="00216F0E">
              <w:rPr>
                <w:rFonts w:cs="Arial"/>
                <w:b w:val="0"/>
                <w:color w:val="222222"/>
                <w:sz w:val="16"/>
                <w:szCs w:val="16"/>
                <w:lang w:val="en-US"/>
              </w:rPr>
              <w:t xml:space="preserve"> </w:t>
            </w:r>
            <w:r w:rsidRPr="00216F0E">
              <w:rPr>
                <w:rStyle w:val="hps"/>
                <w:rFonts w:cs="Arial"/>
                <w:b w:val="0"/>
                <w:color w:val="222222"/>
                <w:sz w:val="16"/>
                <w:szCs w:val="16"/>
                <w:lang w:val="en-US"/>
              </w:rPr>
              <w:t>management decisions.</w:t>
            </w:r>
            <w:r w:rsidRPr="00216F0E">
              <w:rPr>
                <w:b w:val="0"/>
                <w:bCs w:val="0"/>
                <w:sz w:val="18"/>
                <w:szCs w:val="18"/>
                <w:lang w:val="en-US"/>
              </w:rPr>
              <w:t xml:space="preserve"> </w:t>
            </w:r>
            <w:r w:rsidRPr="00216F0E">
              <w:rPr>
                <w:rStyle w:val="hps"/>
                <w:rFonts w:cs="Arial"/>
                <w:b w:val="0"/>
                <w:color w:val="222222"/>
                <w:sz w:val="16"/>
                <w:szCs w:val="16"/>
                <w:lang w:val="en-US"/>
              </w:rPr>
              <w:t>Planning</w:t>
            </w:r>
            <w:r w:rsidRPr="00216F0E">
              <w:rPr>
                <w:rFonts w:cs="Arial"/>
                <w:b w:val="0"/>
                <w:color w:val="222222"/>
                <w:sz w:val="16"/>
                <w:szCs w:val="16"/>
                <w:lang w:val="en-US"/>
              </w:rPr>
              <w:t xml:space="preserve"> </w:t>
            </w:r>
            <w:r w:rsidRPr="00216F0E">
              <w:rPr>
                <w:rStyle w:val="hps"/>
                <w:rFonts w:cs="Arial"/>
                <w:b w:val="0"/>
                <w:color w:val="222222"/>
                <w:sz w:val="16"/>
                <w:szCs w:val="16"/>
                <w:lang w:val="en-US"/>
              </w:rPr>
              <w:t>of production processes and</w:t>
            </w:r>
            <w:r w:rsidRPr="00216F0E">
              <w:rPr>
                <w:rFonts w:cs="Arial"/>
                <w:b w:val="0"/>
                <w:color w:val="222222"/>
                <w:sz w:val="16"/>
                <w:szCs w:val="16"/>
                <w:lang w:val="en-US"/>
              </w:rPr>
              <w:t xml:space="preserve"> </w:t>
            </w:r>
            <w:r w:rsidRPr="00216F0E">
              <w:rPr>
                <w:rStyle w:val="hpsalt-edited"/>
                <w:rFonts w:cs="Arial"/>
                <w:b w:val="0"/>
                <w:color w:val="222222"/>
                <w:sz w:val="16"/>
                <w:szCs w:val="16"/>
                <w:lang w:val="en-US"/>
              </w:rPr>
              <w:t>reserves</w:t>
            </w:r>
            <w:r w:rsidRPr="00216F0E">
              <w:rPr>
                <w:rFonts w:cs="Arial"/>
                <w:b w:val="0"/>
                <w:color w:val="222222"/>
                <w:sz w:val="16"/>
                <w:szCs w:val="16"/>
                <w:lang w:val="en-US"/>
              </w:rPr>
              <w:t xml:space="preserve"> </w:t>
            </w:r>
            <w:r w:rsidRPr="00216F0E">
              <w:rPr>
                <w:rStyle w:val="hps"/>
                <w:rFonts w:cs="Arial"/>
                <w:b w:val="0"/>
                <w:color w:val="222222"/>
                <w:sz w:val="16"/>
                <w:szCs w:val="16"/>
                <w:lang w:val="en-US"/>
              </w:rPr>
              <w:t>in</w:t>
            </w:r>
            <w:r w:rsidRPr="00216F0E">
              <w:rPr>
                <w:rFonts w:cs="Arial"/>
                <w:b w:val="0"/>
                <w:color w:val="222222"/>
                <w:sz w:val="16"/>
                <w:szCs w:val="16"/>
                <w:lang w:val="en-US"/>
              </w:rPr>
              <w:t xml:space="preserve"> </w:t>
            </w:r>
            <w:r w:rsidRPr="00216F0E">
              <w:rPr>
                <w:rStyle w:val="hps"/>
                <w:rFonts w:cs="Arial"/>
                <w:b w:val="0"/>
                <w:color w:val="222222"/>
                <w:sz w:val="16"/>
                <w:szCs w:val="16"/>
                <w:lang w:val="en-US"/>
              </w:rPr>
              <w:t>operations management</w:t>
            </w:r>
            <w:r w:rsidRPr="00216F0E">
              <w:rPr>
                <w:rFonts w:cs="Arial"/>
                <w:b w:val="0"/>
                <w:color w:val="222222"/>
                <w:sz w:val="16"/>
                <w:szCs w:val="16"/>
                <w:lang w:val="en-US"/>
              </w:rPr>
              <w:t>.</w:t>
            </w:r>
          </w:p>
          <w:p w:rsidR="007D4F99" w:rsidRPr="00216F0E" w:rsidRDefault="007D4F99" w:rsidP="00696E0D">
            <w:pPr>
              <w:jc w:val="both"/>
              <w:rPr>
                <w:b w:val="0"/>
                <w:bCs w:val="0"/>
                <w:sz w:val="18"/>
                <w:szCs w:val="18"/>
                <w:lang w:val="en-US"/>
              </w:rPr>
            </w:pPr>
          </w:p>
        </w:tc>
        <w:tc>
          <w:tcPr>
            <w:tcW w:w="2272" w:type="dxa"/>
            <w:vAlign w:val="center"/>
          </w:tcPr>
          <w:p w:rsidR="007D4F99" w:rsidRPr="00216F0E" w:rsidRDefault="007D4F99" w:rsidP="00696E0D">
            <w:pPr>
              <w:rPr>
                <w:b w:val="0"/>
                <w:bCs w:val="0"/>
                <w:sz w:val="18"/>
                <w:szCs w:val="18"/>
                <w:lang w:val="en-US"/>
              </w:rPr>
            </w:pPr>
            <w:r w:rsidRPr="00216F0E">
              <w:rPr>
                <w:b w:val="0"/>
                <w:bCs w:val="0"/>
                <w:sz w:val="18"/>
                <w:szCs w:val="18"/>
                <w:lang w:val="en-US"/>
              </w:rPr>
              <w:t>In this discipline students study the organizational methods of reducing the pollution of the environment and rational use of natural resources.</w:t>
            </w:r>
          </w:p>
        </w:tc>
      </w:tr>
      <w:tr w:rsidR="007D4F99" w:rsidRPr="00216F0E" w:rsidTr="0003370A">
        <w:trPr>
          <w:trHeight w:val="74"/>
        </w:trPr>
        <w:tc>
          <w:tcPr>
            <w:tcW w:w="1901" w:type="dxa"/>
          </w:tcPr>
          <w:p w:rsidR="007D4F99" w:rsidRPr="00216F0E" w:rsidRDefault="007D4F99" w:rsidP="00696E0D">
            <w:pPr>
              <w:ind w:left="-11"/>
              <w:rPr>
                <w:rFonts w:eastAsia="Times New Roman"/>
                <w:sz w:val="18"/>
                <w:szCs w:val="18"/>
                <w:lang w:val="en-US" w:eastAsia="ru-RU"/>
              </w:rPr>
            </w:pPr>
            <w:r w:rsidRPr="00216F0E">
              <w:rPr>
                <w:rFonts w:eastAsia="Times New Roman"/>
                <w:sz w:val="18"/>
                <w:szCs w:val="18"/>
                <w:lang w:val="en-US" w:eastAsia="ru-RU"/>
              </w:rPr>
              <w:t>Research methodology and computer processing of the results</w:t>
            </w:r>
          </w:p>
        </w:tc>
        <w:tc>
          <w:tcPr>
            <w:tcW w:w="645" w:type="dxa"/>
            <w:vAlign w:val="center"/>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 semester</w:t>
            </w:r>
          </w:p>
        </w:tc>
        <w:tc>
          <w:tcPr>
            <w:tcW w:w="1075" w:type="dxa"/>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3.5</w:t>
            </w:r>
          </w:p>
          <w:p w:rsidR="007D4F99" w:rsidRPr="00216F0E" w:rsidRDefault="007D4F99" w:rsidP="00696E0D">
            <w:pPr>
              <w:jc w:val="center"/>
              <w:rPr>
                <w:rFonts w:eastAsia="Times New Roman"/>
                <w:b w:val="0"/>
                <w:bCs w:val="0"/>
                <w:sz w:val="18"/>
                <w:szCs w:val="18"/>
                <w:lang w:val="en-US" w:eastAsia="ru-RU"/>
              </w:rPr>
            </w:pPr>
          </w:p>
        </w:tc>
        <w:tc>
          <w:tcPr>
            <w:tcW w:w="1075" w:type="dxa"/>
          </w:tcPr>
          <w:p w:rsidR="007D4F99" w:rsidRPr="00216F0E" w:rsidRDefault="007D4F99" w:rsidP="00696E0D">
            <w:pPr>
              <w:rPr>
                <w:rFonts w:eastAsia="Times New Roman"/>
                <w:b w:val="0"/>
                <w:bCs w:val="0"/>
                <w:sz w:val="18"/>
                <w:szCs w:val="18"/>
                <w:lang w:val="en-US" w:eastAsia="ru-RU"/>
              </w:rPr>
            </w:pPr>
          </w:p>
        </w:tc>
        <w:tc>
          <w:tcPr>
            <w:tcW w:w="1290" w:type="dxa"/>
          </w:tcPr>
          <w:p w:rsidR="007D4F99" w:rsidRPr="00216F0E" w:rsidRDefault="007D4F99" w:rsidP="00696E0D">
            <w:pPr>
              <w:rPr>
                <w:rFonts w:eastAsia="Times New Roman"/>
                <w:b w:val="0"/>
                <w:bCs w:val="0"/>
                <w:sz w:val="18"/>
                <w:szCs w:val="18"/>
                <w:lang w:val="en-US" w:eastAsia="ru-RU"/>
              </w:rPr>
            </w:pPr>
          </w:p>
        </w:tc>
        <w:tc>
          <w:tcPr>
            <w:tcW w:w="5805" w:type="dxa"/>
          </w:tcPr>
          <w:p w:rsidR="007D4F99" w:rsidRPr="00216F0E" w:rsidRDefault="007D4F99" w:rsidP="00696E0D">
            <w:pPr>
              <w:jc w:val="both"/>
              <w:rPr>
                <w:rFonts w:eastAsia="Times New Roman"/>
                <w:b w:val="0"/>
                <w:bCs w:val="0"/>
                <w:spacing w:val="0"/>
                <w:sz w:val="24"/>
                <w:szCs w:val="24"/>
                <w:highlight w:val="yellow"/>
                <w:lang w:val="en-US" w:eastAsia="ru-RU"/>
              </w:rPr>
            </w:pPr>
            <w:r w:rsidRPr="00216F0E">
              <w:rPr>
                <w:rFonts w:eastAsia="Times New Roman"/>
                <w:b w:val="0"/>
                <w:color w:val="000000"/>
                <w:spacing w:val="0"/>
                <w:sz w:val="18"/>
                <w:szCs w:val="18"/>
                <w:lang w:val="en-US" w:eastAsia="ru-RU"/>
              </w:rPr>
              <w:t xml:space="preserve">Modern methods of research. Organization of research.  Computer processing of the results of </w:t>
            </w:r>
            <w:r w:rsidRPr="00216F0E">
              <w:rPr>
                <w:b w:val="0"/>
                <w:bCs w:val="0"/>
                <w:color w:val="000000"/>
                <w:sz w:val="18"/>
                <w:szCs w:val="18"/>
                <w:lang w:val="en-US"/>
              </w:rPr>
              <w:t>scientific research.</w:t>
            </w:r>
          </w:p>
        </w:tc>
        <w:tc>
          <w:tcPr>
            <w:tcW w:w="2272" w:type="dxa"/>
            <w:vAlign w:val="center"/>
          </w:tcPr>
          <w:p w:rsidR="007D4F99" w:rsidRPr="00216F0E" w:rsidRDefault="007D4F99" w:rsidP="00696E0D">
            <w:pPr>
              <w:rPr>
                <w:b w:val="0"/>
                <w:bCs w:val="0"/>
                <w:sz w:val="18"/>
                <w:szCs w:val="18"/>
                <w:lang w:val="en-US"/>
              </w:rPr>
            </w:pPr>
            <w:r w:rsidRPr="00216F0E">
              <w:rPr>
                <w:b w:val="0"/>
                <w:bCs w:val="0"/>
                <w:sz w:val="18"/>
                <w:szCs w:val="18"/>
                <w:lang w:val="en-US"/>
              </w:rPr>
              <w:t>The subject includes the section on organization of scientific research to create a friendly and safe technologies</w:t>
            </w:r>
          </w:p>
        </w:tc>
      </w:tr>
      <w:tr w:rsidR="007D4F99" w:rsidRPr="00216F0E" w:rsidTr="0003370A">
        <w:trPr>
          <w:trHeight w:val="74"/>
        </w:trPr>
        <w:tc>
          <w:tcPr>
            <w:tcW w:w="1901" w:type="dxa"/>
          </w:tcPr>
          <w:p w:rsidR="007D4F99" w:rsidRPr="00216F0E" w:rsidRDefault="007D4F99" w:rsidP="00C67177">
            <w:pPr>
              <w:ind w:left="-11"/>
              <w:rPr>
                <w:rFonts w:eastAsia="Times New Roman"/>
                <w:sz w:val="18"/>
                <w:szCs w:val="18"/>
                <w:lang w:val="en-US" w:eastAsia="ru-RU"/>
              </w:rPr>
            </w:pPr>
            <w:r w:rsidRPr="00216F0E">
              <w:rPr>
                <w:rFonts w:eastAsia="Times New Roman"/>
                <w:sz w:val="18"/>
                <w:szCs w:val="18"/>
                <w:lang w:val="en-US" w:eastAsia="ru-RU"/>
              </w:rPr>
              <w:t>Labour protection in chemical Engineering</w:t>
            </w:r>
          </w:p>
        </w:tc>
        <w:tc>
          <w:tcPr>
            <w:tcW w:w="645"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C67177">
            <w:pPr>
              <w:jc w:val="center"/>
              <w:rPr>
                <w:rFonts w:eastAsia="Times New Roman"/>
                <w:b w:val="0"/>
                <w:bCs w:val="0"/>
                <w:sz w:val="18"/>
                <w:szCs w:val="18"/>
                <w:lang w:val="en-US" w:eastAsia="ru-RU"/>
              </w:rPr>
            </w:pPr>
          </w:p>
        </w:tc>
        <w:tc>
          <w:tcPr>
            <w:tcW w:w="1075"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1.50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3E752F">
            <w:pPr>
              <w:pStyle w:val="BodyText"/>
              <w:jc w:val="both"/>
              <w:rPr>
                <w:rFonts w:eastAsia="Times New Roman"/>
                <w:b w:val="0"/>
                <w:bCs w:val="0"/>
                <w:spacing w:val="0"/>
                <w:sz w:val="18"/>
                <w:szCs w:val="18"/>
                <w:lang w:val="en-US" w:eastAsia="ru-RU"/>
              </w:rPr>
            </w:pPr>
            <w:r w:rsidRPr="00216F0E">
              <w:rPr>
                <w:rFonts w:eastAsia="Times New Roman"/>
                <w:b w:val="0"/>
                <w:bCs w:val="0"/>
                <w:spacing w:val="0"/>
                <w:sz w:val="18"/>
                <w:szCs w:val="18"/>
                <w:lang w:val="en-US" w:eastAsia="ru-RU"/>
              </w:rPr>
              <w:t>Management system of l</w:t>
            </w:r>
            <w:r w:rsidRPr="00216F0E">
              <w:rPr>
                <w:rFonts w:eastAsia="Times New Roman"/>
                <w:b w:val="0"/>
                <w:sz w:val="18"/>
                <w:szCs w:val="18"/>
                <w:lang w:val="en-US" w:eastAsia="ru-RU"/>
              </w:rPr>
              <w:t>abour protection is</w:t>
            </w:r>
            <w:r w:rsidRPr="00216F0E">
              <w:rPr>
                <w:b w:val="0"/>
                <w:bCs w:val="0"/>
                <w:sz w:val="18"/>
                <w:szCs w:val="18"/>
                <w:lang w:val="en-US"/>
              </w:rPr>
              <w:t xml:space="preserve"> fundamental aspect </w:t>
            </w:r>
            <w:r w:rsidRPr="00216F0E">
              <w:rPr>
                <w:rFonts w:eastAsia="Times New Roman"/>
                <w:b w:val="0"/>
                <w:bCs w:val="0"/>
                <w:spacing w:val="0"/>
                <w:sz w:val="18"/>
                <w:szCs w:val="18"/>
                <w:lang w:val="en-US" w:eastAsia="ru-RU"/>
              </w:rPr>
              <w:t xml:space="preserve">in the </w:t>
            </w:r>
            <w:r w:rsidRPr="00216F0E">
              <w:rPr>
                <w:rFonts w:eastAsia="Times New Roman"/>
                <w:b w:val="0"/>
                <w:sz w:val="18"/>
                <w:szCs w:val="18"/>
                <w:lang w:val="en-US" w:eastAsia="ru-RU"/>
              </w:rPr>
              <w:t>chemical</w:t>
            </w:r>
            <w:r w:rsidRPr="00216F0E">
              <w:rPr>
                <w:rFonts w:eastAsia="Times New Roman"/>
                <w:b w:val="0"/>
                <w:bCs w:val="0"/>
                <w:spacing w:val="0"/>
                <w:sz w:val="18"/>
                <w:szCs w:val="18"/>
                <w:lang w:val="en-US" w:eastAsia="ru-RU"/>
              </w:rPr>
              <w:t xml:space="preserve"> industry. </w:t>
            </w:r>
            <w:r w:rsidRPr="00216F0E">
              <w:rPr>
                <w:b w:val="0"/>
                <w:bCs w:val="0"/>
                <w:sz w:val="18"/>
                <w:szCs w:val="18"/>
                <w:lang w:val="en-US"/>
              </w:rPr>
              <w:t xml:space="preserve">Master students will study the </w:t>
            </w:r>
            <w:r w:rsidRPr="00216F0E">
              <w:rPr>
                <w:rFonts w:eastAsia="Times New Roman"/>
                <w:b w:val="0"/>
                <w:bCs w:val="0"/>
                <w:spacing w:val="0"/>
                <w:sz w:val="18"/>
                <w:szCs w:val="18"/>
                <w:lang w:val="en-US" w:eastAsia="ru-RU"/>
              </w:rPr>
              <w:t xml:space="preserve">International standards and main legislative acts of Ukraine on safety at major enterprises of the chemical industry. The content and meaning of these normative legal acts to provide safe and friendly working environment. </w:t>
            </w:r>
          </w:p>
          <w:p w:rsidR="007D4F99" w:rsidRPr="00216F0E" w:rsidRDefault="007D4F99" w:rsidP="003E752F">
            <w:pPr>
              <w:jc w:val="both"/>
              <w:rPr>
                <w:b w:val="0"/>
                <w:sz w:val="18"/>
                <w:szCs w:val="18"/>
                <w:lang w:val="en-US"/>
              </w:rPr>
            </w:pPr>
            <w:r w:rsidRPr="00216F0E">
              <w:rPr>
                <w:b w:val="0"/>
                <w:sz w:val="18"/>
                <w:szCs w:val="18"/>
                <w:lang w:val="en-US"/>
              </w:rPr>
              <w:t xml:space="preserve">State insurance against accidents and occupational disease. Prevention of accidents, insurance expertise on health and safety. </w:t>
            </w:r>
          </w:p>
          <w:p w:rsidR="007D4F99" w:rsidRPr="00216F0E" w:rsidRDefault="007D4F99" w:rsidP="00F9260B">
            <w:pPr>
              <w:pStyle w:val="BodyTextIndent2"/>
              <w:spacing w:line="240" w:lineRule="auto"/>
              <w:ind w:left="0"/>
              <w:jc w:val="both"/>
              <w:rPr>
                <w:rFonts w:eastAsia="Times New Roman"/>
                <w:b w:val="0"/>
                <w:bCs w:val="0"/>
                <w:spacing w:val="0"/>
                <w:sz w:val="18"/>
                <w:szCs w:val="18"/>
                <w:lang w:val="en-US" w:eastAsia="ru-RU"/>
              </w:rPr>
            </w:pPr>
            <w:r w:rsidRPr="00216F0E">
              <w:rPr>
                <w:rFonts w:eastAsia="Times New Roman"/>
                <w:b w:val="0"/>
                <w:bCs w:val="0"/>
                <w:spacing w:val="0"/>
                <w:sz w:val="18"/>
                <w:szCs w:val="18"/>
                <w:lang w:val="en-US" w:eastAsia="ru-RU"/>
              </w:rPr>
              <w:t>Analysis of working conditions in the chemical industry. Indices for hazards and danger of environment factors, severity and intensity of the work process. The use of reasonable modes of work and rest, the rational organization of the labor process and employment, improvement of technological processes and equipment as factors reducing the severity and intensity of the production process (give some specific examples).</w:t>
            </w:r>
          </w:p>
          <w:p w:rsidR="007D4F99" w:rsidRPr="00216F0E" w:rsidRDefault="007D4F99" w:rsidP="00496180">
            <w:pPr>
              <w:tabs>
                <w:tab w:val="left" w:pos="284"/>
                <w:tab w:val="left" w:pos="567"/>
              </w:tabs>
              <w:jc w:val="both"/>
              <w:rPr>
                <w:b w:val="0"/>
                <w:sz w:val="18"/>
                <w:szCs w:val="18"/>
                <w:lang w:val="en-US"/>
              </w:rPr>
            </w:pPr>
            <w:r w:rsidRPr="00216F0E">
              <w:rPr>
                <w:b w:val="0"/>
                <w:sz w:val="18"/>
                <w:szCs w:val="18"/>
                <w:lang w:val="en-US"/>
              </w:rPr>
              <w:t>Analysis of industrial injuries by dangerous factors for major chemical enterprises,</w:t>
            </w:r>
          </w:p>
          <w:p w:rsidR="007D4F99" w:rsidRPr="00216F0E" w:rsidRDefault="007D4F99" w:rsidP="001D1027">
            <w:pPr>
              <w:pStyle w:val="BodyText2"/>
              <w:spacing w:after="0" w:line="240" w:lineRule="auto"/>
              <w:jc w:val="both"/>
              <w:rPr>
                <w:rFonts w:eastAsia="Times New Roman"/>
                <w:b w:val="0"/>
                <w:bCs w:val="0"/>
                <w:spacing w:val="0"/>
                <w:sz w:val="18"/>
                <w:szCs w:val="18"/>
                <w:lang w:val="en-US" w:eastAsia="ru-RU"/>
              </w:rPr>
            </w:pPr>
            <w:r w:rsidRPr="00216F0E">
              <w:rPr>
                <w:rFonts w:eastAsia="Times New Roman"/>
                <w:b w:val="0"/>
                <w:bCs w:val="0"/>
                <w:spacing w:val="0"/>
                <w:sz w:val="18"/>
                <w:szCs w:val="18"/>
                <w:lang w:val="en-US" w:eastAsia="ru-RU"/>
              </w:rPr>
              <w:t xml:space="preserve">General safety requirements for process equipment and process technology. Criteria for risk assessment work of basic professions of workers of chemical industry. </w:t>
            </w:r>
          </w:p>
          <w:p w:rsidR="007D4F99" w:rsidRPr="00216F0E" w:rsidRDefault="007D4F99" w:rsidP="00C67177">
            <w:pPr>
              <w:jc w:val="both"/>
              <w:rPr>
                <w:bCs w:val="0"/>
                <w:sz w:val="18"/>
                <w:szCs w:val="18"/>
                <w:lang w:val="en-US"/>
              </w:rPr>
            </w:pPr>
            <w:r w:rsidRPr="00216F0E">
              <w:rPr>
                <w:rFonts w:eastAsia="Times New Roman"/>
                <w:b w:val="0"/>
                <w:spacing w:val="0"/>
                <w:sz w:val="18"/>
                <w:szCs w:val="18"/>
                <w:lang w:val="en-US" w:eastAsia="ru-RU"/>
              </w:rPr>
              <w:t xml:space="preserve">Еxplosion and fire danger of chemical plants. </w:t>
            </w:r>
            <w:r w:rsidRPr="00216F0E">
              <w:rPr>
                <w:b w:val="0"/>
                <w:sz w:val="18"/>
                <w:szCs w:val="18"/>
                <w:lang w:val="en-US"/>
              </w:rPr>
              <w:t xml:space="preserve">Preventing explosions and fires in the chemical industry. </w:t>
            </w:r>
          </w:p>
        </w:tc>
        <w:tc>
          <w:tcPr>
            <w:tcW w:w="2272" w:type="dxa"/>
            <w:vAlign w:val="center"/>
          </w:tcPr>
          <w:p w:rsidR="007D4F99" w:rsidRPr="00216F0E" w:rsidRDefault="007D4F99" w:rsidP="00DF4727">
            <w:pPr>
              <w:jc w:val="both"/>
              <w:rPr>
                <w:b w:val="0"/>
                <w:bCs w:val="0"/>
                <w:sz w:val="18"/>
                <w:szCs w:val="18"/>
                <w:lang w:val="en-US"/>
              </w:rPr>
            </w:pPr>
            <w:r w:rsidRPr="00216F0E">
              <w:rPr>
                <w:rFonts w:eastAsia="Times New Roman"/>
                <w:b w:val="0"/>
                <w:bCs w:val="0"/>
                <w:spacing w:val="0"/>
                <w:sz w:val="18"/>
                <w:szCs w:val="18"/>
                <w:lang w:val="en-US" w:eastAsia="ru-RU"/>
              </w:rPr>
              <w:t xml:space="preserve">Analysis of working conditions in the chemical industry for hazards and danger of environment factors, </w:t>
            </w:r>
          </w:p>
        </w:tc>
      </w:tr>
      <w:tr w:rsidR="007D4F99" w:rsidRPr="00216F0E" w:rsidTr="0003370A">
        <w:trPr>
          <w:trHeight w:val="74"/>
        </w:trPr>
        <w:tc>
          <w:tcPr>
            <w:tcW w:w="1901" w:type="dxa"/>
          </w:tcPr>
          <w:p w:rsidR="007D4F99" w:rsidRPr="00216F0E" w:rsidRDefault="007D4F99" w:rsidP="00C67177">
            <w:pPr>
              <w:ind w:left="-11"/>
              <w:rPr>
                <w:rFonts w:eastAsia="Times New Roman"/>
                <w:sz w:val="18"/>
                <w:szCs w:val="18"/>
                <w:lang w:val="en-US" w:eastAsia="ru-RU"/>
              </w:rPr>
            </w:pPr>
            <w:r w:rsidRPr="00216F0E">
              <w:rPr>
                <w:rFonts w:eastAsia="Times New Roman"/>
                <w:sz w:val="18"/>
                <w:szCs w:val="18"/>
                <w:lang w:val="en-US" w:eastAsia="ru-RU"/>
              </w:rPr>
              <w:t>Designing production processing combustible</w:t>
            </w:r>
          </w:p>
          <w:p w:rsidR="007D4F99" w:rsidRPr="00216F0E" w:rsidRDefault="007D4F99" w:rsidP="00C67177">
            <w:pPr>
              <w:ind w:left="-11"/>
              <w:rPr>
                <w:rFonts w:eastAsia="Times New Roman"/>
                <w:sz w:val="18"/>
                <w:szCs w:val="18"/>
                <w:lang w:val="en-US" w:eastAsia="ru-RU"/>
              </w:rPr>
            </w:pPr>
            <w:r w:rsidRPr="00216F0E">
              <w:rPr>
                <w:rFonts w:eastAsia="Times New Roman"/>
                <w:sz w:val="18"/>
                <w:szCs w:val="18"/>
                <w:lang w:val="en-US" w:eastAsia="ru-RU"/>
              </w:rPr>
              <w:t xml:space="preserve">resources and the use of </w:t>
            </w:r>
            <w:r w:rsidRPr="00216F0E">
              <w:rPr>
                <w:rFonts w:eastAsia="Times New Roman"/>
                <w:sz w:val="18"/>
                <w:szCs w:val="18"/>
                <w:lang w:val="en-US" w:eastAsia="ru-RU"/>
              </w:rPr>
              <w:lastRenderedPageBreak/>
              <w:t>computer technology</w:t>
            </w:r>
          </w:p>
        </w:tc>
        <w:tc>
          <w:tcPr>
            <w:tcW w:w="645"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lastRenderedPageBreak/>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 semester</w:t>
            </w:r>
          </w:p>
        </w:tc>
        <w:tc>
          <w:tcPr>
            <w:tcW w:w="1075"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1D2AF4">
            <w:pPr>
              <w:jc w:val="both"/>
              <w:rPr>
                <w:rFonts w:eastAsia="Times New Roman"/>
                <w:b w:val="0"/>
                <w:bCs w:val="0"/>
                <w:spacing w:val="0"/>
                <w:sz w:val="24"/>
                <w:szCs w:val="24"/>
                <w:lang w:val="en-US" w:eastAsia="ru-RU"/>
              </w:rPr>
            </w:pPr>
            <w:r w:rsidRPr="00216F0E">
              <w:rPr>
                <w:rFonts w:eastAsia="Times New Roman"/>
                <w:b w:val="0"/>
                <w:color w:val="000000"/>
                <w:spacing w:val="0"/>
                <w:sz w:val="18"/>
                <w:szCs w:val="18"/>
                <w:lang w:val="en-US" w:eastAsia="ru-RU"/>
              </w:rPr>
              <w:t>Designing of production.</w:t>
            </w:r>
          </w:p>
          <w:p w:rsidR="007D4F99" w:rsidRPr="00216F0E" w:rsidRDefault="007D4F99" w:rsidP="001D2AF4">
            <w:pPr>
              <w:jc w:val="both"/>
              <w:rPr>
                <w:rFonts w:eastAsia="Times New Roman"/>
                <w:b w:val="0"/>
                <w:bCs w:val="0"/>
                <w:spacing w:val="0"/>
                <w:sz w:val="24"/>
                <w:szCs w:val="24"/>
                <w:lang w:val="en-US" w:eastAsia="ru-RU"/>
              </w:rPr>
            </w:pPr>
            <w:r w:rsidRPr="00216F0E">
              <w:rPr>
                <w:rFonts w:eastAsia="Times New Roman"/>
                <w:b w:val="0"/>
                <w:color w:val="000000"/>
                <w:spacing w:val="0"/>
                <w:sz w:val="18"/>
                <w:szCs w:val="18"/>
                <w:lang w:val="en-US" w:eastAsia="ru-RU"/>
              </w:rPr>
              <w:t xml:space="preserve">Сalculation of Material balance and choice of basic  technological equipment. </w:t>
            </w:r>
          </w:p>
          <w:p w:rsidR="007D4F99" w:rsidRPr="00216F0E" w:rsidRDefault="007D4F99" w:rsidP="001D2AF4">
            <w:pPr>
              <w:jc w:val="both"/>
              <w:rPr>
                <w:rFonts w:eastAsia="Times New Roman"/>
                <w:b w:val="0"/>
                <w:bCs w:val="0"/>
                <w:spacing w:val="0"/>
                <w:sz w:val="24"/>
                <w:szCs w:val="24"/>
                <w:highlight w:val="yellow"/>
                <w:lang w:val="en-US" w:eastAsia="ru-RU"/>
              </w:rPr>
            </w:pPr>
            <w:r w:rsidRPr="00216F0E">
              <w:rPr>
                <w:rFonts w:eastAsia="Times New Roman"/>
                <w:b w:val="0"/>
                <w:color w:val="000000"/>
                <w:spacing w:val="0"/>
                <w:sz w:val="18"/>
                <w:szCs w:val="18"/>
                <w:lang w:val="en-US" w:eastAsia="ru-RU"/>
              </w:rPr>
              <w:lastRenderedPageBreak/>
              <w:t>Design of the main process and equipment.</w:t>
            </w:r>
            <w:r w:rsidRPr="00216F0E">
              <w:rPr>
                <w:rFonts w:eastAsia="Times New Roman"/>
                <w:color w:val="000000"/>
                <w:spacing w:val="0"/>
                <w:sz w:val="18"/>
                <w:szCs w:val="18"/>
                <w:lang w:val="en-US" w:eastAsia="ru-RU"/>
              </w:rPr>
              <w:t xml:space="preserve"> </w:t>
            </w:r>
          </w:p>
        </w:tc>
        <w:tc>
          <w:tcPr>
            <w:tcW w:w="2272" w:type="dxa"/>
            <w:vAlign w:val="center"/>
          </w:tcPr>
          <w:p w:rsidR="007D4F99" w:rsidRPr="00216F0E" w:rsidRDefault="007D4F99" w:rsidP="00471BAA">
            <w:pPr>
              <w:rPr>
                <w:b w:val="0"/>
                <w:bCs w:val="0"/>
                <w:sz w:val="18"/>
                <w:szCs w:val="18"/>
                <w:lang w:val="en-US"/>
              </w:rPr>
            </w:pPr>
            <w:r w:rsidRPr="00216F0E">
              <w:rPr>
                <w:b w:val="0"/>
                <w:bCs w:val="0"/>
                <w:sz w:val="18"/>
                <w:szCs w:val="18"/>
                <w:lang w:val="en-US"/>
              </w:rPr>
              <w:lastRenderedPageBreak/>
              <w:t xml:space="preserve">The use of computers for the process design allows to find the conditions under which the </w:t>
            </w:r>
            <w:r w:rsidRPr="00216F0E">
              <w:rPr>
                <w:b w:val="0"/>
                <w:bCs w:val="0"/>
                <w:sz w:val="18"/>
                <w:szCs w:val="18"/>
                <w:lang w:val="en-US"/>
              </w:rPr>
              <w:lastRenderedPageBreak/>
              <w:t>emissions into the environment will be minimal</w:t>
            </w:r>
          </w:p>
        </w:tc>
      </w:tr>
      <w:tr w:rsidR="007D4F99" w:rsidRPr="00216F0E" w:rsidTr="0003370A">
        <w:trPr>
          <w:trHeight w:val="74"/>
        </w:trPr>
        <w:tc>
          <w:tcPr>
            <w:tcW w:w="1901" w:type="dxa"/>
          </w:tcPr>
          <w:p w:rsidR="007D4F99" w:rsidRPr="00216F0E" w:rsidRDefault="007D4F99" w:rsidP="00C67177">
            <w:pPr>
              <w:ind w:left="-11"/>
              <w:rPr>
                <w:rFonts w:eastAsia="Times New Roman"/>
                <w:sz w:val="18"/>
                <w:szCs w:val="18"/>
                <w:lang w:val="en-US" w:eastAsia="ru-RU"/>
              </w:rPr>
            </w:pPr>
            <w:r w:rsidRPr="00216F0E">
              <w:rPr>
                <w:rFonts w:eastAsia="Times New Roman"/>
                <w:sz w:val="18"/>
                <w:szCs w:val="18"/>
                <w:lang w:val="en-US" w:eastAsia="ru-RU"/>
              </w:rPr>
              <w:lastRenderedPageBreak/>
              <w:t>Modern technologies of processing of fossil fuels</w:t>
            </w:r>
          </w:p>
        </w:tc>
        <w:tc>
          <w:tcPr>
            <w:tcW w:w="645"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 semester</w:t>
            </w:r>
          </w:p>
        </w:tc>
        <w:tc>
          <w:tcPr>
            <w:tcW w:w="1075"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DE73B4">
            <w:pPr>
              <w:jc w:val="both"/>
              <w:rPr>
                <w:b w:val="0"/>
                <w:sz w:val="18"/>
                <w:szCs w:val="18"/>
                <w:lang w:val="en-US"/>
              </w:rPr>
            </w:pPr>
            <w:r w:rsidRPr="00216F0E">
              <w:rPr>
                <w:b w:val="0"/>
                <w:sz w:val="18"/>
                <w:szCs w:val="18"/>
                <w:lang w:val="en-US"/>
              </w:rPr>
              <w:t xml:space="preserve">The basic method of coal processing now is coke industry. The discipline includes Background of scientific and technological progress in the coking industry. Status and prospects of development of the coking resource base. </w:t>
            </w:r>
          </w:p>
          <w:p w:rsidR="007D4F99" w:rsidRPr="00216F0E" w:rsidRDefault="007D4F99" w:rsidP="00DE73B4">
            <w:pPr>
              <w:jc w:val="both"/>
              <w:rPr>
                <w:b w:val="0"/>
                <w:sz w:val="18"/>
                <w:szCs w:val="18"/>
                <w:lang w:val="en-US"/>
              </w:rPr>
            </w:pPr>
            <w:r w:rsidRPr="00216F0E">
              <w:rPr>
                <w:b w:val="0"/>
                <w:sz w:val="18"/>
                <w:szCs w:val="18"/>
                <w:lang w:val="en-US"/>
              </w:rPr>
              <w:t xml:space="preserve">  Modern tendencies in the development of blast-furnace technology. Social problems in coking industry. </w:t>
            </w:r>
          </w:p>
          <w:p w:rsidR="007D4F99" w:rsidRPr="00216F0E" w:rsidRDefault="007D4F99" w:rsidP="00DE73B4">
            <w:pPr>
              <w:jc w:val="both"/>
              <w:rPr>
                <w:b w:val="0"/>
                <w:sz w:val="18"/>
                <w:szCs w:val="18"/>
                <w:lang w:val="en-US"/>
              </w:rPr>
            </w:pPr>
            <w:r w:rsidRPr="00216F0E">
              <w:rPr>
                <w:b w:val="0"/>
                <w:sz w:val="18"/>
                <w:szCs w:val="18"/>
                <w:lang w:val="en-US"/>
              </w:rPr>
              <w:t>Improvement of existing processes for coking coal preparation. Improvement of crushing coal technology. Drying technology. Thermal preparation of coal charge. Coking of thermally prepared charges.</w:t>
            </w:r>
          </w:p>
          <w:p w:rsidR="007D4F99" w:rsidRPr="00216F0E" w:rsidRDefault="007D4F99" w:rsidP="00DE73B4">
            <w:pPr>
              <w:jc w:val="both"/>
              <w:rPr>
                <w:b w:val="0"/>
                <w:sz w:val="18"/>
                <w:szCs w:val="18"/>
                <w:lang w:val="en-US"/>
              </w:rPr>
            </w:pPr>
            <w:r w:rsidRPr="00216F0E">
              <w:rPr>
                <w:b w:val="0"/>
                <w:sz w:val="18"/>
                <w:szCs w:val="18"/>
                <w:lang w:val="en-US"/>
              </w:rPr>
              <w:t>Partial briquetting of coal and charges. Binding materials for technologies of partial briquetting. Seals made of coal charge by tamping. Coking coal blend with the addition of organic matter.</w:t>
            </w:r>
          </w:p>
          <w:p w:rsidR="007D4F99" w:rsidRPr="00216F0E" w:rsidRDefault="007D4F99" w:rsidP="00C67177">
            <w:pPr>
              <w:jc w:val="both"/>
              <w:rPr>
                <w:bCs w:val="0"/>
                <w:sz w:val="18"/>
                <w:szCs w:val="18"/>
                <w:lang w:val="en-US"/>
              </w:rPr>
            </w:pPr>
            <w:r w:rsidRPr="00216F0E">
              <w:rPr>
                <w:b w:val="0"/>
                <w:sz w:val="18"/>
                <w:szCs w:val="18"/>
                <w:lang w:val="en-US"/>
              </w:rPr>
              <w:t>Modern coke ovens and prospects of improving their design and operation. The development of constructions of modern coke ovens. Areas of improvement equipment. Mechanization and automation of coke production. Actions to reduce emissions of coke production in the atmosphere and their environmental assessment. Receiving the formed coke and coal briquettes. Production of of special types of coke. Coke briquette fuel. High-ash coke.</w:t>
            </w:r>
          </w:p>
        </w:tc>
        <w:tc>
          <w:tcPr>
            <w:tcW w:w="2272" w:type="dxa"/>
            <w:vAlign w:val="center"/>
          </w:tcPr>
          <w:p w:rsidR="007D4F99" w:rsidRPr="00216F0E" w:rsidRDefault="007D4F99" w:rsidP="00276A38">
            <w:pPr>
              <w:jc w:val="both"/>
              <w:rPr>
                <w:b w:val="0"/>
                <w:bCs w:val="0"/>
                <w:sz w:val="18"/>
                <w:szCs w:val="18"/>
                <w:lang w:val="en-US"/>
              </w:rPr>
            </w:pPr>
            <w:r w:rsidRPr="00216F0E">
              <w:rPr>
                <w:b w:val="0"/>
                <w:bCs w:val="0"/>
                <w:sz w:val="18"/>
                <w:szCs w:val="18"/>
                <w:lang w:val="en-US"/>
              </w:rPr>
              <w:t>Modern technology should be energy and resource efficient and environmentally friendly.</w:t>
            </w:r>
          </w:p>
          <w:p w:rsidR="007D4F99" w:rsidRPr="00216F0E" w:rsidRDefault="007D4F99" w:rsidP="00276A38">
            <w:pPr>
              <w:autoSpaceDE w:val="0"/>
              <w:autoSpaceDN w:val="0"/>
              <w:adjustRightInd w:val="0"/>
              <w:jc w:val="both"/>
              <w:rPr>
                <w:rFonts w:ascii="TimesNewRomanPSMT" w:hAnsi="TimesNewRomanPSMT" w:cs="TimesNewRomanPSMT"/>
                <w:b w:val="0"/>
                <w:bCs w:val="0"/>
                <w:spacing w:val="0"/>
                <w:sz w:val="18"/>
                <w:szCs w:val="18"/>
                <w:lang w:val="en-US" w:eastAsia="ru-RU"/>
              </w:rPr>
            </w:pPr>
            <w:r w:rsidRPr="00216F0E">
              <w:rPr>
                <w:rFonts w:ascii="TimesNewRomanPSMT" w:hAnsi="TimesNewRomanPSMT" w:cs="TimesNewRomanPSMT"/>
                <w:b w:val="0"/>
                <w:bCs w:val="0"/>
                <w:spacing w:val="0"/>
                <w:sz w:val="18"/>
                <w:szCs w:val="18"/>
                <w:lang w:val="en-US" w:eastAsia="ru-RU"/>
              </w:rPr>
              <w:t>High consumption of the energy and fuels in industry is remarkable in high production of polluting substances which have a great influence not only for human health but also for the vegetation and ecosystem balance.</w:t>
            </w:r>
            <w:r w:rsidRPr="00216F0E">
              <w:rPr>
                <w:b w:val="0"/>
                <w:bCs w:val="0"/>
                <w:sz w:val="18"/>
                <w:szCs w:val="18"/>
                <w:lang w:val="en-US"/>
              </w:rPr>
              <w:t xml:space="preserve"> </w:t>
            </w:r>
          </w:p>
          <w:p w:rsidR="007D4F99" w:rsidRPr="00216F0E" w:rsidRDefault="007D4F99" w:rsidP="00276A38">
            <w:pPr>
              <w:autoSpaceDE w:val="0"/>
              <w:autoSpaceDN w:val="0"/>
              <w:adjustRightInd w:val="0"/>
              <w:jc w:val="both"/>
              <w:rPr>
                <w:rFonts w:ascii="Ethnocentric" w:hAnsi="Ethnocentric" w:cs="Ethnocentric"/>
                <w:b w:val="0"/>
                <w:bCs w:val="0"/>
                <w:color w:val="FFFFFF"/>
                <w:spacing w:val="0"/>
                <w:sz w:val="18"/>
                <w:szCs w:val="18"/>
                <w:lang w:val="en-US" w:eastAsia="ru-RU"/>
              </w:rPr>
            </w:pPr>
          </w:p>
          <w:p w:rsidR="007D4F99" w:rsidRPr="00216F0E" w:rsidRDefault="007D4F99" w:rsidP="00276A38">
            <w:pPr>
              <w:jc w:val="both"/>
              <w:rPr>
                <w:b w:val="0"/>
                <w:bCs w:val="0"/>
                <w:sz w:val="18"/>
                <w:szCs w:val="18"/>
                <w:lang w:val="en-US"/>
              </w:rPr>
            </w:pPr>
          </w:p>
        </w:tc>
      </w:tr>
      <w:tr w:rsidR="007D4F99" w:rsidRPr="00216F0E" w:rsidTr="0003370A">
        <w:trPr>
          <w:trHeight w:val="74"/>
        </w:trPr>
        <w:tc>
          <w:tcPr>
            <w:tcW w:w="1901" w:type="dxa"/>
          </w:tcPr>
          <w:p w:rsidR="007D4F99" w:rsidRPr="00216F0E" w:rsidRDefault="007D4F99" w:rsidP="00C67177">
            <w:pPr>
              <w:ind w:left="-11"/>
              <w:rPr>
                <w:rFonts w:eastAsia="Times New Roman"/>
                <w:sz w:val="18"/>
                <w:szCs w:val="18"/>
                <w:lang w:val="en-US" w:eastAsia="ru-RU"/>
              </w:rPr>
            </w:pPr>
            <w:r w:rsidRPr="00216F0E">
              <w:rPr>
                <w:rFonts w:eastAsia="Times New Roman"/>
                <w:sz w:val="18"/>
                <w:szCs w:val="18"/>
                <w:lang w:val="en-US" w:eastAsia="ru-RU"/>
              </w:rPr>
              <w:t>Civil defence</w:t>
            </w:r>
          </w:p>
        </w:tc>
        <w:tc>
          <w:tcPr>
            <w:tcW w:w="645"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 semester</w:t>
            </w:r>
          </w:p>
        </w:tc>
        <w:tc>
          <w:tcPr>
            <w:tcW w:w="1075"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1.5</w:t>
            </w:r>
          </w:p>
          <w:p w:rsidR="007D4F99" w:rsidRPr="00216F0E" w:rsidRDefault="007D4F99" w:rsidP="00F14F6B">
            <w:pPr>
              <w:rPr>
                <w:rFonts w:eastAsia="Times New Roman"/>
                <w:b w:val="0"/>
                <w:bCs w:val="0"/>
                <w:sz w:val="18"/>
                <w:szCs w:val="18"/>
                <w:lang w:val="en-US" w:eastAsia="ru-RU"/>
              </w:rPr>
            </w:pP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1D2AF4">
            <w:pPr>
              <w:jc w:val="both"/>
              <w:rPr>
                <w:rFonts w:eastAsia="Times New Roman"/>
                <w:b w:val="0"/>
                <w:bCs w:val="0"/>
                <w:spacing w:val="0"/>
                <w:sz w:val="24"/>
                <w:szCs w:val="24"/>
                <w:lang w:val="en-US" w:eastAsia="ru-RU"/>
              </w:rPr>
            </w:pPr>
            <w:r w:rsidRPr="00216F0E">
              <w:rPr>
                <w:rFonts w:eastAsia="Times New Roman"/>
                <w:b w:val="0"/>
                <w:color w:val="000000"/>
                <w:spacing w:val="0"/>
                <w:sz w:val="18"/>
                <w:szCs w:val="18"/>
                <w:lang w:val="en-US" w:eastAsia="ru-RU"/>
              </w:rPr>
              <w:t>Emergencies. Potentially dangerous objects. Protection of population and territories in emergency situations. Protection of chemical production in emergency situations.</w:t>
            </w:r>
          </w:p>
        </w:tc>
        <w:tc>
          <w:tcPr>
            <w:tcW w:w="2272" w:type="dxa"/>
            <w:vAlign w:val="center"/>
          </w:tcPr>
          <w:p w:rsidR="007D4F99" w:rsidRPr="00216F0E" w:rsidRDefault="007D4F99" w:rsidP="00471BAA">
            <w:pPr>
              <w:rPr>
                <w:b w:val="0"/>
                <w:bCs w:val="0"/>
                <w:sz w:val="18"/>
                <w:szCs w:val="18"/>
                <w:lang w:val="en-US"/>
              </w:rPr>
            </w:pPr>
            <w:r w:rsidRPr="00216F0E">
              <w:rPr>
                <w:b w:val="0"/>
                <w:bCs w:val="0"/>
                <w:sz w:val="18"/>
                <w:szCs w:val="18"/>
                <w:lang w:val="en-US"/>
              </w:rPr>
              <w:t>Course is essential for ecologists, chemists, technologists.</w:t>
            </w:r>
          </w:p>
        </w:tc>
      </w:tr>
      <w:tr w:rsidR="007D4F99" w:rsidRPr="00216F0E" w:rsidTr="0003370A">
        <w:trPr>
          <w:trHeight w:val="74"/>
        </w:trPr>
        <w:tc>
          <w:tcPr>
            <w:tcW w:w="1901" w:type="dxa"/>
          </w:tcPr>
          <w:p w:rsidR="007D4F99" w:rsidRPr="00216F0E" w:rsidRDefault="007D4F99" w:rsidP="00C67177">
            <w:pPr>
              <w:ind w:left="-11"/>
              <w:rPr>
                <w:rFonts w:eastAsia="Times New Roman"/>
                <w:color w:val="FF0000"/>
                <w:sz w:val="18"/>
                <w:szCs w:val="18"/>
                <w:lang w:val="en-US" w:eastAsia="ru-RU"/>
              </w:rPr>
            </w:pPr>
          </w:p>
        </w:tc>
        <w:tc>
          <w:tcPr>
            <w:tcW w:w="645"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 semester</w:t>
            </w:r>
          </w:p>
        </w:tc>
        <w:tc>
          <w:tcPr>
            <w:tcW w:w="1075"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6.5</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r w:rsidRPr="00216F0E">
              <w:rPr>
                <w:rFonts w:eastAsia="Times New Roman"/>
                <w:b w:val="0"/>
                <w:bCs w:val="0"/>
                <w:sz w:val="18"/>
                <w:szCs w:val="18"/>
                <w:lang w:val="en-US" w:eastAsia="ru-RU"/>
              </w:rPr>
              <w:t>Technology of catching and processing chemical products</w:t>
            </w:r>
          </w:p>
        </w:tc>
        <w:tc>
          <w:tcPr>
            <w:tcW w:w="5805" w:type="dxa"/>
          </w:tcPr>
          <w:p w:rsidR="007D4F99" w:rsidRPr="00216F0E" w:rsidRDefault="007D4F99" w:rsidP="00671C65">
            <w:pPr>
              <w:rPr>
                <w:b w:val="0"/>
                <w:sz w:val="18"/>
                <w:szCs w:val="18"/>
                <w:lang w:val="en-US"/>
              </w:rPr>
            </w:pPr>
            <w:r w:rsidRPr="00216F0E">
              <w:rPr>
                <w:b w:val="0"/>
                <w:sz w:val="18"/>
                <w:szCs w:val="18"/>
                <w:lang w:val="en-US"/>
              </w:rPr>
              <w:t xml:space="preserve">The main topics of the subject: </w:t>
            </w:r>
          </w:p>
          <w:p w:rsidR="007D4F99" w:rsidRPr="00216F0E" w:rsidRDefault="007D4F99" w:rsidP="00671C65">
            <w:pPr>
              <w:rPr>
                <w:b w:val="0"/>
                <w:sz w:val="18"/>
                <w:szCs w:val="18"/>
                <w:lang w:val="en-US"/>
              </w:rPr>
            </w:pPr>
            <w:r w:rsidRPr="00216F0E">
              <w:rPr>
                <w:b w:val="0"/>
                <w:sz w:val="18"/>
                <w:szCs w:val="18"/>
                <w:lang w:val="en-US"/>
              </w:rPr>
              <w:t xml:space="preserve">1. Volatile coking products; </w:t>
            </w:r>
          </w:p>
          <w:p w:rsidR="007D4F99" w:rsidRPr="00216F0E" w:rsidRDefault="007D4F99" w:rsidP="00671C65">
            <w:pPr>
              <w:rPr>
                <w:b w:val="0"/>
                <w:sz w:val="18"/>
                <w:szCs w:val="18"/>
                <w:lang w:val="en-US"/>
              </w:rPr>
            </w:pPr>
            <w:r w:rsidRPr="00216F0E">
              <w:rPr>
                <w:b w:val="0"/>
                <w:sz w:val="18"/>
                <w:szCs w:val="18"/>
                <w:lang w:val="en-US"/>
              </w:rPr>
              <w:t xml:space="preserve">2. The primary cooling coking gas; </w:t>
            </w:r>
          </w:p>
          <w:p w:rsidR="007D4F99" w:rsidRPr="00216F0E" w:rsidRDefault="007D4F99" w:rsidP="00671C65">
            <w:pPr>
              <w:rPr>
                <w:b w:val="0"/>
                <w:sz w:val="18"/>
                <w:szCs w:val="18"/>
                <w:lang w:val="en-US"/>
              </w:rPr>
            </w:pPr>
            <w:r w:rsidRPr="00216F0E">
              <w:rPr>
                <w:b w:val="0"/>
                <w:sz w:val="18"/>
                <w:szCs w:val="18"/>
                <w:lang w:val="en-US"/>
              </w:rPr>
              <w:t xml:space="preserve">3. Capturing of ammonia from coking gas; </w:t>
            </w:r>
          </w:p>
          <w:p w:rsidR="007D4F99" w:rsidRPr="00216F0E" w:rsidRDefault="007D4F99" w:rsidP="00671C65">
            <w:pPr>
              <w:rPr>
                <w:b w:val="0"/>
                <w:sz w:val="18"/>
                <w:szCs w:val="18"/>
                <w:lang w:val="en-US"/>
              </w:rPr>
            </w:pPr>
            <w:r w:rsidRPr="00216F0E">
              <w:rPr>
                <w:b w:val="0"/>
                <w:sz w:val="18"/>
                <w:szCs w:val="18"/>
                <w:lang w:val="en-US"/>
              </w:rPr>
              <w:t xml:space="preserve">4. Recycling of overtar water; </w:t>
            </w:r>
          </w:p>
          <w:p w:rsidR="007D4F99" w:rsidRPr="00216F0E" w:rsidRDefault="007D4F99" w:rsidP="00671C65">
            <w:pPr>
              <w:rPr>
                <w:b w:val="0"/>
                <w:sz w:val="18"/>
                <w:szCs w:val="18"/>
                <w:lang w:val="en-US"/>
              </w:rPr>
            </w:pPr>
            <w:r w:rsidRPr="00216F0E">
              <w:rPr>
                <w:b w:val="0"/>
                <w:sz w:val="18"/>
                <w:szCs w:val="18"/>
                <w:lang w:val="en-US"/>
              </w:rPr>
              <w:t xml:space="preserve">5. Decomposition of associated salts; </w:t>
            </w:r>
          </w:p>
          <w:p w:rsidR="007D4F99" w:rsidRPr="00216F0E" w:rsidRDefault="007D4F99" w:rsidP="00671C65">
            <w:pPr>
              <w:rPr>
                <w:b w:val="0"/>
                <w:sz w:val="18"/>
                <w:szCs w:val="18"/>
                <w:lang w:val="en-US"/>
              </w:rPr>
            </w:pPr>
            <w:r w:rsidRPr="00216F0E">
              <w:rPr>
                <w:b w:val="0"/>
                <w:sz w:val="18"/>
                <w:szCs w:val="18"/>
                <w:lang w:val="en-US"/>
              </w:rPr>
              <w:t xml:space="preserve">6. Water purification from phenols; </w:t>
            </w:r>
          </w:p>
          <w:p w:rsidR="007D4F99" w:rsidRPr="00216F0E" w:rsidRDefault="007D4F99" w:rsidP="00671C65">
            <w:pPr>
              <w:rPr>
                <w:b w:val="0"/>
                <w:sz w:val="18"/>
                <w:szCs w:val="18"/>
                <w:lang w:val="en-US"/>
              </w:rPr>
            </w:pPr>
            <w:r w:rsidRPr="00216F0E">
              <w:rPr>
                <w:b w:val="0"/>
                <w:sz w:val="18"/>
                <w:szCs w:val="18"/>
                <w:lang w:val="en-US"/>
              </w:rPr>
              <w:t>7. Biochemical purification of water;</w:t>
            </w:r>
          </w:p>
          <w:p w:rsidR="007D4F99" w:rsidRPr="00216F0E" w:rsidRDefault="007D4F99" w:rsidP="00671C65">
            <w:pPr>
              <w:rPr>
                <w:b w:val="0"/>
                <w:sz w:val="18"/>
                <w:szCs w:val="18"/>
                <w:lang w:val="en-US"/>
              </w:rPr>
            </w:pPr>
            <w:r w:rsidRPr="00216F0E">
              <w:rPr>
                <w:b w:val="0"/>
                <w:sz w:val="18"/>
                <w:szCs w:val="18"/>
                <w:lang w:val="en-US"/>
              </w:rPr>
              <w:t xml:space="preserve">8. Production of ammonium sulphate from coking gas; </w:t>
            </w:r>
          </w:p>
          <w:p w:rsidR="007D4F99" w:rsidRPr="00216F0E" w:rsidRDefault="007D4F99" w:rsidP="00671C65">
            <w:pPr>
              <w:rPr>
                <w:b w:val="0"/>
                <w:sz w:val="18"/>
                <w:szCs w:val="18"/>
                <w:lang w:val="en-US"/>
              </w:rPr>
            </w:pPr>
            <w:r w:rsidRPr="00216F0E">
              <w:rPr>
                <w:b w:val="0"/>
                <w:sz w:val="18"/>
                <w:szCs w:val="18"/>
                <w:lang w:val="en-US"/>
              </w:rPr>
              <w:t xml:space="preserve">9. Production of pyridine; </w:t>
            </w:r>
          </w:p>
          <w:p w:rsidR="007D4F99" w:rsidRPr="00216F0E" w:rsidRDefault="007D4F99" w:rsidP="00671C65">
            <w:pPr>
              <w:rPr>
                <w:b w:val="0"/>
                <w:sz w:val="18"/>
                <w:szCs w:val="18"/>
                <w:lang w:val="en-US"/>
              </w:rPr>
            </w:pPr>
            <w:r w:rsidRPr="00216F0E">
              <w:rPr>
                <w:b w:val="0"/>
                <w:sz w:val="18"/>
                <w:szCs w:val="18"/>
                <w:lang w:val="en-US"/>
              </w:rPr>
              <w:t xml:space="preserve">10. Methods of production of ammonium sulphate; </w:t>
            </w:r>
          </w:p>
          <w:p w:rsidR="007D4F99" w:rsidRPr="00216F0E" w:rsidRDefault="007D4F99" w:rsidP="00671C65">
            <w:pPr>
              <w:rPr>
                <w:b w:val="0"/>
                <w:sz w:val="18"/>
                <w:szCs w:val="18"/>
                <w:lang w:val="en-US"/>
              </w:rPr>
            </w:pPr>
            <w:r w:rsidRPr="00216F0E">
              <w:rPr>
                <w:b w:val="0"/>
                <w:sz w:val="18"/>
                <w:szCs w:val="18"/>
                <w:lang w:val="en-US"/>
              </w:rPr>
              <w:t xml:space="preserve">11. The final cooling; </w:t>
            </w:r>
          </w:p>
          <w:p w:rsidR="007D4F99" w:rsidRPr="00216F0E" w:rsidRDefault="007D4F99" w:rsidP="00671C65">
            <w:pPr>
              <w:rPr>
                <w:b w:val="0"/>
                <w:sz w:val="18"/>
                <w:szCs w:val="18"/>
                <w:lang w:val="en-US"/>
              </w:rPr>
            </w:pPr>
            <w:r w:rsidRPr="00216F0E">
              <w:rPr>
                <w:b w:val="0"/>
                <w:sz w:val="18"/>
                <w:szCs w:val="18"/>
                <w:lang w:val="en-US"/>
              </w:rPr>
              <w:t xml:space="preserve">12. Capturing benzene hydrocarbons; </w:t>
            </w:r>
          </w:p>
          <w:p w:rsidR="007D4F99" w:rsidRPr="00216F0E" w:rsidRDefault="007D4F99" w:rsidP="00671C65">
            <w:pPr>
              <w:rPr>
                <w:b w:val="0"/>
                <w:sz w:val="18"/>
                <w:szCs w:val="18"/>
                <w:lang w:val="en-US"/>
              </w:rPr>
            </w:pPr>
            <w:r w:rsidRPr="00216F0E">
              <w:rPr>
                <w:b w:val="0"/>
                <w:sz w:val="18"/>
                <w:szCs w:val="18"/>
                <w:lang w:val="en-US"/>
              </w:rPr>
              <w:t xml:space="preserve">13. Capturing of hydrogen sulfide gas from coking; </w:t>
            </w:r>
          </w:p>
          <w:p w:rsidR="007D4F99" w:rsidRPr="00216F0E" w:rsidRDefault="007D4F99" w:rsidP="00C67177">
            <w:pPr>
              <w:jc w:val="both"/>
              <w:rPr>
                <w:bCs w:val="0"/>
                <w:sz w:val="18"/>
                <w:szCs w:val="18"/>
                <w:lang w:val="en-US"/>
              </w:rPr>
            </w:pPr>
            <w:r w:rsidRPr="00216F0E">
              <w:rPr>
                <w:b w:val="0"/>
                <w:sz w:val="18"/>
                <w:szCs w:val="18"/>
                <w:lang w:val="en-US"/>
              </w:rPr>
              <w:t xml:space="preserve">14. Production of sulfuric acid. </w:t>
            </w:r>
          </w:p>
        </w:tc>
        <w:tc>
          <w:tcPr>
            <w:tcW w:w="2272" w:type="dxa"/>
            <w:vAlign w:val="center"/>
          </w:tcPr>
          <w:p w:rsidR="007D4F99" w:rsidRPr="00216F0E" w:rsidRDefault="007D4F99" w:rsidP="00276A38">
            <w:pPr>
              <w:jc w:val="both"/>
              <w:rPr>
                <w:b w:val="0"/>
                <w:bCs w:val="0"/>
                <w:sz w:val="18"/>
                <w:szCs w:val="18"/>
                <w:lang w:val="en-US"/>
              </w:rPr>
            </w:pPr>
            <w:r w:rsidRPr="00216F0E">
              <w:rPr>
                <w:b w:val="0"/>
                <w:bCs w:val="0"/>
                <w:sz w:val="18"/>
                <w:szCs w:val="18"/>
                <w:lang w:val="en-US"/>
              </w:rPr>
              <w:t xml:space="preserve">This course focuses on the need to reduce </w:t>
            </w:r>
            <w:r w:rsidRPr="00216F0E">
              <w:rPr>
                <w:rFonts w:ascii="TimesNewRomanPSMT" w:hAnsi="TimesNewRomanPSMT" w:cs="TimesNewRomanPSMT"/>
                <w:b w:val="0"/>
                <w:bCs w:val="0"/>
                <w:color w:val="000000"/>
                <w:spacing w:val="0"/>
                <w:sz w:val="18"/>
                <w:szCs w:val="18"/>
                <w:lang w:val="en-US" w:eastAsia="ru-RU"/>
              </w:rPr>
              <w:t xml:space="preserve">harmful pollutants </w:t>
            </w:r>
            <w:r w:rsidRPr="00216F0E">
              <w:rPr>
                <w:b w:val="0"/>
                <w:bCs w:val="0"/>
                <w:sz w:val="18"/>
                <w:szCs w:val="18"/>
                <w:lang w:val="en-US"/>
              </w:rPr>
              <w:t xml:space="preserve">emissions </w:t>
            </w:r>
            <w:r w:rsidRPr="00216F0E">
              <w:rPr>
                <w:rFonts w:ascii="TimesNewRomanPSMT" w:hAnsi="TimesNewRomanPSMT" w:cs="TimesNewRomanPSMT"/>
                <w:b w:val="0"/>
                <w:bCs w:val="0"/>
                <w:color w:val="000000"/>
                <w:spacing w:val="0"/>
                <w:sz w:val="18"/>
                <w:szCs w:val="18"/>
                <w:lang w:val="en-US" w:eastAsia="ru-RU"/>
              </w:rPr>
              <w:t>during coal processing</w:t>
            </w:r>
            <w:r w:rsidRPr="00216F0E">
              <w:rPr>
                <w:rFonts w:ascii="TimesNewRomanPSMT" w:hAnsi="TimesNewRomanPSMT" w:cs="TimesNewRomanPSMT"/>
                <w:b w:val="0"/>
                <w:bCs w:val="0"/>
                <w:color w:val="000000"/>
                <w:spacing w:val="0"/>
                <w:sz w:val="21"/>
                <w:szCs w:val="21"/>
                <w:lang w:val="en-US" w:eastAsia="ru-RU"/>
              </w:rPr>
              <w:t>.</w:t>
            </w:r>
          </w:p>
          <w:p w:rsidR="007D4F99" w:rsidRPr="00216F0E" w:rsidRDefault="007D4F99" w:rsidP="00471BAA">
            <w:pPr>
              <w:rPr>
                <w:b w:val="0"/>
                <w:bCs w:val="0"/>
                <w:sz w:val="18"/>
                <w:szCs w:val="18"/>
                <w:lang w:val="en-US"/>
              </w:rPr>
            </w:pPr>
          </w:p>
        </w:tc>
      </w:tr>
      <w:tr w:rsidR="007D4F99" w:rsidRPr="00216F0E" w:rsidTr="0003370A">
        <w:trPr>
          <w:trHeight w:val="74"/>
        </w:trPr>
        <w:tc>
          <w:tcPr>
            <w:tcW w:w="1901" w:type="dxa"/>
          </w:tcPr>
          <w:p w:rsidR="007D4F99" w:rsidRPr="00216F0E" w:rsidRDefault="007D4F99" w:rsidP="00C67177">
            <w:pPr>
              <w:ind w:left="-11"/>
              <w:rPr>
                <w:rFonts w:eastAsia="Times New Roman"/>
                <w:color w:val="FF0000"/>
                <w:sz w:val="18"/>
                <w:szCs w:val="18"/>
                <w:lang w:val="en-US" w:eastAsia="ru-RU"/>
              </w:rPr>
            </w:pPr>
          </w:p>
        </w:tc>
        <w:tc>
          <w:tcPr>
            <w:tcW w:w="645"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 semester</w:t>
            </w:r>
          </w:p>
        </w:tc>
        <w:tc>
          <w:tcPr>
            <w:tcW w:w="1075"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7.0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r w:rsidRPr="00216F0E">
              <w:rPr>
                <w:rFonts w:eastAsia="Times New Roman"/>
                <w:b w:val="0"/>
                <w:bCs w:val="0"/>
                <w:sz w:val="18"/>
                <w:szCs w:val="18"/>
                <w:lang w:val="en-US" w:eastAsia="ru-RU"/>
              </w:rPr>
              <w:t>Technology of coal and coke industry</w:t>
            </w:r>
          </w:p>
        </w:tc>
        <w:tc>
          <w:tcPr>
            <w:tcW w:w="5805" w:type="dxa"/>
          </w:tcPr>
          <w:p w:rsidR="007D4F99" w:rsidRPr="00216F0E" w:rsidRDefault="007D4F99" w:rsidP="00C345BD">
            <w:pPr>
              <w:jc w:val="both"/>
              <w:rPr>
                <w:b w:val="0"/>
                <w:sz w:val="18"/>
                <w:szCs w:val="18"/>
                <w:lang w:val="en-US"/>
              </w:rPr>
            </w:pPr>
            <w:r w:rsidRPr="00216F0E">
              <w:rPr>
                <w:b w:val="0"/>
                <w:sz w:val="18"/>
                <w:szCs w:val="18"/>
                <w:lang w:val="en-US"/>
              </w:rPr>
              <w:t>In the content of discipline was included a description of main stages of coking technology development in Ukraine and abroad, problems and prospects of the industry.</w:t>
            </w:r>
          </w:p>
          <w:p w:rsidR="007D4F99" w:rsidRPr="00216F0E" w:rsidRDefault="007D4F99" w:rsidP="00C345BD">
            <w:pPr>
              <w:jc w:val="both"/>
              <w:rPr>
                <w:b w:val="0"/>
                <w:sz w:val="18"/>
                <w:szCs w:val="18"/>
                <w:lang w:val="en-US"/>
              </w:rPr>
            </w:pPr>
            <w:r w:rsidRPr="00216F0E">
              <w:rPr>
                <w:b w:val="0"/>
                <w:sz w:val="18"/>
                <w:szCs w:val="18"/>
                <w:lang w:val="en-US"/>
              </w:rPr>
              <w:t>Coke and its properties. The requirements of various industries for coke quality. Preparation of charge for coking.</w:t>
            </w:r>
          </w:p>
          <w:p w:rsidR="007D4F99" w:rsidRPr="00216F0E" w:rsidRDefault="007D4F99" w:rsidP="00C345BD">
            <w:pPr>
              <w:jc w:val="both"/>
              <w:rPr>
                <w:b w:val="0"/>
                <w:sz w:val="18"/>
                <w:szCs w:val="18"/>
                <w:lang w:val="en-US"/>
              </w:rPr>
            </w:pPr>
            <w:r w:rsidRPr="00216F0E">
              <w:rPr>
                <w:b w:val="0"/>
                <w:sz w:val="18"/>
                <w:szCs w:val="18"/>
                <w:lang w:val="en-US"/>
              </w:rPr>
              <w:t>The main elements of modern coke ovens. Classification of furnaces.</w:t>
            </w:r>
          </w:p>
          <w:p w:rsidR="007D4F99" w:rsidRPr="00216F0E" w:rsidRDefault="007D4F99" w:rsidP="00C345BD">
            <w:pPr>
              <w:jc w:val="both"/>
              <w:rPr>
                <w:b w:val="0"/>
                <w:sz w:val="18"/>
                <w:szCs w:val="18"/>
                <w:lang w:val="en-US"/>
              </w:rPr>
            </w:pPr>
            <w:r w:rsidRPr="00216F0E">
              <w:rPr>
                <w:b w:val="0"/>
                <w:sz w:val="18"/>
                <w:szCs w:val="18"/>
                <w:lang w:val="en-US"/>
              </w:rPr>
              <w:t xml:space="preserve">Coking process: Heat flow in the coking camera. Isotherms and isochrones temperature distribution in a cross section of the camera. </w:t>
            </w:r>
          </w:p>
          <w:p w:rsidR="007D4F99" w:rsidRPr="00216F0E" w:rsidRDefault="007D4F99" w:rsidP="00C345BD">
            <w:pPr>
              <w:jc w:val="both"/>
              <w:rPr>
                <w:b w:val="0"/>
                <w:sz w:val="18"/>
                <w:szCs w:val="18"/>
                <w:lang w:val="en-US"/>
              </w:rPr>
            </w:pPr>
            <w:r w:rsidRPr="00216F0E">
              <w:rPr>
                <w:b w:val="0"/>
                <w:sz w:val="18"/>
                <w:szCs w:val="18"/>
                <w:lang w:val="en-US"/>
              </w:rPr>
              <w:t>Particle size distribution during coke formation. Material and heat balance of the coking process.</w:t>
            </w:r>
          </w:p>
          <w:p w:rsidR="007D4F99" w:rsidRPr="00216F0E" w:rsidRDefault="007D4F99" w:rsidP="00C345BD">
            <w:pPr>
              <w:jc w:val="both"/>
              <w:rPr>
                <w:b w:val="0"/>
                <w:sz w:val="18"/>
                <w:szCs w:val="18"/>
                <w:lang w:val="en-US"/>
              </w:rPr>
            </w:pPr>
            <w:r w:rsidRPr="00216F0E">
              <w:rPr>
                <w:b w:val="0"/>
                <w:sz w:val="18"/>
                <w:szCs w:val="18"/>
                <w:lang w:val="en-US"/>
              </w:rPr>
              <w:t>Calculations of gas combustion process. Calculation of surface heat regenerators. Hydraulics of coke ovens.</w:t>
            </w:r>
          </w:p>
          <w:p w:rsidR="007D4F99" w:rsidRPr="00216F0E" w:rsidRDefault="007D4F99" w:rsidP="00C345BD">
            <w:pPr>
              <w:jc w:val="both"/>
              <w:rPr>
                <w:b w:val="0"/>
                <w:sz w:val="18"/>
                <w:szCs w:val="18"/>
                <w:lang w:val="en-US"/>
              </w:rPr>
            </w:pPr>
            <w:r w:rsidRPr="00216F0E">
              <w:rPr>
                <w:b w:val="0"/>
                <w:sz w:val="18"/>
                <w:szCs w:val="18"/>
                <w:lang w:val="en-US"/>
              </w:rPr>
              <w:t>Methods of supporting and changing for the regime of pressure.</w:t>
            </w:r>
          </w:p>
          <w:p w:rsidR="007D4F99" w:rsidRPr="00216F0E" w:rsidRDefault="007D4F99" w:rsidP="00C67177">
            <w:pPr>
              <w:jc w:val="both"/>
              <w:rPr>
                <w:bCs w:val="0"/>
                <w:sz w:val="18"/>
                <w:szCs w:val="18"/>
                <w:lang w:val="en-US"/>
              </w:rPr>
            </w:pPr>
            <w:r w:rsidRPr="00216F0E">
              <w:rPr>
                <w:b w:val="0"/>
                <w:sz w:val="18"/>
                <w:szCs w:val="18"/>
                <w:lang w:val="en-US"/>
              </w:rPr>
              <w:t>Building, exploitation and regulation of coke ovens. Principles of design and construction of coke oven batteries. Sequence of furnace service. Seriality, the requirements for it. Characteristics of methods for automation of heating for coke ovens.</w:t>
            </w:r>
          </w:p>
        </w:tc>
        <w:tc>
          <w:tcPr>
            <w:tcW w:w="2272" w:type="dxa"/>
            <w:vAlign w:val="center"/>
          </w:tcPr>
          <w:p w:rsidR="007D4F99" w:rsidRPr="00216F0E" w:rsidRDefault="007D4F99" w:rsidP="00DC2160">
            <w:pPr>
              <w:autoSpaceDE w:val="0"/>
              <w:autoSpaceDN w:val="0"/>
              <w:adjustRightInd w:val="0"/>
              <w:jc w:val="both"/>
              <w:rPr>
                <w:rFonts w:ascii="TimesNewRomanPSMT" w:hAnsi="TimesNewRomanPSMT" w:cs="TimesNewRomanPSMT"/>
                <w:b w:val="0"/>
                <w:bCs w:val="0"/>
                <w:spacing w:val="0"/>
                <w:sz w:val="18"/>
                <w:szCs w:val="18"/>
                <w:lang w:val="en-US" w:eastAsia="ru-RU"/>
              </w:rPr>
            </w:pPr>
            <w:r w:rsidRPr="00216F0E">
              <w:rPr>
                <w:rFonts w:ascii="TimesNewRomanPSMT" w:hAnsi="TimesNewRomanPSMT" w:cs="TimesNewRomanPSMT"/>
                <w:b w:val="0"/>
                <w:bCs w:val="0"/>
                <w:spacing w:val="0"/>
                <w:sz w:val="18"/>
                <w:szCs w:val="18"/>
                <w:lang w:val="en-US" w:eastAsia="ru-RU"/>
              </w:rPr>
              <w:t>The major part of wastes generated by the industry comes from coal mining, coking plants, power generation and metallurgy. The considerable part of these waste materials is ejected to atmosphere and</w:t>
            </w:r>
          </w:p>
          <w:p w:rsidR="007D4F99" w:rsidRPr="00216F0E" w:rsidRDefault="007D4F99" w:rsidP="00DC2160">
            <w:pPr>
              <w:jc w:val="both"/>
              <w:rPr>
                <w:b w:val="0"/>
                <w:bCs w:val="0"/>
                <w:sz w:val="18"/>
                <w:szCs w:val="18"/>
                <w:lang w:val="en-US"/>
              </w:rPr>
            </w:pPr>
            <w:r w:rsidRPr="00216F0E">
              <w:rPr>
                <w:rFonts w:ascii="TimesNewRomanPSMT" w:hAnsi="TimesNewRomanPSMT" w:cs="TimesNewRomanPSMT"/>
                <w:b w:val="0"/>
                <w:bCs w:val="0"/>
                <w:spacing w:val="0"/>
                <w:sz w:val="18"/>
                <w:szCs w:val="18"/>
                <w:lang w:val="en-US" w:eastAsia="ru-RU"/>
              </w:rPr>
              <w:t>groundwater or stored in the conditions of limited area creating the contamination of the environment.</w:t>
            </w:r>
          </w:p>
        </w:tc>
      </w:tr>
      <w:tr w:rsidR="007D4F99" w:rsidRPr="00216F0E" w:rsidTr="0003370A">
        <w:trPr>
          <w:trHeight w:val="74"/>
        </w:trPr>
        <w:tc>
          <w:tcPr>
            <w:tcW w:w="1901" w:type="dxa"/>
          </w:tcPr>
          <w:p w:rsidR="007D4F99" w:rsidRPr="00216F0E" w:rsidRDefault="007D4F99" w:rsidP="00C67177">
            <w:pPr>
              <w:ind w:left="-11"/>
              <w:rPr>
                <w:rFonts w:eastAsia="Times New Roman"/>
                <w:color w:val="FF0000"/>
                <w:sz w:val="18"/>
                <w:szCs w:val="18"/>
                <w:lang w:val="en-US" w:eastAsia="ru-RU"/>
              </w:rPr>
            </w:pPr>
          </w:p>
        </w:tc>
        <w:tc>
          <w:tcPr>
            <w:tcW w:w="645"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 semester</w:t>
            </w:r>
          </w:p>
        </w:tc>
        <w:tc>
          <w:tcPr>
            <w:tcW w:w="1075"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r w:rsidRPr="00216F0E">
              <w:rPr>
                <w:rFonts w:eastAsia="Times New Roman"/>
                <w:b w:val="0"/>
                <w:bCs w:val="0"/>
                <w:sz w:val="18"/>
                <w:szCs w:val="18"/>
                <w:lang w:val="en-US" w:eastAsia="ru-RU"/>
              </w:rPr>
              <w:t>Chemistry and chemical engineering gas</w:t>
            </w:r>
          </w:p>
        </w:tc>
        <w:tc>
          <w:tcPr>
            <w:tcW w:w="5805" w:type="dxa"/>
          </w:tcPr>
          <w:p w:rsidR="007D4F99" w:rsidRPr="00216F0E" w:rsidRDefault="007D4F99" w:rsidP="00E97B05">
            <w:pPr>
              <w:rPr>
                <w:b w:val="0"/>
                <w:bCs w:val="0"/>
                <w:sz w:val="18"/>
                <w:szCs w:val="18"/>
                <w:lang w:val="en-US"/>
              </w:rPr>
            </w:pPr>
            <w:r w:rsidRPr="00216F0E">
              <w:rPr>
                <w:b w:val="0"/>
                <w:bCs w:val="0"/>
                <w:sz w:val="18"/>
                <w:szCs w:val="18"/>
                <w:lang w:val="en-US"/>
              </w:rPr>
              <w:t xml:space="preserve">Primary energy consumption. The origin of the gas. </w:t>
            </w:r>
          </w:p>
          <w:p w:rsidR="007D4F99" w:rsidRPr="00216F0E" w:rsidRDefault="007D4F99" w:rsidP="00E97B05">
            <w:pPr>
              <w:rPr>
                <w:b w:val="0"/>
                <w:bCs w:val="0"/>
                <w:sz w:val="18"/>
                <w:szCs w:val="18"/>
                <w:lang w:val="en-US"/>
              </w:rPr>
            </w:pPr>
            <w:r w:rsidRPr="00216F0E">
              <w:rPr>
                <w:b w:val="0"/>
                <w:bCs w:val="0"/>
                <w:sz w:val="18"/>
                <w:szCs w:val="18"/>
                <w:lang w:val="en-US"/>
              </w:rPr>
              <w:t xml:space="preserve">World reserves of gas. Nontraditional sources of natural gas. </w:t>
            </w:r>
          </w:p>
          <w:p w:rsidR="007D4F99" w:rsidRPr="00216F0E" w:rsidRDefault="007D4F99" w:rsidP="00E97B05">
            <w:pPr>
              <w:rPr>
                <w:b w:val="0"/>
                <w:bCs w:val="0"/>
                <w:sz w:val="18"/>
                <w:szCs w:val="18"/>
                <w:lang w:val="en-US"/>
              </w:rPr>
            </w:pPr>
            <w:r w:rsidRPr="00216F0E">
              <w:rPr>
                <w:b w:val="0"/>
                <w:bCs w:val="0"/>
                <w:sz w:val="18"/>
                <w:szCs w:val="18"/>
                <w:lang w:val="en-US"/>
              </w:rPr>
              <w:t xml:space="preserve">The mechanism of formation of gas hydrates. The composition of natural gas. </w:t>
            </w:r>
          </w:p>
          <w:p w:rsidR="007D4F99" w:rsidRPr="00216F0E" w:rsidRDefault="007D4F99" w:rsidP="00E97B05">
            <w:pPr>
              <w:jc w:val="both"/>
              <w:rPr>
                <w:bCs w:val="0"/>
                <w:sz w:val="18"/>
                <w:szCs w:val="18"/>
                <w:lang w:val="en-US"/>
              </w:rPr>
            </w:pPr>
            <w:r w:rsidRPr="00216F0E">
              <w:rPr>
                <w:b w:val="0"/>
                <w:bCs w:val="0"/>
                <w:sz w:val="18"/>
                <w:szCs w:val="18"/>
                <w:lang w:val="en-US"/>
              </w:rPr>
              <w:t>Physical and chemical properties of the components of natural gas. Gas production. Classification of existing gas collection systems. Preparation of natural gas for transportation. Transportation of natural gas.</w:t>
            </w:r>
          </w:p>
        </w:tc>
        <w:tc>
          <w:tcPr>
            <w:tcW w:w="2272" w:type="dxa"/>
            <w:vAlign w:val="center"/>
          </w:tcPr>
          <w:p w:rsidR="007D4F99" w:rsidRPr="00216F0E" w:rsidRDefault="007D4F99" w:rsidP="00C01FB1">
            <w:pPr>
              <w:jc w:val="both"/>
              <w:rPr>
                <w:b w:val="0"/>
                <w:bCs w:val="0"/>
                <w:sz w:val="18"/>
                <w:szCs w:val="18"/>
                <w:lang w:val="en-US"/>
              </w:rPr>
            </w:pPr>
            <w:r w:rsidRPr="00216F0E">
              <w:rPr>
                <w:b w:val="0"/>
                <w:bCs w:val="0"/>
                <w:sz w:val="18"/>
                <w:szCs w:val="18"/>
                <w:lang w:val="en-US"/>
              </w:rPr>
              <w:t>Providing people with high quality fuel and raw material for the chemical industry is a current ecologic problem.</w:t>
            </w:r>
          </w:p>
        </w:tc>
      </w:tr>
      <w:tr w:rsidR="007D4F99" w:rsidRPr="00216F0E" w:rsidTr="0003370A">
        <w:trPr>
          <w:trHeight w:val="74"/>
        </w:trPr>
        <w:tc>
          <w:tcPr>
            <w:tcW w:w="1901" w:type="dxa"/>
          </w:tcPr>
          <w:p w:rsidR="007D4F99" w:rsidRPr="00216F0E" w:rsidRDefault="007D4F99" w:rsidP="00C67177">
            <w:pPr>
              <w:ind w:left="-11"/>
              <w:rPr>
                <w:rFonts w:eastAsia="Times New Roman"/>
                <w:sz w:val="18"/>
                <w:szCs w:val="18"/>
                <w:lang w:val="en-US" w:eastAsia="ru-RU"/>
              </w:rPr>
            </w:pPr>
          </w:p>
        </w:tc>
        <w:tc>
          <w:tcPr>
            <w:tcW w:w="645"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 semester</w:t>
            </w:r>
          </w:p>
        </w:tc>
        <w:tc>
          <w:tcPr>
            <w:tcW w:w="1075"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696E0D" w:rsidRDefault="007D4F99" w:rsidP="00471BAA">
            <w:pPr>
              <w:rPr>
                <w:rFonts w:eastAsia="Times New Roman"/>
                <w:b w:val="0"/>
                <w:bCs w:val="0"/>
                <w:sz w:val="18"/>
                <w:szCs w:val="18"/>
                <w:lang w:val="en-US" w:eastAsia="ru-RU"/>
              </w:rPr>
            </w:pPr>
            <w:r w:rsidRPr="00696E0D">
              <w:rPr>
                <w:rFonts w:eastAsia="Times New Roman"/>
                <w:b w:val="0"/>
                <w:bCs w:val="0"/>
                <w:sz w:val="18"/>
                <w:szCs w:val="18"/>
                <w:lang w:val="en-US" w:eastAsia="ru-RU"/>
              </w:rPr>
              <w:t>Equipment coke-chemical plants, corrosion protection</w:t>
            </w:r>
          </w:p>
        </w:tc>
        <w:tc>
          <w:tcPr>
            <w:tcW w:w="5805" w:type="dxa"/>
          </w:tcPr>
          <w:p w:rsidR="007D4F99" w:rsidRPr="00216F0E" w:rsidRDefault="007D4F99" w:rsidP="00B04042">
            <w:pPr>
              <w:pStyle w:val="4"/>
              <w:spacing w:line="240" w:lineRule="auto"/>
              <w:ind w:firstLine="0"/>
              <w:rPr>
                <w:sz w:val="18"/>
                <w:szCs w:val="18"/>
                <w:lang w:val="en-US"/>
              </w:rPr>
            </w:pPr>
            <w:r w:rsidRPr="00216F0E">
              <w:rPr>
                <w:sz w:val="18"/>
                <w:szCs w:val="18"/>
                <w:lang w:val="en-US"/>
              </w:rPr>
              <w:t>This chair includes two blocks. The first one focuses on different aspects of corrosion of metals.</w:t>
            </w:r>
          </w:p>
          <w:p w:rsidR="007D4F99" w:rsidRPr="00216F0E" w:rsidRDefault="007D4F99" w:rsidP="00B04042">
            <w:pPr>
              <w:pStyle w:val="4"/>
              <w:spacing w:line="240" w:lineRule="auto"/>
              <w:ind w:firstLine="0"/>
              <w:rPr>
                <w:sz w:val="18"/>
                <w:szCs w:val="18"/>
                <w:lang w:val="en-US"/>
              </w:rPr>
            </w:pPr>
            <w:r w:rsidRPr="00216F0E">
              <w:rPr>
                <w:sz w:val="18"/>
                <w:szCs w:val="18"/>
                <w:lang w:val="en-US"/>
              </w:rPr>
              <w:t>The second block is considering mass-transfer apparatus.</w:t>
            </w:r>
          </w:p>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DC2160">
            <w:pPr>
              <w:jc w:val="both"/>
              <w:rPr>
                <w:b w:val="0"/>
                <w:bCs w:val="0"/>
                <w:sz w:val="18"/>
                <w:szCs w:val="18"/>
                <w:lang w:val="en-US"/>
              </w:rPr>
            </w:pPr>
            <w:r w:rsidRPr="00216F0E">
              <w:rPr>
                <w:b w:val="0"/>
                <w:bCs w:val="0"/>
                <w:sz w:val="18"/>
                <w:szCs w:val="18"/>
                <w:lang w:val="en-US"/>
              </w:rPr>
              <w:t xml:space="preserve">Equipment of a coking plant should provide the minimum pollution. </w:t>
            </w:r>
          </w:p>
        </w:tc>
      </w:tr>
      <w:tr w:rsidR="007D4F99" w:rsidRPr="00216F0E" w:rsidTr="0003370A">
        <w:trPr>
          <w:trHeight w:val="74"/>
        </w:trPr>
        <w:tc>
          <w:tcPr>
            <w:tcW w:w="1901"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Total</w:t>
            </w:r>
          </w:p>
        </w:tc>
        <w:tc>
          <w:tcPr>
            <w:tcW w:w="645" w:type="dxa"/>
            <w:vAlign w:val="center"/>
          </w:tcPr>
          <w:p w:rsidR="007D4F99" w:rsidRPr="00216F0E" w:rsidRDefault="007D4F99" w:rsidP="00C67177">
            <w:pPr>
              <w:jc w:val="center"/>
              <w:rPr>
                <w:rFonts w:eastAsia="Times New Roman"/>
                <w:b w:val="0"/>
                <w:bCs w:val="0"/>
                <w:sz w:val="18"/>
                <w:szCs w:val="18"/>
                <w:lang w:val="en-US" w:eastAsia="ru-RU"/>
              </w:rPr>
            </w:pPr>
          </w:p>
        </w:tc>
        <w:tc>
          <w:tcPr>
            <w:tcW w:w="860" w:type="dxa"/>
            <w:vAlign w:val="center"/>
          </w:tcPr>
          <w:p w:rsidR="007D4F99" w:rsidRPr="00216F0E" w:rsidRDefault="007D4F99" w:rsidP="00C67177">
            <w:pPr>
              <w:jc w:val="center"/>
              <w:rPr>
                <w:rFonts w:eastAsia="Times New Roman"/>
                <w:b w:val="0"/>
                <w:bCs w:val="0"/>
                <w:sz w:val="18"/>
                <w:szCs w:val="18"/>
                <w:lang w:val="en-US" w:eastAsia="ru-RU"/>
              </w:rPr>
            </w:pPr>
          </w:p>
        </w:tc>
        <w:tc>
          <w:tcPr>
            <w:tcW w:w="1075" w:type="dxa"/>
          </w:tcPr>
          <w:p w:rsidR="007D4F99" w:rsidRPr="00216F0E" w:rsidRDefault="007D4F99" w:rsidP="00C67177">
            <w:pPr>
              <w:jc w:val="center"/>
              <w:rPr>
                <w:rFonts w:eastAsia="Times New Roman"/>
                <w:b w:val="0"/>
                <w:bCs w:val="0"/>
                <w:sz w:val="18"/>
                <w:szCs w:val="18"/>
                <w:highlight w:val="yellow"/>
                <w:lang w:val="en-US" w:eastAsia="ru-RU"/>
              </w:rPr>
            </w:pPr>
            <w:r w:rsidRPr="00216F0E">
              <w:rPr>
                <w:rFonts w:eastAsia="Times New Roman"/>
                <w:b w:val="0"/>
                <w:bCs w:val="0"/>
                <w:sz w:val="18"/>
                <w:szCs w:val="18"/>
                <w:lang w:val="en-US" w:eastAsia="ru-RU"/>
              </w:rPr>
              <w:t>30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471BAA">
            <w:pPr>
              <w:rPr>
                <w:b w:val="0"/>
                <w:bCs w:val="0"/>
                <w:sz w:val="18"/>
                <w:szCs w:val="18"/>
                <w:lang w:val="en-US"/>
              </w:rPr>
            </w:pPr>
          </w:p>
        </w:tc>
      </w:tr>
      <w:tr w:rsidR="007D4F99" w:rsidRPr="00216F0E" w:rsidTr="0003370A">
        <w:trPr>
          <w:trHeight w:val="74"/>
        </w:trPr>
        <w:tc>
          <w:tcPr>
            <w:tcW w:w="1901"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Psychology and Methods of teaching subjects in high school</w:t>
            </w:r>
          </w:p>
        </w:tc>
        <w:tc>
          <w:tcPr>
            <w:tcW w:w="645"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semester</w:t>
            </w:r>
          </w:p>
        </w:tc>
        <w:tc>
          <w:tcPr>
            <w:tcW w:w="1075" w:type="dxa"/>
          </w:tcPr>
          <w:p w:rsidR="007D4F99" w:rsidRPr="00174D8F" w:rsidRDefault="007D4F99" w:rsidP="00C67177">
            <w:pPr>
              <w:jc w:val="center"/>
              <w:rPr>
                <w:b w:val="0"/>
                <w:color w:val="000000"/>
                <w:sz w:val="16"/>
                <w:szCs w:val="16"/>
                <w:lang w:val="en-US"/>
              </w:rPr>
            </w:pPr>
            <w:r w:rsidRPr="00174D8F">
              <w:rPr>
                <w:b w:val="0"/>
                <w:color w:val="000000"/>
                <w:sz w:val="16"/>
                <w:szCs w:val="16"/>
                <w:lang w:val="en-US"/>
              </w:rPr>
              <w:t>2.00</w:t>
            </w:r>
          </w:p>
          <w:p w:rsidR="007D4F99" w:rsidRPr="00174D8F" w:rsidRDefault="007D4F99" w:rsidP="00C67177">
            <w:pPr>
              <w:jc w:val="center"/>
              <w:rPr>
                <w:rFonts w:eastAsia="Times New Roman"/>
                <w:b w:val="0"/>
                <w:bCs w:val="0"/>
                <w:sz w:val="18"/>
                <w:szCs w:val="18"/>
                <w:highlight w:val="yellow"/>
                <w:lang w:val="en-US" w:eastAsia="ru-RU"/>
              </w:rPr>
            </w:pPr>
          </w:p>
        </w:tc>
        <w:tc>
          <w:tcPr>
            <w:tcW w:w="1075" w:type="dxa"/>
          </w:tcPr>
          <w:p w:rsidR="007D4F99" w:rsidRPr="00216F0E" w:rsidRDefault="007D4F99" w:rsidP="00471BAA">
            <w:pPr>
              <w:rPr>
                <w:rFonts w:eastAsia="Times New Roman"/>
                <w:b w:val="0"/>
                <w:bCs w:val="0"/>
                <w:sz w:val="18"/>
                <w:szCs w:val="18"/>
                <w:lang w:val="en-US" w:eastAsia="ru-RU"/>
              </w:rPr>
            </w:pPr>
            <w:r w:rsidRPr="00216F0E">
              <w:rPr>
                <w:rFonts w:eastAsia="Times New Roman"/>
                <w:b w:val="0"/>
                <w:bCs w:val="0"/>
                <w:sz w:val="18"/>
                <w:szCs w:val="18"/>
                <w:lang w:val="en-US" w:eastAsia="ru-RU"/>
              </w:rPr>
              <w:t>5</w:t>
            </w: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1D2AF4">
            <w:pPr>
              <w:jc w:val="both"/>
              <w:rPr>
                <w:b w:val="0"/>
                <w:bCs w:val="0"/>
                <w:sz w:val="18"/>
                <w:szCs w:val="18"/>
                <w:lang w:val="en-US"/>
              </w:rPr>
            </w:pPr>
            <w:r w:rsidRPr="00216F0E">
              <w:rPr>
                <w:b w:val="0"/>
                <w:bCs w:val="0"/>
                <w:sz w:val="18"/>
                <w:szCs w:val="18"/>
                <w:lang w:val="en-US"/>
              </w:rPr>
              <w:t xml:space="preserve">Fundamentals of  Pedagogic in high school.. </w:t>
            </w:r>
          </w:p>
          <w:p w:rsidR="007D4F99" w:rsidRPr="00216F0E" w:rsidRDefault="007D4F99" w:rsidP="001D2AF4">
            <w:pPr>
              <w:jc w:val="both"/>
              <w:rPr>
                <w:bCs w:val="0"/>
                <w:sz w:val="18"/>
                <w:szCs w:val="18"/>
                <w:lang w:val="en-US"/>
              </w:rPr>
            </w:pPr>
            <w:r w:rsidRPr="00216F0E">
              <w:rPr>
                <w:b w:val="0"/>
                <w:bCs w:val="0"/>
                <w:sz w:val="18"/>
                <w:szCs w:val="18"/>
                <w:lang w:val="en-US"/>
              </w:rPr>
              <w:t>General principles of educational psychology in high school.</w:t>
            </w:r>
          </w:p>
        </w:tc>
        <w:tc>
          <w:tcPr>
            <w:tcW w:w="2272" w:type="dxa"/>
            <w:vAlign w:val="center"/>
          </w:tcPr>
          <w:p w:rsidR="007D4F99" w:rsidRPr="00216F0E" w:rsidRDefault="007D4F99" w:rsidP="00471BAA">
            <w:pPr>
              <w:rPr>
                <w:b w:val="0"/>
                <w:bCs w:val="0"/>
                <w:sz w:val="18"/>
                <w:szCs w:val="18"/>
                <w:lang w:val="en-US"/>
              </w:rPr>
            </w:pPr>
            <w:r w:rsidRPr="00510E51">
              <w:rPr>
                <w:b w:val="0"/>
                <w:bCs w:val="0"/>
                <w:sz w:val="18"/>
                <w:szCs w:val="18"/>
                <w:lang w:val="en-GB"/>
              </w:rPr>
              <w:t xml:space="preserve">The subject includes the section </w:t>
            </w:r>
            <w:r>
              <w:rPr>
                <w:b w:val="0"/>
                <w:bCs w:val="0"/>
                <w:sz w:val="18"/>
                <w:szCs w:val="18"/>
                <w:lang w:val="en-GB"/>
              </w:rPr>
              <w:t>on</w:t>
            </w:r>
            <w:r w:rsidRPr="00F14DF6">
              <w:rPr>
                <w:b w:val="0"/>
                <w:bCs w:val="0"/>
                <w:sz w:val="18"/>
                <w:szCs w:val="18"/>
                <w:lang w:val="en-GB"/>
              </w:rPr>
              <w:t xml:space="preserve"> teach</w:t>
            </w:r>
            <w:r>
              <w:rPr>
                <w:b w:val="0"/>
                <w:bCs w:val="0"/>
                <w:sz w:val="18"/>
                <w:szCs w:val="18"/>
                <w:lang w:val="en-GB"/>
              </w:rPr>
              <w:t>ing</w:t>
            </w:r>
            <w:r w:rsidRPr="00F14DF6">
              <w:rPr>
                <w:b w:val="0"/>
                <w:bCs w:val="0"/>
                <w:sz w:val="18"/>
                <w:szCs w:val="18"/>
                <w:lang w:val="en-GB"/>
              </w:rPr>
              <w:t xml:space="preserve"> environmental thinking in higher education</w:t>
            </w:r>
            <w:r>
              <w:rPr>
                <w:b w:val="0"/>
                <w:bCs w:val="0"/>
                <w:sz w:val="18"/>
                <w:szCs w:val="18"/>
                <w:lang w:val="en-GB"/>
              </w:rPr>
              <w:t>.</w:t>
            </w:r>
          </w:p>
        </w:tc>
      </w:tr>
      <w:tr w:rsidR="007D4F99" w:rsidRPr="00216F0E" w:rsidTr="0003370A">
        <w:trPr>
          <w:trHeight w:val="74"/>
        </w:trPr>
        <w:tc>
          <w:tcPr>
            <w:tcW w:w="1901"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Research methodology and computer processing of the results</w:t>
            </w:r>
          </w:p>
        </w:tc>
        <w:tc>
          <w:tcPr>
            <w:tcW w:w="645" w:type="dxa"/>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semester</w:t>
            </w:r>
          </w:p>
        </w:tc>
        <w:tc>
          <w:tcPr>
            <w:tcW w:w="1075" w:type="dxa"/>
          </w:tcPr>
          <w:p w:rsidR="007D4F99" w:rsidRPr="00174D8F" w:rsidRDefault="007D4F99" w:rsidP="00C67177">
            <w:pPr>
              <w:jc w:val="center"/>
              <w:rPr>
                <w:b w:val="0"/>
                <w:color w:val="000000"/>
                <w:sz w:val="16"/>
                <w:szCs w:val="16"/>
                <w:lang w:val="en-US"/>
              </w:rPr>
            </w:pPr>
            <w:r w:rsidRPr="00174D8F">
              <w:rPr>
                <w:b w:val="0"/>
                <w:color w:val="000000"/>
                <w:sz w:val="16"/>
                <w:szCs w:val="16"/>
                <w:lang w:val="en-US"/>
              </w:rPr>
              <w:t>2.50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0D668F">
            <w:pPr>
              <w:rPr>
                <w:rFonts w:cs="Arial"/>
                <w:b w:val="0"/>
                <w:color w:val="222222"/>
                <w:sz w:val="18"/>
                <w:lang w:val="en-US"/>
              </w:rPr>
            </w:pPr>
            <w:r w:rsidRPr="00216F0E">
              <w:rPr>
                <w:rFonts w:cs="Arial"/>
                <w:b w:val="0"/>
                <w:color w:val="222222"/>
                <w:sz w:val="18"/>
                <w:lang w:val="en-US"/>
              </w:rPr>
              <w:t>1.Modern methods of</w:t>
            </w:r>
            <w:r w:rsidRPr="00216F0E">
              <w:rPr>
                <w:rFonts w:cs="Arial"/>
                <w:b w:val="0"/>
                <w:color w:val="222222"/>
                <w:sz w:val="18"/>
                <w:szCs w:val="18"/>
                <w:lang w:val="en-US"/>
              </w:rPr>
              <w:t xml:space="preserve"> </w:t>
            </w:r>
            <w:r w:rsidRPr="00216F0E">
              <w:rPr>
                <w:rFonts w:cs="Arial"/>
                <w:b w:val="0"/>
                <w:color w:val="222222"/>
                <w:sz w:val="18"/>
                <w:lang w:val="en-US"/>
              </w:rPr>
              <w:t>research.</w:t>
            </w:r>
            <w:r w:rsidRPr="00216F0E">
              <w:rPr>
                <w:rFonts w:cs="Arial"/>
                <w:b w:val="0"/>
                <w:color w:val="222222"/>
                <w:sz w:val="18"/>
                <w:szCs w:val="18"/>
                <w:lang w:val="en-US"/>
              </w:rPr>
              <w:br/>
            </w:r>
            <w:r w:rsidRPr="00216F0E">
              <w:rPr>
                <w:rFonts w:cs="Arial"/>
                <w:b w:val="0"/>
                <w:color w:val="222222"/>
                <w:sz w:val="18"/>
                <w:lang w:val="en-US"/>
              </w:rPr>
              <w:t>2.</w:t>
            </w:r>
            <w:r w:rsidRPr="00216F0E">
              <w:rPr>
                <w:rFonts w:cs="Arial"/>
                <w:b w:val="0"/>
                <w:color w:val="222222"/>
                <w:sz w:val="18"/>
                <w:szCs w:val="18"/>
                <w:lang w:val="en-US"/>
              </w:rPr>
              <w:t xml:space="preserve"> </w:t>
            </w:r>
            <w:r w:rsidRPr="00216F0E">
              <w:rPr>
                <w:rFonts w:cs="Arial"/>
                <w:b w:val="0"/>
                <w:color w:val="222222"/>
                <w:sz w:val="18"/>
                <w:lang w:val="en-US"/>
              </w:rPr>
              <w:t>Organization of study.</w:t>
            </w:r>
          </w:p>
          <w:p w:rsidR="007D4F99" w:rsidRPr="00216F0E" w:rsidRDefault="007D4F99" w:rsidP="000D668F">
            <w:pPr>
              <w:rPr>
                <w:b w:val="0"/>
                <w:bCs w:val="0"/>
                <w:sz w:val="18"/>
                <w:szCs w:val="18"/>
                <w:lang w:val="en-US"/>
              </w:rPr>
            </w:pPr>
            <w:r w:rsidRPr="00216F0E">
              <w:rPr>
                <w:rFonts w:cs="Arial"/>
                <w:b w:val="0"/>
                <w:color w:val="222222"/>
                <w:sz w:val="18"/>
                <w:szCs w:val="18"/>
                <w:lang w:val="en-US"/>
              </w:rPr>
              <w:t xml:space="preserve"> </w:t>
            </w:r>
            <w:r w:rsidRPr="00216F0E">
              <w:rPr>
                <w:rFonts w:cs="Arial"/>
                <w:b w:val="0"/>
                <w:color w:val="222222"/>
                <w:sz w:val="18"/>
                <w:lang w:val="en-US"/>
              </w:rPr>
              <w:t>3.С</w:t>
            </w:r>
            <w:r w:rsidRPr="00216F0E">
              <w:rPr>
                <w:rFonts w:eastAsia="Times New Roman"/>
                <w:b w:val="0"/>
                <w:sz w:val="18"/>
                <w:szCs w:val="18"/>
                <w:lang w:val="en-US" w:eastAsia="ru-RU"/>
              </w:rPr>
              <w:t>omputer</w:t>
            </w:r>
            <w:r w:rsidRPr="00216F0E">
              <w:rPr>
                <w:rFonts w:cs="Arial"/>
                <w:b w:val="0"/>
                <w:color w:val="222222"/>
                <w:sz w:val="18"/>
                <w:lang w:val="en-US"/>
              </w:rPr>
              <w:t xml:space="preserve"> processing of</w:t>
            </w:r>
            <w:r w:rsidRPr="00216F0E">
              <w:rPr>
                <w:rFonts w:cs="Arial"/>
                <w:b w:val="0"/>
                <w:color w:val="222222"/>
                <w:sz w:val="18"/>
                <w:szCs w:val="18"/>
                <w:lang w:val="en-US"/>
              </w:rPr>
              <w:t xml:space="preserve"> </w:t>
            </w:r>
            <w:r w:rsidRPr="00216F0E">
              <w:rPr>
                <w:rFonts w:cs="Arial"/>
                <w:b w:val="0"/>
                <w:color w:val="222222"/>
                <w:sz w:val="18"/>
                <w:lang w:val="en-US"/>
              </w:rPr>
              <w:t>results.</w:t>
            </w:r>
          </w:p>
        </w:tc>
        <w:tc>
          <w:tcPr>
            <w:tcW w:w="2272" w:type="dxa"/>
            <w:vAlign w:val="center"/>
          </w:tcPr>
          <w:p w:rsidR="007D4F99" w:rsidRPr="00216F0E" w:rsidRDefault="007D4F99" w:rsidP="00471BAA">
            <w:pPr>
              <w:rPr>
                <w:b w:val="0"/>
                <w:bCs w:val="0"/>
                <w:sz w:val="18"/>
                <w:szCs w:val="18"/>
                <w:lang w:val="en-US"/>
              </w:rPr>
            </w:pPr>
            <w:r w:rsidRPr="00216F0E">
              <w:rPr>
                <w:b w:val="0"/>
                <w:bCs w:val="0"/>
                <w:sz w:val="18"/>
                <w:szCs w:val="18"/>
                <w:lang w:val="en-US"/>
              </w:rPr>
              <w:t>This discipline provides methods to solve real problems (environmental, technical, scientific, managerial, etc.).</w:t>
            </w:r>
          </w:p>
        </w:tc>
      </w:tr>
      <w:tr w:rsidR="007D4F99" w:rsidRPr="00216F0E" w:rsidTr="0003370A">
        <w:trPr>
          <w:trHeight w:val="74"/>
        </w:trPr>
        <w:tc>
          <w:tcPr>
            <w:tcW w:w="1901" w:type="dxa"/>
          </w:tcPr>
          <w:p w:rsidR="007D4F99" w:rsidRPr="00216F0E" w:rsidRDefault="007D4F99" w:rsidP="003F1472">
            <w:pPr>
              <w:rPr>
                <w:rFonts w:eastAsia="Times New Roman"/>
                <w:sz w:val="18"/>
                <w:szCs w:val="18"/>
                <w:lang w:val="en-US" w:eastAsia="ru-RU"/>
              </w:rPr>
            </w:pPr>
            <w:r w:rsidRPr="00216F0E">
              <w:rPr>
                <w:rFonts w:eastAsia="Times New Roman"/>
                <w:sz w:val="18"/>
                <w:szCs w:val="18"/>
                <w:lang w:val="en-US" w:eastAsia="ru-RU"/>
              </w:rPr>
              <w:t>Designing production processing combustible</w:t>
            </w:r>
          </w:p>
          <w:p w:rsidR="007D4F99" w:rsidRPr="00216F0E" w:rsidRDefault="007D4F99" w:rsidP="003F1472">
            <w:pPr>
              <w:rPr>
                <w:rFonts w:eastAsia="Times New Roman"/>
                <w:sz w:val="18"/>
                <w:szCs w:val="18"/>
                <w:lang w:val="en-US" w:eastAsia="ru-RU"/>
              </w:rPr>
            </w:pPr>
            <w:r w:rsidRPr="00216F0E">
              <w:rPr>
                <w:rFonts w:eastAsia="Times New Roman"/>
                <w:sz w:val="18"/>
                <w:szCs w:val="18"/>
                <w:lang w:val="en-US" w:eastAsia="ru-RU"/>
              </w:rPr>
              <w:t>resources and the use of computer technology</w:t>
            </w:r>
          </w:p>
        </w:tc>
        <w:tc>
          <w:tcPr>
            <w:tcW w:w="645" w:type="dxa"/>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semester</w:t>
            </w:r>
          </w:p>
        </w:tc>
        <w:tc>
          <w:tcPr>
            <w:tcW w:w="1075" w:type="dxa"/>
          </w:tcPr>
          <w:p w:rsidR="007D4F99" w:rsidRDefault="007D4F99" w:rsidP="00C67177">
            <w:pPr>
              <w:jc w:val="center"/>
              <w:rPr>
                <w:b w:val="0"/>
                <w:color w:val="000000"/>
                <w:sz w:val="16"/>
                <w:szCs w:val="16"/>
                <w:lang w:val="en-US"/>
              </w:rPr>
            </w:pPr>
          </w:p>
          <w:p w:rsidR="007D4F99" w:rsidRDefault="007D4F99" w:rsidP="00C67177">
            <w:pPr>
              <w:jc w:val="center"/>
              <w:rPr>
                <w:b w:val="0"/>
                <w:color w:val="000000"/>
                <w:sz w:val="16"/>
                <w:szCs w:val="16"/>
                <w:lang w:val="en-US"/>
              </w:rPr>
            </w:pPr>
          </w:p>
          <w:p w:rsidR="007D4F99" w:rsidRPr="00174D8F" w:rsidRDefault="007D4F99" w:rsidP="00C67177">
            <w:pPr>
              <w:jc w:val="center"/>
              <w:rPr>
                <w:b w:val="0"/>
                <w:color w:val="000000"/>
                <w:sz w:val="16"/>
                <w:szCs w:val="16"/>
                <w:lang w:val="en-US"/>
              </w:rPr>
            </w:pPr>
            <w:r w:rsidRPr="00174D8F">
              <w:rPr>
                <w:b w:val="0"/>
                <w:color w:val="000000"/>
                <w:sz w:val="16"/>
                <w:szCs w:val="16"/>
                <w:lang w:val="en-US"/>
              </w:rPr>
              <w:t>3.00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F24B82">
            <w:pPr>
              <w:jc w:val="both"/>
              <w:rPr>
                <w:rFonts w:eastAsia="Times New Roman"/>
                <w:b w:val="0"/>
                <w:bCs w:val="0"/>
                <w:spacing w:val="0"/>
                <w:sz w:val="24"/>
                <w:szCs w:val="24"/>
                <w:lang w:val="en-US" w:eastAsia="ru-RU"/>
              </w:rPr>
            </w:pPr>
            <w:r w:rsidRPr="00216F0E">
              <w:rPr>
                <w:rFonts w:eastAsia="Times New Roman"/>
                <w:b w:val="0"/>
                <w:color w:val="000000"/>
                <w:spacing w:val="0"/>
                <w:sz w:val="18"/>
                <w:szCs w:val="18"/>
                <w:lang w:val="en-US" w:eastAsia="ru-RU"/>
              </w:rPr>
              <w:t xml:space="preserve">Computer systems of data processing. </w:t>
            </w:r>
          </w:p>
          <w:p w:rsidR="007D4F99" w:rsidRPr="00216F0E" w:rsidRDefault="007D4F99" w:rsidP="00F24B82">
            <w:pPr>
              <w:jc w:val="both"/>
              <w:rPr>
                <w:bCs w:val="0"/>
                <w:sz w:val="18"/>
                <w:szCs w:val="18"/>
                <w:lang w:val="en-US"/>
              </w:rPr>
            </w:pPr>
            <w:r w:rsidRPr="00216F0E">
              <w:rPr>
                <w:rFonts w:eastAsia="Times New Roman"/>
                <w:b w:val="0"/>
                <w:color w:val="000000"/>
                <w:spacing w:val="0"/>
                <w:sz w:val="18"/>
                <w:szCs w:val="18"/>
                <w:lang w:val="en-US" w:eastAsia="ru-RU"/>
              </w:rPr>
              <w:t>Creating of mathematical models.</w:t>
            </w:r>
            <w:bookmarkStart w:id="0" w:name="_GoBack"/>
            <w:bookmarkEnd w:id="0"/>
          </w:p>
        </w:tc>
        <w:tc>
          <w:tcPr>
            <w:tcW w:w="2272" w:type="dxa"/>
            <w:vAlign w:val="center"/>
          </w:tcPr>
          <w:p w:rsidR="007D4F99" w:rsidRPr="00696E0D" w:rsidRDefault="007D4F99" w:rsidP="00471BAA">
            <w:pPr>
              <w:rPr>
                <w:b w:val="0"/>
                <w:bCs w:val="0"/>
                <w:sz w:val="18"/>
                <w:szCs w:val="18"/>
                <w:lang w:val="en-US"/>
              </w:rPr>
            </w:pPr>
            <w:r w:rsidRPr="00F14DF6">
              <w:rPr>
                <w:b w:val="0"/>
                <w:bCs w:val="0"/>
                <w:sz w:val="18"/>
                <w:szCs w:val="18"/>
                <w:lang w:val="en-GB"/>
              </w:rPr>
              <w:t>The use of computers for the process design allows to find the conditions under which the emissions into the environment will be minimal</w:t>
            </w:r>
            <w:r w:rsidRPr="00696E0D">
              <w:rPr>
                <w:b w:val="0"/>
                <w:bCs w:val="0"/>
                <w:sz w:val="18"/>
                <w:szCs w:val="18"/>
                <w:lang w:val="en-US"/>
              </w:rPr>
              <w:t xml:space="preserve"> </w:t>
            </w:r>
          </w:p>
        </w:tc>
      </w:tr>
      <w:tr w:rsidR="007D4F99" w:rsidRPr="00216F0E" w:rsidTr="0003370A">
        <w:trPr>
          <w:trHeight w:val="74"/>
        </w:trPr>
        <w:tc>
          <w:tcPr>
            <w:tcW w:w="1901" w:type="dxa"/>
          </w:tcPr>
          <w:p w:rsidR="007D4F99" w:rsidRPr="00216F0E" w:rsidRDefault="007D4F99" w:rsidP="003F1472">
            <w:pPr>
              <w:rPr>
                <w:rFonts w:eastAsia="Times New Roman"/>
                <w:sz w:val="18"/>
                <w:szCs w:val="18"/>
                <w:lang w:val="en-US" w:eastAsia="ru-RU"/>
              </w:rPr>
            </w:pPr>
            <w:r w:rsidRPr="00216F0E">
              <w:rPr>
                <w:rFonts w:eastAsia="Times New Roman"/>
                <w:sz w:val="18"/>
                <w:szCs w:val="18"/>
                <w:lang w:val="en-US" w:eastAsia="ru-RU"/>
              </w:rPr>
              <w:t>Theoretical Foundations of technological processes of fossil fuels</w:t>
            </w:r>
          </w:p>
        </w:tc>
        <w:tc>
          <w:tcPr>
            <w:tcW w:w="645" w:type="dxa"/>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semester</w:t>
            </w:r>
          </w:p>
        </w:tc>
        <w:tc>
          <w:tcPr>
            <w:tcW w:w="1075" w:type="dxa"/>
          </w:tcPr>
          <w:p w:rsidR="007D4F99" w:rsidRDefault="007D4F99" w:rsidP="00C67177">
            <w:pPr>
              <w:jc w:val="center"/>
              <w:rPr>
                <w:rFonts w:eastAsia="Times New Roman"/>
                <w:b w:val="0"/>
                <w:bCs w:val="0"/>
                <w:sz w:val="18"/>
                <w:szCs w:val="18"/>
                <w:lang w:val="en-US" w:eastAsia="ru-RU"/>
              </w:rPr>
            </w:pPr>
          </w:p>
          <w:p w:rsidR="007D4F99" w:rsidRDefault="007D4F99" w:rsidP="00C67177">
            <w:pPr>
              <w:jc w:val="center"/>
              <w:rPr>
                <w:rFonts w:eastAsia="Times New Roman"/>
                <w:b w:val="0"/>
                <w:bCs w:val="0"/>
                <w:sz w:val="18"/>
                <w:szCs w:val="18"/>
                <w:lang w:val="en-US" w:eastAsia="ru-RU"/>
              </w:rPr>
            </w:pPr>
          </w:p>
          <w:p w:rsidR="007D4F99" w:rsidRDefault="007D4F99" w:rsidP="00C67177">
            <w:pPr>
              <w:jc w:val="center"/>
              <w:rPr>
                <w:rFonts w:eastAsia="Times New Roman"/>
                <w:b w:val="0"/>
                <w:bCs w:val="0"/>
                <w:sz w:val="18"/>
                <w:szCs w:val="18"/>
                <w:lang w:val="en-US" w:eastAsia="ru-RU"/>
              </w:rPr>
            </w:pPr>
          </w:p>
          <w:p w:rsidR="007D4F99" w:rsidRDefault="007D4F99" w:rsidP="00C67177">
            <w:pPr>
              <w:jc w:val="center"/>
              <w:rPr>
                <w:rFonts w:eastAsia="Times New Roman"/>
                <w:b w:val="0"/>
                <w:bCs w:val="0"/>
                <w:sz w:val="18"/>
                <w:szCs w:val="18"/>
                <w:lang w:val="en-US" w:eastAsia="ru-RU"/>
              </w:rPr>
            </w:pPr>
          </w:p>
          <w:p w:rsidR="007D4F99" w:rsidRDefault="007D4F99" w:rsidP="00C67177">
            <w:pPr>
              <w:jc w:val="center"/>
              <w:rPr>
                <w:rFonts w:eastAsia="Times New Roman"/>
                <w:b w:val="0"/>
                <w:bCs w:val="0"/>
                <w:sz w:val="18"/>
                <w:szCs w:val="18"/>
                <w:lang w:val="en-US" w:eastAsia="ru-RU"/>
              </w:rPr>
            </w:pPr>
          </w:p>
          <w:p w:rsidR="007D4F99" w:rsidRPr="00216F0E" w:rsidRDefault="007D4F99" w:rsidP="00C67177">
            <w:pPr>
              <w:jc w:val="center"/>
              <w:rPr>
                <w:rFonts w:eastAsia="Times New Roman"/>
                <w:b w:val="0"/>
                <w:bCs w:val="0"/>
                <w:sz w:val="18"/>
                <w:szCs w:val="18"/>
                <w:highlight w:val="yellow"/>
                <w:lang w:val="en-US" w:eastAsia="ru-RU"/>
              </w:rPr>
            </w:pPr>
            <w:r w:rsidRPr="00216F0E">
              <w:rPr>
                <w:rFonts w:eastAsia="Times New Roman"/>
                <w:b w:val="0"/>
                <w:bCs w:val="0"/>
                <w:sz w:val="18"/>
                <w:szCs w:val="18"/>
                <w:lang w:val="en-US" w:eastAsia="ru-RU"/>
              </w:rPr>
              <w:t>4.00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A83578">
            <w:pPr>
              <w:jc w:val="both"/>
              <w:rPr>
                <w:b w:val="0"/>
                <w:sz w:val="18"/>
                <w:szCs w:val="18"/>
                <w:lang w:val="en-US"/>
              </w:rPr>
            </w:pPr>
            <w:r w:rsidRPr="00216F0E">
              <w:rPr>
                <w:b w:val="0"/>
                <w:sz w:val="18"/>
                <w:szCs w:val="18"/>
                <w:lang w:val="en-US"/>
              </w:rPr>
              <w:t>This chair focuses on the study of solid fossil fuels (SFF), the need for them to use in the national economy, existing methods for their processing and the products obtained. Theoretical bases of processing: stoichiometric, thermodynamic and kinetic features of these processes.</w:t>
            </w:r>
          </w:p>
          <w:p w:rsidR="007D4F99" w:rsidRPr="00216F0E" w:rsidRDefault="007D4F99" w:rsidP="00A83578">
            <w:pPr>
              <w:jc w:val="both"/>
              <w:rPr>
                <w:b w:val="0"/>
                <w:sz w:val="18"/>
                <w:szCs w:val="18"/>
                <w:lang w:val="en-US"/>
              </w:rPr>
            </w:pPr>
            <w:r w:rsidRPr="00216F0E">
              <w:rPr>
                <w:b w:val="0"/>
                <w:sz w:val="18"/>
                <w:szCs w:val="18"/>
                <w:lang w:val="en-US"/>
              </w:rPr>
              <w:t xml:space="preserve">New ways of SFF processing by gasification and hydrogenation. </w:t>
            </w:r>
          </w:p>
          <w:p w:rsidR="007D4F99" w:rsidRPr="00216F0E" w:rsidRDefault="007D4F99" w:rsidP="00A83578">
            <w:pPr>
              <w:jc w:val="both"/>
              <w:rPr>
                <w:b w:val="0"/>
                <w:sz w:val="18"/>
                <w:szCs w:val="18"/>
                <w:lang w:val="en-US"/>
              </w:rPr>
            </w:pPr>
            <w:r w:rsidRPr="00216F0E">
              <w:rPr>
                <w:b w:val="0"/>
                <w:sz w:val="18"/>
                <w:szCs w:val="18"/>
                <w:lang w:val="en-US"/>
              </w:rPr>
              <w:t>Gasification of SFF, the best feedstock, thermodynamics and kinetics of  the derived products.</w:t>
            </w:r>
          </w:p>
          <w:p w:rsidR="007D4F99" w:rsidRPr="00216F0E" w:rsidRDefault="007D4F99" w:rsidP="00A83578">
            <w:pPr>
              <w:jc w:val="both"/>
              <w:rPr>
                <w:b w:val="0"/>
                <w:sz w:val="18"/>
                <w:szCs w:val="18"/>
                <w:lang w:val="en-US"/>
              </w:rPr>
            </w:pPr>
            <w:r w:rsidRPr="00216F0E">
              <w:rPr>
                <w:b w:val="0"/>
                <w:sz w:val="18"/>
                <w:szCs w:val="18"/>
                <w:lang w:val="en-US"/>
              </w:rPr>
              <w:t xml:space="preserve"> Gas generator apparatus. Technological scheme of gas plants.</w:t>
            </w:r>
          </w:p>
          <w:p w:rsidR="007D4F99" w:rsidRPr="00216F0E" w:rsidRDefault="007D4F99" w:rsidP="00A83578">
            <w:pPr>
              <w:jc w:val="both"/>
              <w:rPr>
                <w:b w:val="0"/>
                <w:sz w:val="18"/>
                <w:szCs w:val="18"/>
                <w:lang w:val="en-US"/>
              </w:rPr>
            </w:pPr>
            <w:r w:rsidRPr="00216F0E">
              <w:rPr>
                <w:b w:val="0"/>
                <w:sz w:val="18"/>
                <w:szCs w:val="18"/>
                <w:lang w:val="en-US"/>
              </w:rPr>
              <w:t xml:space="preserve"> An underground coal gasification.</w:t>
            </w:r>
          </w:p>
          <w:p w:rsidR="007D4F99" w:rsidRPr="00216F0E" w:rsidRDefault="007D4F99" w:rsidP="00A83578">
            <w:pPr>
              <w:jc w:val="both"/>
              <w:rPr>
                <w:bCs w:val="0"/>
                <w:sz w:val="18"/>
                <w:szCs w:val="18"/>
                <w:lang w:val="en-US"/>
              </w:rPr>
            </w:pPr>
            <w:r w:rsidRPr="00216F0E">
              <w:rPr>
                <w:b w:val="0"/>
                <w:sz w:val="18"/>
                <w:szCs w:val="18"/>
                <w:lang w:val="en-US"/>
              </w:rPr>
              <w:t xml:space="preserve"> Production of liquid fuel by hydrogenation. Theoretical foundations of existing technological schemes and equipment.</w:t>
            </w:r>
          </w:p>
        </w:tc>
        <w:tc>
          <w:tcPr>
            <w:tcW w:w="2272" w:type="dxa"/>
            <w:vAlign w:val="center"/>
          </w:tcPr>
          <w:p w:rsidR="007D4F99" w:rsidRPr="00216F0E" w:rsidRDefault="007D4F99" w:rsidP="00DD764B">
            <w:pPr>
              <w:jc w:val="both"/>
              <w:rPr>
                <w:rFonts w:eastAsia="Times New Roman"/>
                <w:b w:val="0"/>
                <w:sz w:val="18"/>
                <w:szCs w:val="18"/>
                <w:lang w:val="en-US" w:eastAsia="ru-RU"/>
              </w:rPr>
            </w:pPr>
            <w:r w:rsidRPr="00216F0E">
              <w:rPr>
                <w:b w:val="0"/>
                <w:bCs w:val="0"/>
                <w:sz w:val="18"/>
                <w:szCs w:val="18"/>
                <w:lang w:val="en-US"/>
              </w:rPr>
              <w:t>Analysis</w:t>
            </w:r>
            <w:r w:rsidRPr="00216F0E">
              <w:rPr>
                <w:rFonts w:eastAsia="Times New Roman"/>
                <w:b w:val="0"/>
                <w:sz w:val="18"/>
                <w:szCs w:val="18"/>
                <w:lang w:val="en-US" w:eastAsia="ru-RU"/>
              </w:rPr>
              <w:t xml:space="preserve"> of Theoretical Foundations of technological processes of fossil fuels</w:t>
            </w:r>
          </w:p>
          <w:p w:rsidR="007D4F99" w:rsidRPr="00216F0E" w:rsidRDefault="007D4F99" w:rsidP="00DD764B">
            <w:pPr>
              <w:jc w:val="both"/>
              <w:rPr>
                <w:b w:val="0"/>
                <w:bCs w:val="0"/>
                <w:sz w:val="18"/>
                <w:szCs w:val="18"/>
                <w:lang w:val="en-US"/>
              </w:rPr>
            </w:pPr>
            <w:r w:rsidRPr="00216F0E">
              <w:rPr>
                <w:b w:val="0"/>
                <w:bCs w:val="0"/>
                <w:sz w:val="18"/>
                <w:szCs w:val="18"/>
                <w:lang w:val="en-US"/>
              </w:rPr>
              <w:t xml:space="preserve"> is necessary to take into account the environmental conditions to save the health of people and working capacity of equipment.</w:t>
            </w:r>
          </w:p>
        </w:tc>
      </w:tr>
      <w:tr w:rsidR="007D4F99" w:rsidRPr="00216F0E" w:rsidTr="0003370A">
        <w:trPr>
          <w:trHeight w:val="74"/>
        </w:trPr>
        <w:tc>
          <w:tcPr>
            <w:tcW w:w="1901" w:type="dxa"/>
          </w:tcPr>
          <w:p w:rsidR="007D4F99" w:rsidRPr="00216F0E" w:rsidRDefault="007D4F99" w:rsidP="003F1472">
            <w:pPr>
              <w:rPr>
                <w:rFonts w:eastAsia="Times New Roman"/>
                <w:sz w:val="18"/>
                <w:szCs w:val="18"/>
                <w:lang w:val="en-US" w:eastAsia="ru-RU"/>
              </w:rPr>
            </w:pPr>
          </w:p>
        </w:tc>
        <w:tc>
          <w:tcPr>
            <w:tcW w:w="645" w:type="dxa"/>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semester</w:t>
            </w:r>
          </w:p>
        </w:tc>
        <w:tc>
          <w:tcPr>
            <w:tcW w:w="1075" w:type="dxa"/>
          </w:tcPr>
          <w:p w:rsidR="007D4F99" w:rsidRPr="00174D8F" w:rsidRDefault="007D4F99" w:rsidP="00C67177">
            <w:pPr>
              <w:jc w:val="center"/>
              <w:rPr>
                <w:b w:val="0"/>
                <w:color w:val="000000"/>
                <w:sz w:val="16"/>
                <w:szCs w:val="16"/>
                <w:lang w:val="en-US"/>
              </w:rPr>
            </w:pPr>
          </w:p>
          <w:p w:rsidR="007D4F99" w:rsidRPr="00174D8F" w:rsidRDefault="007D4F99" w:rsidP="00C67177">
            <w:pPr>
              <w:jc w:val="center"/>
              <w:rPr>
                <w:b w:val="0"/>
                <w:color w:val="000000"/>
                <w:sz w:val="16"/>
                <w:szCs w:val="16"/>
                <w:lang w:val="en-US"/>
              </w:rPr>
            </w:pPr>
          </w:p>
          <w:p w:rsidR="007D4F99" w:rsidRPr="00174D8F" w:rsidRDefault="007D4F99" w:rsidP="00C67177">
            <w:pPr>
              <w:jc w:val="center"/>
              <w:rPr>
                <w:b w:val="0"/>
                <w:color w:val="000000"/>
                <w:sz w:val="16"/>
                <w:szCs w:val="16"/>
                <w:lang w:val="en-US"/>
              </w:rPr>
            </w:pPr>
            <w:r w:rsidRPr="00174D8F">
              <w:rPr>
                <w:b w:val="0"/>
                <w:color w:val="000000"/>
                <w:sz w:val="16"/>
                <w:szCs w:val="16"/>
                <w:lang w:val="en-US"/>
              </w:rPr>
              <w:t>2.50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pPr>
              <w:rPr>
                <w:color w:val="000000"/>
                <w:sz w:val="16"/>
                <w:szCs w:val="16"/>
                <w:lang w:val="en-US"/>
              </w:rPr>
            </w:pPr>
            <w:r w:rsidRPr="00216F0E">
              <w:rPr>
                <w:color w:val="000000"/>
                <w:sz w:val="16"/>
                <w:szCs w:val="16"/>
                <w:lang w:val="en-US"/>
              </w:rPr>
              <w:t>Economic grounds for innovative solutions</w:t>
            </w:r>
          </w:p>
        </w:tc>
        <w:tc>
          <w:tcPr>
            <w:tcW w:w="5805" w:type="dxa"/>
          </w:tcPr>
          <w:p w:rsidR="007D4F99" w:rsidRPr="00216F0E" w:rsidRDefault="007D4F99" w:rsidP="000D668F">
            <w:pPr>
              <w:pStyle w:val="4"/>
              <w:spacing w:line="240" w:lineRule="auto"/>
              <w:ind w:firstLine="0"/>
              <w:rPr>
                <w:sz w:val="18"/>
                <w:szCs w:val="18"/>
                <w:lang w:val="en-US"/>
              </w:rPr>
            </w:pPr>
            <w:r w:rsidRPr="00216F0E">
              <w:rPr>
                <w:sz w:val="18"/>
                <w:szCs w:val="18"/>
                <w:lang w:val="en-US"/>
              </w:rPr>
              <w:t>Students will learn about the nature and function of innovative solutions. Formation of flows of investment payments. Classification of methods estimation of economic efficiency of projects. Static methods to assess the economic impact of projects. Dynamic methods to assess the economic impact of projects. Financial plan of the investment project.</w:t>
            </w:r>
          </w:p>
        </w:tc>
        <w:tc>
          <w:tcPr>
            <w:tcW w:w="2272" w:type="dxa"/>
            <w:vAlign w:val="center"/>
          </w:tcPr>
          <w:p w:rsidR="007D4F99" w:rsidRPr="00216F0E" w:rsidRDefault="007D4F99" w:rsidP="00DD764B">
            <w:pPr>
              <w:jc w:val="both"/>
              <w:rPr>
                <w:b w:val="0"/>
                <w:bCs w:val="0"/>
                <w:sz w:val="18"/>
                <w:szCs w:val="18"/>
                <w:lang w:val="en-US"/>
              </w:rPr>
            </w:pPr>
            <w:r w:rsidRPr="00216F0E">
              <w:rPr>
                <w:rFonts w:ascii="TimesNewRomanPSMT" w:hAnsi="TimesNewRomanPSMT" w:cs="TimesNewRomanPSMT"/>
                <w:b w:val="0"/>
                <w:bCs w:val="0"/>
                <w:spacing w:val="0"/>
                <w:sz w:val="18"/>
                <w:szCs w:val="18"/>
                <w:lang w:val="en-US" w:eastAsia="ru-RU"/>
              </w:rPr>
              <w:t>The sustainable development concept assumes change of priorities at the decision of ecologic-economic commitments.</w:t>
            </w:r>
          </w:p>
        </w:tc>
      </w:tr>
      <w:tr w:rsidR="007D4F99" w:rsidRPr="00216F0E" w:rsidTr="0003370A">
        <w:trPr>
          <w:trHeight w:val="74"/>
        </w:trPr>
        <w:tc>
          <w:tcPr>
            <w:tcW w:w="1901" w:type="dxa"/>
          </w:tcPr>
          <w:p w:rsidR="007D4F99" w:rsidRPr="00216F0E" w:rsidRDefault="007D4F99" w:rsidP="003F1472">
            <w:pPr>
              <w:rPr>
                <w:rFonts w:eastAsia="Times New Roman"/>
                <w:sz w:val="18"/>
                <w:szCs w:val="18"/>
                <w:lang w:val="en-US" w:eastAsia="ru-RU"/>
              </w:rPr>
            </w:pPr>
          </w:p>
        </w:tc>
        <w:tc>
          <w:tcPr>
            <w:tcW w:w="645" w:type="dxa"/>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semester</w:t>
            </w:r>
          </w:p>
        </w:tc>
        <w:tc>
          <w:tcPr>
            <w:tcW w:w="1075" w:type="dxa"/>
          </w:tcPr>
          <w:p w:rsidR="007D4F99" w:rsidRPr="00174D8F" w:rsidRDefault="007D4F99" w:rsidP="00C67177">
            <w:pPr>
              <w:jc w:val="center"/>
              <w:rPr>
                <w:b w:val="0"/>
                <w:color w:val="000000"/>
                <w:sz w:val="16"/>
                <w:szCs w:val="16"/>
                <w:lang w:val="en-US"/>
              </w:rPr>
            </w:pPr>
          </w:p>
          <w:p w:rsidR="007D4F99" w:rsidRPr="00174D8F" w:rsidRDefault="007D4F99" w:rsidP="00C67177">
            <w:pPr>
              <w:jc w:val="center"/>
              <w:rPr>
                <w:b w:val="0"/>
                <w:color w:val="000000"/>
                <w:sz w:val="16"/>
                <w:szCs w:val="16"/>
                <w:lang w:val="en-US"/>
              </w:rPr>
            </w:pPr>
          </w:p>
          <w:p w:rsidR="007D4F99" w:rsidRPr="00174D8F" w:rsidRDefault="007D4F99" w:rsidP="00C67177">
            <w:pPr>
              <w:jc w:val="center"/>
              <w:rPr>
                <w:b w:val="0"/>
                <w:color w:val="000000"/>
                <w:sz w:val="16"/>
                <w:szCs w:val="16"/>
                <w:lang w:val="en-US"/>
              </w:rPr>
            </w:pPr>
            <w:r w:rsidRPr="00174D8F">
              <w:rPr>
                <w:b w:val="0"/>
                <w:color w:val="000000"/>
                <w:sz w:val="16"/>
                <w:szCs w:val="16"/>
                <w:lang w:val="en-US"/>
              </w:rPr>
              <w:t>4.50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pPr>
              <w:rPr>
                <w:color w:val="000000"/>
                <w:sz w:val="16"/>
                <w:szCs w:val="16"/>
                <w:lang w:val="en-US"/>
              </w:rPr>
            </w:pPr>
            <w:r w:rsidRPr="00216F0E">
              <w:rPr>
                <w:color w:val="000000"/>
                <w:sz w:val="16"/>
                <w:szCs w:val="16"/>
                <w:lang w:val="en-US"/>
              </w:rPr>
              <w:t>Internet technologies</w:t>
            </w:r>
          </w:p>
        </w:tc>
        <w:tc>
          <w:tcPr>
            <w:tcW w:w="5805" w:type="dxa"/>
          </w:tcPr>
          <w:p w:rsidR="007D4F99" w:rsidRPr="00216F0E" w:rsidRDefault="007D4F99" w:rsidP="00C67177">
            <w:pPr>
              <w:jc w:val="both"/>
              <w:rPr>
                <w:b w:val="0"/>
                <w:bCs w:val="0"/>
                <w:sz w:val="18"/>
                <w:szCs w:val="18"/>
                <w:lang w:val="en-US"/>
              </w:rPr>
            </w:pPr>
            <w:r w:rsidRPr="00216F0E">
              <w:rPr>
                <w:b w:val="0"/>
                <w:sz w:val="18"/>
                <w:szCs w:val="18"/>
                <w:lang w:val="en-US"/>
              </w:rPr>
              <w:t>S</w:t>
            </w:r>
            <w:r w:rsidRPr="00216F0E">
              <w:rPr>
                <w:b w:val="0"/>
                <w:bCs w:val="0"/>
                <w:sz w:val="18"/>
                <w:szCs w:val="18"/>
                <w:lang w:val="en-US"/>
              </w:rPr>
              <w:t>uch questions are included in the work program of the discipline:</w:t>
            </w:r>
            <w:r w:rsidRPr="00216F0E">
              <w:rPr>
                <w:b w:val="0"/>
                <w:lang w:val="en-US"/>
              </w:rPr>
              <w:t xml:space="preserve"> </w:t>
            </w:r>
            <w:r w:rsidRPr="00216F0E">
              <w:rPr>
                <w:b w:val="0"/>
                <w:sz w:val="18"/>
                <w:szCs w:val="18"/>
                <w:lang w:val="en-US"/>
              </w:rPr>
              <w:t>general information, internet history and basic concepts, search engines, basics of HTML, structure of the document HTML, key tags,  basic properties of CSS, graphics, text, voice and video  in the Internet, animation and Multimedia, evolution of the Internet.</w:t>
            </w:r>
          </w:p>
        </w:tc>
        <w:tc>
          <w:tcPr>
            <w:tcW w:w="2272" w:type="dxa"/>
            <w:vAlign w:val="center"/>
          </w:tcPr>
          <w:p w:rsidR="007D4F99" w:rsidRPr="00216F0E" w:rsidRDefault="007D4F99" w:rsidP="00471BAA">
            <w:pPr>
              <w:rPr>
                <w:b w:val="0"/>
                <w:bCs w:val="0"/>
                <w:sz w:val="18"/>
                <w:szCs w:val="18"/>
                <w:lang w:val="en-US"/>
              </w:rPr>
            </w:pPr>
            <w:r w:rsidRPr="00216F0E">
              <w:rPr>
                <w:b w:val="0"/>
                <w:color w:val="000000"/>
                <w:sz w:val="18"/>
                <w:szCs w:val="18"/>
                <w:lang w:val="en-US"/>
              </w:rPr>
              <w:t>Internet technologies</w:t>
            </w:r>
            <w:r w:rsidRPr="00216F0E">
              <w:rPr>
                <w:b w:val="0"/>
                <w:bCs w:val="0"/>
                <w:sz w:val="18"/>
                <w:szCs w:val="18"/>
                <w:lang w:val="en-US"/>
              </w:rPr>
              <w:t xml:space="preserve"> skills are necessary for any specialist, as they facilitate the search and treatment of  information.</w:t>
            </w:r>
          </w:p>
        </w:tc>
      </w:tr>
      <w:tr w:rsidR="007D4F99" w:rsidRPr="00216F0E" w:rsidTr="0003370A">
        <w:trPr>
          <w:trHeight w:val="74"/>
        </w:trPr>
        <w:tc>
          <w:tcPr>
            <w:tcW w:w="1901" w:type="dxa"/>
          </w:tcPr>
          <w:p w:rsidR="007D4F99" w:rsidRPr="00216F0E" w:rsidRDefault="007D4F99" w:rsidP="003F1472">
            <w:pPr>
              <w:rPr>
                <w:rFonts w:eastAsia="Times New Roman"/>
                <w:sz w:val="18"/>
                <w:szCs w:val="18"/>
                <w:lang w:val="en-US" w:eastAsia="ru-RU"/>
              </w:rPr>
            </w:pPr>
          </w:p>
        </w:tc>
        <w:tc>
          <w:tcPr>
            <w:tcW w:w="645" w:type="dxa"/>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semester</w:t>
            </w:r>
          </w:p>
        </w:tc>
        <w:tc>
          <w:tcPr>
            <w:tcW w:w="1075" w:type="dxa"/>
          </w:tcPr>
          <w:p w:rsidR="007D4F99" w:rsidRPr="00174D8F" w:rsidRDefault="007D4F99" w:rsidP="00C67177">
            <w:pPr>
              <w:jc w:val="center"/>
              <w:rPr>
                <w:b w:val="0"/>
                <w:color w:val="000000"/>
                <w:sz w:val="16"/>
                <w:szCs w:val="16"/>
                <w:lang w:val="en-US"/>
              </w:rPr>
            </w:pPr>
          </w:p>
          <w:p w:rsidR="007D4F99" w:rsidRPr="00174D8F" w:rsidRDefault="007D4F99" w:rsidP="00C67177">
            <w:pPr>
              <w:jc w:val="center"/>
              <w:rPr>
                <w:b w:val="0"/>
                <w:color w:val="000000"/>
                <w:sz w:val="16"/>
                <w:szCs w:val="16"/>
                <w:lang w:val="en-US"/>
              </w:rPr>
            </w:pPr>
          </w:p>
          <w:p w:rsidR="007D4F99" w:rsidRPr="00174D8F" w:rsidRDefault="007D4F99" w:rsidP="00C67177">
            <w:pPr>
              <w:jc w:val="center"/>
              <w:rPr>
                <w:b w:val="0"/>
                <w:color w:val="000000"/>
                <w:sz w:val="16"/>
                <w:szCs w:val="16"/>
                <w:lang w:val="en-US"/>
              </w:rPr>
            </w:pPr>
            <w:r w:rsidRPr="00174D8F">
              <w:rPr>
                <w:b w:val="0"/>
                <w:color w:val="000000"/>
                <w:sz w:val="16"/>
                <w:szCs w:val="16"/>
                <w:lang w:val="en-US"/>
              </w:rPr>
              <w:t>2.50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pPr>
              <w:rPr>
                <w:color w:val="000000"/>
                <w:sz w:val="16"/>
                <w:szCs w:val="16"/>
                <w:lang w:val="en-US"/>
              </w:rPr>
            </w:pPr>
            <w:r w:rsidRPr="00216F0E">
              <w:rPr>
                <w:color w:val="000000"/>
                <w:sz w:val="16"/>
                <w:szCs w:val="16"/>
                <w:lang w:val="en-US"/>
              </w:rPr>
              <w:t>Philosophy of science, technology and education. The Bologna Process</w:t>
            </w:r>
          </w:p>
        </w:tc>
        <w:tc>
          <w:tcPr>
            <w:tcW w:w="5805" w:type="dxa"/>
          </w:tcPr>
          <w:p w:rsidR="007D4F99" w:rsidRPr="00216F0E" w:rsidRDefault="007D4F99" w:rsidP="0003370A">
            <w:pPr>
              <w:pStyle w:val="4"/>
              <w:spacing w:line="240" w:lineRule="auto"/>
              <w:ind w:firstLine="0"/>
              <w:jc w:val="left"/>
              <w:rPr>
                <w:sz w:val="18"/>
                <w:szCs w:val="18"/>
                <w:lang w:val="en-US"/>
              </w:rPr>
            </w:pPr>
            <w:r w:rsidRPr="00216F0E">
              <w:rPr>
                <w:sz w:val="18"/>
                <w:szCs w:val="18"/>
                <w:lang w:val="en-US"/>
              </w:rPr>
              <w:t>Philosophy of Science and Technology is considering the following issues:</w:t>
            </w:r>
          </w:p>
          <w:p w:rsidR="007D4F99" w:rsidRPr="00216F0E" w:rsidRDefault="007D4F99" w:rsidP="00C67177">
            <w:pPr>
              <w:jc w:val="both"/>
              <w:rPr>
                <w:b w:val="0"/>
                <w:bCs w:val="0"/>
                <w:sz w:val="18"/>
                <w:szCs w:val="18"/>
                <w:lang w:val="en-US"/>
              </w:rPr>
            </w:pPr>
            <w:r w:rsidRPr="00216F0E">
              <w:rPr>
                <w:b w:val="0"/>
                <w:sz w:val="18"/>
                <w:szCs w:val="18"/>
                <w:lang w:val="en-US"/>
              </w:rPr>
              <w:t xml:space="preserve"> science as a social and cultural phenomenon, scientific knowledge, the general laws of science, methodology of scientific knowledge, problems of ethics in science, philosophers of technology, machinery and people, t</w:t>
            </w:r>
            <w:r w:rsidRPr="00216F0E">
              <w:rPr>
                <w:b w:val="0"/>
                <w:color w:val="000000"/>
                <w:sz w:val="16"/>
                <w:szCs w:val="16"/>
                <w:lang w:val="en-US"/>
              </w:rPr>
              <w:t>he Bologna Process</w:t>
            </w:r>
            <w:r w:rsidRPr="00216F0E">
              <w:rPr>
                <w:b w:val="0"/>
                <w:sz w:val="16"/>
                <w:szCs w:val="16"/>
                <w:lang w:val="en-US"/>
              </w:rPr>
              <w:t>.</w:t>
            </w:r>
          </w:p>
        </w:tc>
        <w:tc>
          <w:tcPr>
            <w:tcW w:w="2272" w:type="dxa"/>
            <w:vAlign w:val="center"/>
          </w:tcPr>
          <w:p w:rsidR="007D4F99" w:rsidRPr="00C67177" w:rsidRDefault="007D4F99" w:rsidP="00696E0D">
            <w:pPr>
              <w:rPr>
                <w:b w:val="0"/>
                <w:bCs w:val="0"/>
                <w:sz w:val="18"/>
                <w:szCs w:val="18"/>
                <w:lang w:val="en-GB"/>
              </w:rPr>
            </w:pPr>
            <w:r w:rsidRPr="00510E51">
              <w:rPr>
                <w:b w:val="0"/>
                <w:bCs w:val="0"/>
                <w:sz w:val="18"/>
                <w:szCs w:val="18"/>
                <w:lang w:val="en-GB"/>
              </w:rPr>
              <w:t xml:space="preserve">The subject includes the section </w:t>
            </w:r>
            <w:r>
              <w:rPr>
                <w:b w:val="0"/>
                <w:bCs w:val="0"/>
                <w:sz w:val="18"/>
                <w:szCs w:val="18"/>
                <w:lang w:val="en-GB"/>
              </w:rPr>
              <w:t xml:space="preserve"> on p</w:t>
            </w:r>
            <w:r w:rsidRPr="00667340">
              <w:rPr>
                <w:b w:val="0"/>
                <w:bCs w:val="0"/>
                <w:sz w:val="18"/>
                <w:szCs w:val="18"/>
                <w:lang w:val="en-GB"/>
              </w:rPr>
              <w:t>hilosophical aspects of ecology and chemical technology</w:t>
            </w:r>
          </w:p>
        </w:tc>
      </w:tr>
      <w:tr w:rsidR="007D4F99" w:rsidRPr="00216F0E" w:rsidTr="0003370A">
        <w:trPr>
          <w:trHeight w:val="74"/>
        </w:trPr>
        <w:tc>
          <w:tcPr>
            <w:tcW w:w="1901" w:type="dxa"/>
          </w:tcPr>
          <w:p w:rsidR="007D4F99" w:rsidRPr="00216F0E" w:rsidRDefault="007D4F99" w:rsidP="003F1472">
            <w:pPr>
              <w:rPr>
                <w:rFonts w:eastAsia="Times New Roman"/>
                <w:sz w:val="18"/>
                <w:szCs w:val="18"/>
                <w:lang w:val="en-US" w:eastAsia="ru-RU"/>
              </w:rPr>
            </w:pPr>
          </w:p>
        </w:tc>
        <w:tc>
          <w:tcPr>
            <w:tcW w:w="645" w:type="dxa"/>
            <w:vAlign w:val="center"/>
          </w:tcPr>
          <w:p w:rsidR="007D4F99" w:rsidRPr="00216F0E" w:rsidRDefault="007D4F99" w:rsidP="00C67177">
            <w:pPr>
              <w:jc w:val="center"/>
              <w:rPr>
                <w:rFonts w:eastAsia="Times New Roman"/>
                <w:b w:val="0"/>
                <w:bCs w:val="0"/>
                <w:sz w:val="18"/>
                <w:szCs w:val="18"/>
                <w:lang w:val="en-US" w:eastAsia="ru-RU"/>
              </w:rPr>
            </w:pPr>
          </w:p>
        </w:tc>
        <w:tc>
          <w:tcPr>
            <w:tcW w:w="860" w:type="dxa"/>
            <w:vAlign w:val="center"/>
          </w:tcPr>
          <w:p w:rsidR="007D4F99" w:rsidRPr="00216F0E" w:rsidRDefault="007D4F99" w:rsidP="00C67177">
            <w:pPr>
              <w:jc w:val="center"/>
              <w:rPr>
                <w:rFonts w:eastAsia="Times New Roman"/>
                <w:b w:val="0"/>
                <w:bCs w:val="0"/>
                <w:sz w:val="18"/>
                <w:szCs w:val="18"/>
                <w:lang w:val="en-US" w:eastAsia="ru-RU"/>
              </w:rPr>
            </w:pPr>
          </w:p>
        </w:tc>
        <w:tc>
          <w:tcPr>
            <w:tcW w:w="1075" w:type="dxa"/>
          </w:tcPr>
          <w:p w:rsidR="007D4F99" w:rsidRPr="00174D8F" w:rsidRDefault="007D4F99" w:rsidP="00C67177">
            <w:pPr>
              <w:jc w:val="center"/>
              <w:rPr>
                <w:b w:val="0"/>
                <w:color w:val="000000"/>
                <w:sz w:val="16"/>
                <w:szCs w:val="16"/>
                <w:lang w:val="en-US"/>
              </w:rPr>
            </w:pP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pPr>
              <w:rPr>
                <w:color w:val="000000"/>
                <w:sz w:val="16"/>
                <w:szCs w:val="16"/>
                <w:lang w:val="en-US"/>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471BAA">
            <w:pPr>
              <w:rPr>
                <w:b w:val="0"/>
                <w:bCs w:val="0"/>
                <w:sz w:val="18"/>
                <w:szCs w:val="18"/>
                <w:lang w:val="en-US"/>
              </w:rPr>
            </w:pPr>
          </w:p>
        </w:tc>
      </w:tr>
      <w:tr w:rsidR="007D4F99" w:rsidRPr="00216F0E" w:rsidTr="00696E0D">
        <w:trPr>
          <w:trHeight w:val="74"/>
        </w:trPr>
        <w:tc>
          <w:tcPr>
            <w:tcW w:w="1901" w:type="dxa"/>
          </w:tcPr>
          <w:p w:rsidR="007D4F99" w:rsidRPr="00216F0E" w:rsidRDefault="007D4F99" w:rsidP="00696E0D">
            <w:pPr>
              <w:rPr>
                <w:rFonts w:ascii="Sylfaen" w:eastAsia="Times New Roman" w:hAnsi="Sylfaen"/>
                <w:sz w:val="18"/>
                <w:szCs w:val="18"/>
                <w:lang w:val="en-US" w:eastAsia="ru-RU"/>
              </w:rPr>
            </w:pPr>
          </w:p>
        </w:tc>
        <w:tc>
          <w:tcPr>
            <w:tcW w:w="645" w:type="dxa"/>
          </w:tcPr>
          <w:p w:rsidR="007D4F99" w:rsidRPr="00216F0E" w:rsidRDefault="007D4F99" w:rsidP="0079750C">
            <w:pPr>
              <w:jc w:val="center"/>
              <w:rPr>
                <w:rFonts w:ascii="Sylfaen" w:eastAsia="Times New Roman" w:hAnsi="Sylfaen"/>
                <w:b w:val="0"/>
                <w:bCs w:val="0"/>
                <w:sz w:val="18"/>
                <w:szCs w:val="18"/>
                <w:lang w:val="en-US" w:eastAsia="ru-RU"/>
              </w:rPr>
            </w:pPr>
            <w:r w:rsidRPr="00216F0E">
              <w:rPr>
                <w:rFonts w:ascii="Sylfaen" w:eastAsia="Times New Roman" w:hAnsi="Sylfaen"/>
                <w:b w:val="0"/>
                <w:bCs w:val="0"/>
                <w:sz w:val="18"/>
                <w:szCs w:val="18"/>
                <w:lang w:val="en-US" w:eastAsia="ru-RU"/>
              </w:rPr>
              <w:t>1</w:t>
            </w:r>
            <w:r w:rsidRPr="00216F0E">
              <w:rPr>
                <w:rFonts w:ascii="Sylfaen" w:eastAsia="Times New Roman" w:hAnsi="Sylfaen"/>
                <w:b w:val="0"/>
                <w:bCs w:val="0"/>
                <w:sz w:val="18"/>
                <w:szCs w:val="18"/>
                <w:vertAlign w:val="superscript"/>
                <w:lang w:val="en-US" w:eastAsia="ru-RU"/>
              </w:rPr>
              <w:t>st</w:t>
            </w:r>
            <w:r w:rsidRPr="00216F0E">
              <w:rPr>
                <w:rFonts w:ascii="Sylfaen" w:eastAsia="Times New Roman" w:hAnsi="Sylfaen"/>
                <w:b w:val="0"/>
                <w:bCs w:val="0"/>
                <w:sz w:val="18"/>
                <w:szCs w:val="18"/>
                <w:lang w:val="en-US" w:eastAsia="ru-RU"/>
              </w:rPr>
              <w:t xml:space="preserve"> year</w:t>
            </w:r>
          </w:p>
        </w:tc>
        <w:tc>
          <w:tcPr>
            <w:tcW w:w="860" w:type="dxa"/>
          </w:tcPr>
          <w:p w:rsidR="007D4F99" w:rsidRPr="00216F0E" w:rsidRDefault="007D4F99" w:rsidP="0079750C">
            <w:pPr>
              <w:jc w:val="center"/>
              <w:rPr>
                <w:rFonts w:ascii="Sylfaen" w:eastAsia="Times New Roman" w:hAnsi="Sylfaen"/>
                <w:b w:val="0"/>
                <w:bCs w:val="0"/>
                <w:sz w:val="18"/>
                <w:szCs w:val="18"/>
                <w:lang w:val="en-US" w:eastAsia="ru-RU"/>
              </w:rPr>
            </w:pPr>
            <w:r>
              <w:rPr>
                <w:rFonts w:ascii="Sylfaen" w:eastAsia="Times New Roman" w:hAnsi="Sylfaen"/>
                <w:b w:val="0"/>
                <w:bCs w:val="0"/>
                <w:sz w:val="18"/>
                <w:szCs w:val="18"/>
                <w:lang w:val="en-US" w:eastAsia="ru-RU"/>
              </w:rPr>
              <w:t>2</w:t>
            </w:r>
            <w:r w:rsidRPr="00216F0E">
              <w:rPr>
                <w:rFonts w:ascii="Sylfaen" w:eastAsia="Times New Roman" w:hAnsi="Sylfaen"/>
                <w:b w:val="0"/>
                <w:bCs w:val="0"/>
                <w:sz w:val="18"/>
                <w:szCs w:val="18"/>
                <w:lang w:val="en-US" w:eastAsia="ru-RU"/>
              </w:rPr>
              <w:t xml:space="preserve"> semester</w:t>
            </w:r>
          </w:p>
        </w:tc>
        <w:tc>
          <w:tcPr>
            <w:tcW w:w="1075" w:type="dxa"/>
          </w:tcPr>
          <w:p w:rsidR="007D4F99" w:rsidRPr="00174D8F" w:rsidRDefault="007D4F99" w:rsidP="0079750C">
            <w:pPr>
              <w:jc w:val="center"/>
              <w:rPr>
                <w:b w:val="0"/>
                <w:color w:val="000000"/>
                <w:sz w:val="16"/>
                <w:szCs w:val="16"/>
                <w:lang w:val="en-US"/>
              </w:rPr>
            </w:pPr>
          </w:p>
          <w:p w:rsidR="007D4F99" w:rsidRPr="00174D8F" w:rsidRDefault="007D4F99" w:rsidP="0079750C">
            <w:pPr>
              <w:jc w:val="center"/>
              <w:rPr>
                <w:rFonts w:ascii="Sylfaen" w:eastAsia="Times New Roman" w:hAnsi="Sylfaen"/>
                <w:b w:val="0"/>
                <w:bCs w:val="0"/>
                <w:sz w:val="18"/>
                <w:szCs w:val="18"/>
                <w:highlight w:val="yellow"/>
                <w:lang w:val="en-US" w:eastAsia="ru-RU"/>
              </w:rPr>
            </w:pPr>
            <w:r w:rsidRPr="00174D8F">
              <w:rPr>
                <w:b w:val="0"/>
                <w:color w:val="000000"/>
                <w:sz w:val="16"/>
                <w:szCs w:val="16"/>
                <w:lang w:val="en-US"/>
              </w:rPr>
              <w:t>3.00</w:t>
            </w:r>
          </w:p>
        </w:tc>
        <w:tc>
          <w:tcPr>
            <w:tcW w:w="1075" w:type="dxa"/>
          </w:tcPr>
          <w:p w:rsidR="007D4F99" w:rsidRPr="00216F0E" w:rsidRDefault="007D4F99" w:rsidP="0079750C">
            <w:pPr>
              <w:rPr>
                <w:rFonts w:ascii="Sylfaen" w:eastAsia="Times New Roman" w:hAnsi="Sylfaen"/>
                <w:b w:val="0"/>
                <w:bCs w:val="0"/>
                <w:sz w:val="18"/>
                <w:szCs w:val="18"/>
                <w:lang w:val="en-US" w:eastAsia="ru-RU"/>
              </w:rPr>
            </w:pPr>
          </w:p>
        </w:tc>
        <w:tc>
          <w:tcPr>
            <w:tcW w:w="1290" w:type="dxa"/>
          </w:tcPr>
          <w:p w:rsidR="007D4F99" w:rsidRPr="00216F0E" w:rsidRDefault="007D4F99" w:rsidP="0079750C">
            <w:pPr>
              <w:rPr>
                <w:rFonts w:ascii="Sylfaen" w:eastAsia="Times New Roman" w:hAnsi="Sylfaen"/>
                <w:b w:val="0"/>
                <w:bCs w:val="0"/>
                <w:sz w:val="18"/>
                <w:szCs w:val="18"/>
                <w:lang w:val="en-US" w:eastAsia="ru-RU"/>
              </w:rPr>
            </w:pPr>
            <w:r w:rsidRPr="00216F0E">
              <w:rPr>
                <w:color w:val="000000"/>
                <w:sz w:val="16"/>
                <w:szCs w:val="16"/>
                <w:lang w:val="en-US"/>
              </w:rPr>
              <w:t>Modern instrumental methods of analysis of fossil fuels</w:t>
            </w:r>
          </w:p>
        </w:tc>
        <w:tc>
          <w:tcPr>
            <w:tcW w:w="5805" w:type="dxa"/>
          </w:tcPr>
          <w:p w:rsidR="007D4F99" w:rsidRPr="00216F0E" w:rsidRDefault="007D4F99" w:rsidP="0079750C">
            <w:pPr>
              <w:jc w:val="both"/>
              <w:rPr>
                <w:b w:val="0"/>
                <w:bCs w:val="0"/>
                <w:sz w:val="18"/>
                <w:szCs w:val="18"/>
                <w:lang w:val="en-US"/>
              </w:rPr>
            </w:pPr>
            <w:r w:rsidRPr="00216F0E">
              <w:rPr>
                <w:b w:val="0"/>
                <w:bCs w:val="0"/>
                <w:sz w:val="18"/>
                <w:szCs w:val="18"/>
                <w:lang w:val="en-US"/>
              </w:rPr>
              <w:t xml:space="preserve">The purpose of the discipline is the fundamental knowledge of modern physicochemical analytical methods studying which widely using for the analysis of technological organic substances (solid fuels, lubricants, fuel, process gases, etc.). The teaching modules are focused on: </w:t>
            </w:r>
          </w:p>
          <w:p w:rsidR="007D4F99" w:rsidRPr="00216F0E" w:rsidRDefault="007D4F99" w:rsidP="0079750C">
            <w:pPr>
              <w:jc w:val="both"/>
              <w:rPr>
                <w:b w:val="0"/>
                <w:bCs w:val="0"/>
                <w:sz w:val="18"/>
                <w:szCs w:val="18"/>
                <w:lang w:val="en-US"/>
              </w:rPr>
            </w:pPr>
            <w:r w:rsidRPr="00216F0E">
              <w:rPr>
                <w:b w:val="0"/>
                <w:bCs w:val="0"/>
                <w:sz w:val="18"/>
                <w:szCs w:val="18"/>
                <w:lang w:val="en-US"/>
              </w:rPr>
              <w:t xml:space="preserve">- the application of various physicochemical methods in the analysis of raw materials and products of coke chemistry and petrochemical industries; </w:t>
            </w:r>
          </w:p>
          <w:p w:rsidR="007D4F99" w:rsidRPr="00216F0E" w:rsidRDefault="007D4F99" w:rsidP="0079750C">
            <w:pPr>
              <w:jc w:val="both"/>
              <w:rPr>
                <w:b w:val="0"/>
                <w:bCs w:val="0"/>
                <w:sz w:val="18"/>
                <w:szCs w:val="18"/>
                <w:lang w:val="en-US"/>
              </w:rPr>
            </w:pPr>
            <w:r w:rsidRPr="00216F0E">
              <w:rPr>
                <w:b w:val="0"/>
                <w:bCs w:val="0"/>
                <w:sz w:val="18"/>
                <w:szCs w:val="18"/>
                <w:lang w:val="en-US"/>
              </w:rPr>
              <w:t xml:space="preserve">- operating rules and regulation of high-tech analytical equipments; </w:t>
            </w:r>
          </w:p>
          <w:p w:rsidR="007D4F99" w:rsidRPr="00216F0E" w:rsidRDefault="007D4F99" w:rsidP="0079750C">
            <w:pPr>
              <w:jc w:val="both"/>
              <w:rPr>
                <w:b w:val="0"/>
                <w:bCs w:val="0"/>
                <w:sz w:val="18"/>
                <w:szCs w:val="18"/>
                <w:lang w:val="en-US"/>
              </w:rPr>
            </w:pPr>
            <w:r w:rsidRPr="00216F0E">
              <w:rPr>
                <w:b w:val="0"/>
                <w:bCs w:val="0"/>
                <w:sz w:val="18"/>
                <w:szCs w:val="18"/>
                <w:lang w:val="en-US"/>
              </w:rPr>
              <w:t xml:space="preserve">- rules of interpretation of the analytical signal; </w:t>
            </w:r>
          </w:p>
          <w:p w:rsidR="007D4F99" w:rsidRPr="00216F0E" w:rsidRDefault="007D4F99" w:rsidP="0079750C">
            <w:pPr>
              <w:jc w:val="both"/>
              <w:rPr>
                <w:rFonts w:ascii="Sylfaen" w:hAnsi="Sylfaen"/>
                <w:b w:val="0"/>
                <w:bCs w:val="0"/>
                <w:sz w:val="18"/>
                <w:szCs w:val="18"/>
                <w:lang w:val="en-US"/>
              </w:rPr>
            </w:pPr>
            <w:r w:rsidRPr="00216F0E">
              <w:rPr>
                <w:b w:val="0"/>
                <w:bCs w:val="0"/>
                <w:sz w:val="18"/>
                <w:szCs w:val="18"/>
                <w:lang w:val="en-US"/>
              </w:rPr>
              <w:t>- new methods designing principles of fuels, lubricants and coke chemistry products analyzes using modern physicochemical devices.</w:t>
            </w:r>
            <w:r w:rsidRPr="00216F0E">
              <w:rPr>
                <w:rFonts w:ascii="Sylfaen" w:hAnsi="Sylfaen"/>
                <w:b w:val="0"/>
                <w:bCs w:val="0"/>
                <w:sz w:val="18"/>
                <w:szCs w:val="18"/>
                <w:lang w:val="en-US"/>
              </w:rPr>
              <w:t xml:space="preserve"> </w:t>
            </w:r>
          </w:p>
        </w:tc>
        <w:tc>
          <w:tcPr>
            <w:tcW w:w="2272" w:type="dxa"/>
          </w:tcPr>
          <w:p w:rsidR="007D4F99" w:rsidRPr="00216F0E" w:rsidRDefault="007D4F99" w:rsidP="00B07569">
            <w:pPr>
              <w:jc w:val="both"/>
              <w:rPr>
                <w:rFonts w:ascii="Sylfaen" w:eastAsia="Times New Roman" w:hAnsi="Sylfaen"/>
                <w:b w:val="0"/>
                <w:sz w:val="18"/>
                <w:szCs w:val="18"/>
                <w:lang w:val="en-US" w:eastAsia="ru-RU"/>
              </w:rPr>
            </w:pPr>
            <w:r w:rsidRPr="00216F0E">
              <w:rPr>
                <w:rFonts w:ascii="Sylfaen" w:eastAsia="Times New Roman" w:hAnsi="Sylfaen"/>
                <w:b w:val="0"/>
                <w:sz w:val="18"/>
                <w:szCs w:val="18"/>
                <w:lang w:val="en-US" w:eastAsia="ru-RU"/>
              </w:rPr>
              <w:t>Development of powerful physical methods of research opens up new possibilities for modern science, in particular, the ability to establish objectively the structure of the substance and its changes under the influence of pollutants.</w:t>
            </w:r>
          </w:p>
        </w:tc>
      </w:tr>
      <w:tr w:rsidR="007D4F99" w:rsidRPr="00216F0E" w:rsidTr="0003370A">
        <w:trPr>
          <w:trHeight w:val="74"/>
        </w:trPr>
        <w:tc>
          <w:tcPr>
            <w:tcW w:w="1901" w:type="dxa"/>
          </w:tcPr>
          <w:p w:rsidR="007D4F99" w:rsidRPr="00216F0E" w:rsidRDefault="007D4F99" w:rsidP="003F1472">
            <w:pPr>
              <w:rPr>
                <w:rFonts w:eastAsia="Times New Roman"/>
                <w:sz w:val="18"/>
                <w:szCs w:val="18"/>
                <w:lang w:val="en-US" w:eastAsia="ru-RU"/>
              </w:rPr>
            </w:pPr>
          </w:p>
        </w:tc>
        <w:tc>
          <w:tcPr>
            <w:tcW w:w="645" w:type="dxa"/>
            <w:vAlign w:val="center"/>
          </w:tcPr>
          <w:p w:rsidR="007D4F99" w:rsidRPr="00216F0E" w:rsidRDefault="007D4F99" w:rsidP="00C67177">
            <w:pPr>
              <w:jc w:val="center"/>
              <w:rPr>
                <w:rFonts w:eastAsia="Times New Roman"/>
                <w:b w:val="0"/>
                <w:bCs w:val="0"/>
                <w:sz w:val="18"/>
                <w:szCs w:val="18"/>
                <w:lang w:val="en-US" w:eastAsia="ru-RU"/>
              </w:rPr>
            </w:pPr>
          </w:p>
        </w:tc>
        <w:tc>
          <w:tcPr>
            <w:tcW w:w="860" w:type="dxa"/>
            <w:vAlign w:val="center"/>
          </w:tcPr>
          <w:p w:rsidR="007D4F99" w:rsidRPr="00216F0E" w:rsidRDefault="007D4F99" w:rsidP="00C67177">
            <w:pPr>
              <w:jc w:val="center"/>
              <w:rPr>
                <w:rFonts w:eastAsia="Times New Roman"/>
                <w:b w:val="0"/>
                <w:bCs w:val="0"/>
                <w:sz w:val="18"/>
                <w:szCs w:val="18"/>
                <w:lang w:val="en-US" w:eastAsia="ru-RU"/>
              </w:rPr>
            </w:pPr>
          </w:p>
        </w:tc>
        <w:tc>
          <w:tcPr>
            <w:tcW w:w="1075" w:type="dxa"/>
          </w:tcPr>
          <w:p w:rsidR="007D4F99" w:rsidRPr="00216F0E" w:rsidRDefault="007D4F99" w:rsidP="00C67177">
            <w:pPr>
              <w:jc w:val="center"/>
              <w:rPr>
                <w:color w:val="000000"/>
                <w:sz w:val="16"/>
                <w:szCs w:val="16"/>
                <w:lang w:val="en-US"/>
              </w:rPr>
            </w:pPr>
            <w:r w:rsidRPr="00216F0E">
              <w:rPr>
                <w:color w:val="000000"/>
                <w:sz w:val="16"/>
                <w:szCs w:val="16"/>
                <w:lang w:val="en-US"/>
              </w:rPr>
              <w:t>1.50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pPr>
              <w:rPr>
                <w:color w:val="000000"/>
                <w:sz w:val="16"/>
                <w:szCs w:val="16"/>
                <w:lang w:val="en-US"/>
              </w:rPr>
            </w:pPr>
            <w:r w:rsidRPr="00216F0E">
              <w:rPr>
                <w:color w:val="000000"/>
                <w:sz w:val="16"/>
                <w:szCs w:val="16"/>
                <w:lang w:val="en-US"/>
              </w:rPr>
              <w:t>Communication Psychology and Public Speaking Skills</w:t>
            </w: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024342" w:rsidRDefault="007D4F99" w:rsidP="00471BAA">
            <w:pPr>
              <w:rPr>
                <w:b w:val="0"/>
                <w:bCs w:val="0"/>
                <w:sz w:val="18"/>
                <w:szCs w:val="18"/>
                <w:lang w:val="en-US"/>
              </w:rPr>
            </w:pPr>
            <w:r>
              <w:rPr>
                <w:b w:val="0"/>
                <w:bCs w:val="0"/>
                <w:sz w:val="18"/>
                <w:szCs w:val="18"/>
                <w:lang w:val="en-US"/>
              </w:rPr>
              <w:t>Su</w:t>
            </w:r>
            <w:r w:rsidRPr="00024342">
              <w:rPr>
                <w:b w:val="0"/>
                <w:bCs w:val="0"/>
                <w:sz w:val="18"/>
                <w:szCs w:val="18"/>
                <w:lang w:val="en-US"/>
              </w:rPr>
              <w:t>bject is important for realizing the skill</w:t>
            </w:r>
            <w:r>
              <w:rPr>
                <w:b w:val="0"/>
                <w:bCs w:val="0"/>
                <w:sz w:val="18"/>
                <w:szCs w:val="18"/>
                <w:lang w:val="en-US"/>
              </w:rPr>
              <w:t>.</w:t>
            </w:r>
          </w:p>
        </w:tc>
      </w:tr>
      <w:tr w:rsidR="007D4F99" w:rsidRPr="00216F0E" w:rsidTr="0003370A">
        <w:trPr>
          <w:trHeight w:val="74"/>
        </w:trPr>
        <w:tc>
          <w:tcPr>
            <w:tcW w:w="1901" w:type="dxa"/>
          </w:tcPr>
          <w:p w:rsidR="007D4F99" w:rsidRPr="00216F0E" w:rsidRDefault="007D4F99" w:rsidP="003F1472">
            <w:pPr>
              <w:rPr>
                <w:rFonts w:eastAsia="Times New Roman"/>
                <w:sz w:val="18"/>
                <w:szCs w:val="18"/>
                <w:lang w:val="en-US" w:eastAsia="ru-RU"/>
              </w:rPr>
            </w:pPr>
          </w:p>
        </w:tc>
        <w:tc>
          <w:tcPr>
            <w:tcW w:w="645" w:type="dxa"/>
            <w:vAlign w:val="center"/>
          </w:tcPr>
          <w:p w:rsidR="007D4F99" w:rsidRPr="00216F0E" w:rsidRDefault="007D4F99" w:rsidP="00C67177">
            <w:pPr>
              <w:jc w:val="center"/>
              <w:rPr>
                <w:rFonts w:eastAsia="Times New Roman"/>
                <w:b w:val="0"/>
                <w:bCs w:val="0"/>
                <w:sz w:val="18"/>
                <w:szCs w:val="18"/>
                <w:lang w:val="en-US" w:eastAsia="ru-RU"/>
              </w:rPr>
            </w:pPr>
          </w:p>
        </w:tc>
        <w:tc>
          <w:tcPr>
            <w:tcW w:w="860" w:type="dxa"/>
            <w:vAlign w:val="center"/>
          </w:tcPr>
          <w:p w:rsidR="007D4F99" w:rsidRPr="00216F0E" w:rsidRDefault="007D4F99" w:rsidP="00C67177">
            <w:pPr>
              <w:jc w:val="center"/>
              <w:rPr>
                <w:rFonts w:eastAsia="Times New Roman"/>
                <w:b w:val="0"/>
                <w:bCs w:val="0"/>
                <w:sz w:val="18"/>
                <w:szCs w:val="18"/>
                <w:lang w:val="en-US" w:eastAsia="ru-RU"/>
              </w:rPr>
            </w:pPr>
          </w:p>
        </w:tc>
        <w:tc>
          <w:tcPr>
            <w:tcW w:w="1075" w:type="dxa"/>
          </w:tcPr>
          <w:p w:rsidR="007D4F99" w:rsidRPr="00216F0E" w:rsidRDefault="007D4F99" w:rsidP="00C67177">
            <w:pPr>
              <w:jc w:val="center"/>
              <w:rPr>
                <w:color w:val="000000"/>
                <w:sz w:val="16"/>
                <w:szCs w:val="16"/>
                <w:lang w:val="en-US"/>
              </w:rPr>
            </w:pPr>
            <w:r w:rsidRPr="00216F0E">
              <w:rPr>
                <w:color w:val="000000"/>
                <w:sz w:val="16"/>
                <w:szCs w:val="16"/>
                <w:lang w:val="en-US"/>
              </w:rPr>
              <w:t>1.50*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pPr>
              <w:rPr>
                <w:color w:val="000000"/>
                <w:sz w:val="16"/>
                <w:szCs w:val="16"/>
                <w:lang w:val="en-US"/>
              </w:rPr>
            </w:pPr>
            <w:r w:rsidRPr="00216F0E">
              <w:rPr>
                <w:color w:val="000000"/>
                <w:sz w:val="16"/>
                <w:szCs w:val="16"/>
                <w:lang w:val="en-US"/>
              </w:rPr>
              <w:t>Nanotechnologies and Nanomaterials</w:t>
            </w:r>
          </w:p>
        </w:tc>
        <w:tc>
          <w:tcPr>
            <w:tcW w:w="5805" w:type="dxa"/>
          </w:tcPr>
          <w:p w:rsidR="007D4F99" w:rsidRPr="00A706A5" w:rsidRDefault="007D4F99" w:rsidP="00A706A5">
            <w:pPr>
              <w:jc w:val="both"/>
              <w:rPr>
                <w:rFonts w:cs="Arial"/>
                <w:b w:val="0"/>
                <w:color w:val="222222"/>
                <w:sz w:val="18"/>
                <w:szCs w:val="18"/>
              </w:rPr>
            </w:pPr>
            <w:r w:rsidRPr="00A706A5">
              <w:rPr>
                <w:rStyle w:val="hps"/>
                <w:rFonts w:cs="Arial"/>
                <w:b w:val="0"/>
                <w:color w:val="222222"/>
                <w:sz w:val="18"/>
                <w:szCs w:val="18"/>
              </w:rPr>
              <w:t>Nanotechnology</w:t>
            </w:r>
            <w:r w:rsidRPr="00A706A5">
              <w:rPr>
                <w:rFonts w:cs="Arial"/>
                <w:b w:val="0"/>
                <w:color w:val="222222"/>
                <w:sz w:val="18"/>
                <w:szCs w:val="18"/>
              </w:rPr>
              <w:t xml:space="preserve"> </w:t>
            </w:r>
            <w:r w:rsidRPr="00A706A5">
              <w:rPr>
                <w:rStyle w:val="hps"/>
                <w:rFonts w:cs="Arial"/>
                <w:b w:val="0"/>
                <w:color w:val="222222"/>
                <w:sz w:val="18"/>
                <w:szCs w:val="18"/>
              </w:rPr>
              <w:t>is an extremely</w:t>
            </w:r>
            <w:r w:rsidRPr="00A706A5">
              <w:rPr>
                <w:rFonts w:cs="Arial"/>
                <w:b w:val="0"/>
                <w:color w:val="222222"/>
                <w:sz w:val="18"/>
                <w:szCs w:val="18"/>
              </w:rPr>
              <w:t xml:space="preserve"> </w:t>
            </w:r>
            <w:r w:rsidRPr="00A706A5">
              <w:rPr>
                <w:rStyle w:val="hps"/>
                <w:rFonts w:cs="Arial"/>
                <w:b w:val="0"/>
                <w:color w:val="222222"/>
                <w:sz w:val="18"/>
                <w:szCs w:val="18"/>
              </w:rPr>
              <w:t>promising</w:t>
            </w:r>
            <w:r w:rsidRPr="00A706A5">
              <w:rPr>
                <w:rFonts w:cs="Arial"/>
                <w:b w:val="0"/>
                <w:color w:val="222222"/>
                <w:sz w:val="18"/>
                <w:szCs w:val="18"/>
              </w:rPr>
              <w:t xml:space="preserve"> </w:t>
            </w:r>
            <w:r w:rsidRPr="00A706A5">
              <w:rPr>
                <w:rStyle w:val="hps"/>
                <w:rFonts w:cs="Arial"/>
                <w:b w:val="0"/>
                <w:color w:val="222222"/>
                <w:sz w:val="18"/>
                <w:szCs w:val="18"/>
              </w:rPr>
              <w:t>science</w:t>
            </w:r>
            <w:r w:rsidRPr="00A706A5">
              <w:rPr>
                <w:rFonts w:cs="Arial"/>
                <w:b w:val="0"/>
                <w:color w:val="222222"/>
                <w:sz w:val="18"/>
                <w:szCs w:val="18"/>
              </w:rPr>
              <w:t xml:space="preserve"> </w:t>
            </w:r>
            <w:r w:rsidRPr="00A706A5">
              <w:rPr>
                <w:rStyle w:val="hps"/>
                <w:rFonts w:cs="Arial"/>
                <w:b w:val="0"/>
                <w:color w:val="222222"/>
                <w:sz w:val="18"/>
                <w:szCs w:val="18"/>
              </w:rPr>
              <w:t>at the present time</w:t>
            </w:r>
            <w:r w:rsidRPr="00A706A5">
              <w:rPr>
                <w:rFonts w:cs="Arial"/>
                <w:b w:val="0"/>
                <w:color w:val="222222"/>
                <w:sz w:val="18"/>
                <w:szCs w:val="18"/>
              </w:rPr>
              <w:t xml:space="preserve"> </w:t>
            </w:r>
            <w:r w:rsidRPr="00A706A5">
              <w:rPr>
                <w:rStyle w:val="hps"/>
                <w:rFonts w:cs="Arial"/>
                <w:b w:val="0"/>
                <w:color w:val="222222"/>
                <w:sz w:val="18"/>
                <w:szCs w:val="18"/>
              </w:rPr>
              <w:t>that</w:t>
            </w:r>
            <w:r w:rsidRPr="00A706A5">
              <w:rPr>
                <w:rFonts w:cs="Arial"/>
                <w:b w:val="0"/>
                <w:color w:val="222222"/>
                <w:sz w:val="18"/>
                <w:szCs w:val="18"/>
              </w:rPr>
              <w:t xml:space="preserve"> </w:t>
            </w:r>
            <w:r w:rsidRPr="00A706A5">
              <w:rPr>
                <w:rStyle w:val="hps"/>
                <w:rFonts w:cs="Arial"/>
                <w:b w:val="0"/>
                <w:color w:val="222222"/>
                <w:sz w:val="18"/>
                <w:szCs w:val="18"/>
              </w:rPr>
              <w:t>allows you to</w:t>
            </w:r>
            <w:r w:rsidRPr="00A706A5">
              <w:rPr>
                <w:rFonts w:cs="Arial"/>
                <w:b w:val="0"/>
                <w:color w:val="222222"/>
                <w:sz w:val="18"/>
                <w:szCs w:val="18"/>
              </w:rPr>
              <w:t xml:space="preserve"> </w:t>
            </w:r>
            <w:r w:rsidRPr="00A706A5">
              <w:rPr>
                <w:rStyle w:val="hps"/>
                <w:rFonts w:cs="Arial"/>
                <w:b w:val="0"/>
                <w:color w:val="222222"/>
                <w:sz w:val="18"/>
                <w:szCs w:val="18"/>
              </w:rPr>
              <w:t>create new and</w:t>
            </w:r>
            <w:r w:rsidRPr="00A706A5">
              <w:rPr>
                <w:rFonts w:cs="Arial"/>
                <w:b w:val="0"/>
                <w:color w:val="222222"/>
                <w:sz w:val="18"/>
                <w:szCs w:val="18"/>
              </w:rPr>
              <w:t xml:space="preserve"> </w:t>
            </w:r>
            <w:r w:rsidRPr="00A706A5">
              <w:rPr>
                <w:rStyle w:val="hps"/>
                <w:rFonts w:cs="Arial"/>
                <w:b w:val="0"/>
                <w:color w:val="222222"/>
                <w:sz w:val="18"/>
                <w:szCs w:val="18"/>
              </w:rPr>
              <w:t>high quality</w:t>
            </w:r>
            <w:r w:rsidRPr="00A706A5">
              <w:rPr>
                <w:rFonts w:cs="Arial"/>
                <w:b w:val="0"/>
                <w:color w:val="222222"/>
                <w:sz w:val="18"/>
                <w:szCs w:val="18"/>
              </w:rPr>
              <w:t xml:space="preserve"> </w:t>
            </w:r>
            <w:r w:rsidRPr="00A706A5">
              <w:rPr>
                <w:rStyle w:val="hps"/>
                <w:rFonts w:cs="Arial"/>
                <w:b w:val="0"/>
                <w:color w:val="222222"/>
                <w:sz w:val="18"/>
                <w:szCs w:val="18"/>
              </w:rPr>
              <w:t>medicines</w:t>
            </w:r>
            <w:r w:rsidRPr="00A706A5">
              <w:rPr>
                <w:rFonts w:cs="Arial"/>
                <w:b w:val="0"/>
                <w:color w:val="222222"/>
                <w:sz w:val="18"/>
                <w:szCs w:val="18"/>
              </w:rPr>
              <w:t xml:space="preserve">, materials </w:t>
            </w:r>
            <w:r w:rsidRPr="00A706A5">
              <w:rPr>
                <w:rStyle w:val="hps"/>
                <w:rFonts w:cs="Arial"/>
                <w:b w:val="0"/>
                <w:color w:val="222222"/>
                <w:sz w:val="18"/>
                <w:szCs w:val="18"/>
              </w:rPr>
              <w:t>and</w:t>
            </w:r>
            <w:r w:rsidRPr="00A706A5">
              <w:rPr>
                <w:rFonts w:cs="Arial"/>
                <w:b w:val="0"/>
                <w:color w:val="222222"/>
                <w:sz w:val="18"/>
                <w:szCs w:val="18"/>
              </w:rPr>
              <w:t xml:space="preserve"> </w:t>
            </w:r>
            <w:r w:rsidRPr="00A706A5">
              <w:rPr>
                <w:rStyle w:val="hps"/>
                <w:rFonts w:cs="Arial"/>
                <w:b w:val="0"/>
                <w:color w:val="222222"/>
                <w:sz w:val="18"/>
                <w:szCs w:val="18"/>
              </w:rPr>
              <w:t>produce</w:t>
            </w:r>
            <w:r w:rsidRPr="00A706A5">
              <w:rPr>
                <w:rFonts w:cs="Arial"/>
                <w:b w:val="0"/>
                <w:color w:val="222222"/>
                <w:sz w:val="18"/>
                <w:szCs w:val="18"/>
              </w:rPr>
              <w:t xml:space="preserve"> </w:t>
            </w:r>
            <w:r w:rsidRPr="00A706A5">
              <w:rPr>
                <w:rStyle w:val="hps"/>
                <w:rFonts w:cs="Arial"/>
                <w:b w:val="0"/>
                <w:color w:val="222222"/>
                <w:sz w:val="18"/>
                <w:szCs w:val="18"/>
              </w:rPr>
              <w:t>any substances</w:t>
            </w:r>
            <w:r w:rsidRPr="00A706A5">
              <w:rPr>
                <w:rFonts w:cs="Arial"/>
                <w:b w:val="0"/>
                <w:color w:val="222222"/>
                <w:sz w:val="18"/>
                <w:szCs w:val="18"/>
              </w:rPr>
              <w:t xml:space="preserve">, </w:t>
            </w:r>
            <w:r w:rsidRPr="00A706A5">
              <w:rPr>
                <w:rStyle w:val="hps"/>
                <w:rFonts w:cs="Arial"/>
                <w:b w:val="0"/>
                <w:color w:val="222222"/>
                <w:sz w:val="18"/>
                <w:szCs w:val="18"/>
              </w:rPr>
              <w:t>using the principle</w:t>
            </w:r>
            <w:r w:rsidRPr="00A706A5">
              <w:rPr>
                <w:rFonts w:cs="Arial"/>
                <w:b w:val="0"/>
                <w:color w:val="222222"/>
                <w:sz w:val="18"/>
                <w:szCs w:val="18"/>
              </w:rPr>
              <w:t xml:space="preserve"> </w:t>
            </w:r>
            <w:r w:rsidRPr="00A706A5">
              <w:rPr>
                <w:rStyle w:val="hps"/>
                <w:rFonts w:cs="Arial"/>
                <w:b w:val="0"/>
                <w:color w:val="222222"/>
                <w:sz w:val="18"/>
                <w:szCs w:val="18"/>
              </w:rPr>
              <w:t>of the construction of</w:t>
            </w:r>
            <w:r w:rsidRPr="00A706A5">
              <w:rPr>
                <w:rFonts w:cs="Arial"/>
                <w:b w:val="0"/>
                <w:color w:val="222222"/>
                <w:sz w:val="18"/>
                <w:szCs w:val="18"/>
              </w:rPr>
              <w:t xml:space="preserve"> </w:t>
            </w:r>
            <w:r w:rsidRPr="00A706A5">
              <w:rPr>
                <w:rStyle w:val="hps"/>
                <w:rFonts w:cs="Arial"/>
                <w:b w:val="0"/>
                <w:color w:val="222222"/>
                <w:sz w:val="18"/>
                <w:szCs w:val="18"/>
              </w:rPr>
              <w:t>required</w:t>
            </w:r>
            <w:r w:rsidRPr="00A706A5">
              <w:rPr>
                <w:rFonts w:cs="Arial"/>
                <w:b w:val="0"/>
                <w:color w:val="222222"/>
                <w:sz w:val="18"/>
                <w:szCs w:val="18"/>
              </w:rPr>
              <w:t xml:space="preserve"> </w:t>
            </w:r>
            <w:r w:rsidRPr="00A706A5">
              <w:rPr>
                <w:rStyle w:val="hps"/>
                <w:rFonts w:cs="Arial"/>
                <w:b w:val="0"/>
                <w:color w:val="222222"/>
                <w:sz w:val="18"/>
                <w:szCs w:val="18"/>
              </w:rPr>
              <w:t>molecules</w:t>
            </w:r>
            <w:r w:rsidRPr="00A706A5">
              <w:rPr>
                <w:rFonts w:cs="Arial"/>
                <w:b w:val="0"/>
                <w:color w:val="222222"/>
                <w:sz w:val="18"/>
                <w:szCs w:val="18"/>
              </w:rPr>
              <w:t xml:space="preserve"> from </w:t>
            </w:r>
            <w:r w:rsidRPr="00A706A5">
              <w:rPr>
                <w:rStyle w:val="hps"/>
                <w:rFonts w:cs="Arial"/>
                <w:b w:val="0"/>
                <w:color w:val="222222"/>
                <w:sz w:val="18"/>
                <w:szCs w:val="18"/>
              </w:rPr>
              <w:t>atoms</w:t>
            </w:r>
            <w:r w:rsidRPr="00A706A5">
              <w:rPr>
                <w:rStyle w:val="hpsalt-edited"/>
                <w:rFonts w:cs="Arial"/>
                <w:b w:val="0"/>
                <w:color w:val="222222"/>
                <w:sz w:val="18"/>
                <w:szCs w:val="18"/>
              </w:rPr>
              <w:t xml:space="preserve"> of initial elements</w:t>
            </w:r>
            <w:r w:rsidRPr="00A706A5">
              <w:rPr>
                <w:rFonts w:cs="Arial"/>
                <w:b w:val="0"/>
                <w:color w:val="222222"/>
                <w:sz w:val="18"/>
                <w:szCs w:val="18"/>
              </w:rPr>
              <w:t xml:space="preserve">. </w:t>
            </w:r>
          </w:p>
          <w:p w:rsidR="007D4F99" w:rsidRPr="00A706A5" w:rsidRDefault="007D4F99" w:rsidP="00C67177">
            <w:pPr>
              <w:jc w:val="both"/>
              <w:rPr>
                <w:bCs w:val="0"/>
                <w:sz w:val="18"/>
                <w:szCs w:val="18"/>
              </w:rPr>
            </w:pPr>
            <w:r w:rsidRPr="00A706A5">
              <w:rPr>
                <w:rStyle w:val="hps"/>
                <w:rFonts w:cs="Arial"/>
                <w:b w:val="0"/>
                <w:color w:val="222222"/>
                <w:sz w:val="18"/>
                <w:szCs w:val="18"/>
              </w:rPr>
              <w:t>New science</w:t>
            </w:r>
            <w:r w:rsidRPr="00A706A5">
              <w:rPr>
                <w:rFonts w:cs="Arial"/>
                <w:b w:val="0"/>
                <w:color w:val="222222"/>
                <w:sz w:val="18"/>
                <w:szCs w:val="18"/>
              </w:rPr>
              <w:t xml:space="preserve"> </w:t>
            </w:r>
            <w:r w:rsidRPr="00A706A5">
              <w:rPr>
                <w:rStyle w:val="hps"/>
                <w:rFonts w:cs="Arial"/>
                <w:b w:val="0"/>
                <w:color w:val="222222"/>
                <w:sz w:val="18"/>
                <w:szCs w:val="18"/>
              </w:rPr>
              <w:t>requires a simple</w:t>
            </w:r>
            <w:r w:rsidRPr="00A706A5">
              <w:rPr>
                <w:rFonts w:cs="Arial"/>
                <w:b w:val="0"/>
                <w:color w:val="222222"/>
                <w:sz w:val="18"/>
                <w:szCs w:val="18"/>
              </w:rPr>
              <w:t xml:space="preserve"> </w:t>
            </w:r>
            <w:r w:rsidRPr="00A706A5">
              <w:rPr>
                <w:rStyle w:val="hps"/>
                <w:rFonts w:cs="Arial"/>
                <w:b w:val="0"/>
                <w:color w:val="222222"/>
                <w:sz w:val="18"/>
                <w:szCs w:val="18"/>
              </w:rPr>
              <w:t>and transparent</w:t>
            </w:r>
            <w:r w:rsidRPr="00A706A5">
              <w:rPr>
                <w:rFonts w:cs="Arial"/>
                <w:b w:val="0"/>
                <w:color w:val="222222"/>
                <w:sz w:val="18"/>
                <w:szCs w:val="18"/>
              </w:rPr>
              <w:t xml:space="preserve"> </w:t>
            </w:r>
            <w:r w:rsidRPr="00A706A5">
              <w:rPr>
                <w:rStyle w:val="hps"/>
                <w:rFonts w:cs="Arial"/>
                <w:b w:val="0"/>
                <w:color w:val="222222"/>
                <w:sz w:val="18"/>
                <w:szCs w:val="18"/>
              </w:rPr>
              <w:t>explanation of</w:t>
            </w:r>
            <w:r w:rsidRPr="00A706A5">
              <w:rPr>
                <w:rFonts w:cs="Arial"/>
                <w:b w:val="0"/>
                <w:color w:val="222222"/>
                <w:sz w:val="18"/>
                <w:szCs w:val="18"/>
              </w:rPr>
              <w:t xml:space="preserve"> </w:t>
            </w:r>
            <w:r w:rsidRPr="00A706A5">
              <w:rPr>
                <w:rStyle w:val="hps"/>
                <w:rFonts w:cs="Arial"/>
                <w:b w:val="0"/>
                <w:color w:val="222222"/>
                <w:sz w:val="18"/>
                <w:szCs w:val="18"/>
              </w:rPr>
              <w:t>basic theory</w:t>
            </w:r>
            <w:r w:rsidRPr="00A706A5">
              <w:rPr>
                <w:rFonts w:cs="Arial"/>
                <w:b w:val="0"/>
                <w:color w:val="222222"/>
                <w:sz w:val="18"/>
                <w:szCs w:val="18"/>
              </w:rPr>
              <w:t xml:space="preserve"> </w:t>
            </w:r>
            <w:r w:rsidRPr="00A706A5">
              <w:rPr>
                <w:rStyle w:val="hps"/>
                <w:rFonts w:cs="Arial"/>
                <w:b w:val="0"/>
                <w:color w:val="222222"/>
                <w:sz w:val="18"/>
                <w:szCs w:val="18"/>
              </w:rPr>
              <w:t>and</w:t>
            </w:r>
            <w:r w:rsidRPr="00A706A5">
              <w:rPr>
                <w:rFonts w:cs="Arial"/>
                <w:b w:val="0"/>
                <w:color w:val="222222"/>
                <w:sz w:val="18"/>
                <w:szCs w:val="18"/>
              </w:rPr>
              <w:t xml:space="preserve"> </w:t>
            </w:r>
            <w:r w:rsidRPr="00A706A5">
              <w:rPr>
                <w:rStyle w:val="hps"/>
                <w:rFonts w:cs="Arial"/>
                <w:b w:val="0"/>
                <w:color w:val="222222"/>
                <w:sz w:val="18"/>
                <w:szCs w:val="18"/>
              </w:rPr>
              <w:t>the possibility of using</w:t>
            </w:r>
            <w:r w:rsidRPr="00A706A5">
              <w:rPr>
                <w:rFonts w:cs="Arial"/>
                <w:b w:val="0"/>
                <w:color w:val="222222"/>
                <w:sz w:val="18"/>
                <w:szCs w:val="18"/>
              </w:rPr>
              <w:t xml:space="preserve"> </w:t>
            </w:r>
            <w:r w:rsidRPr="00A706A5">
              <w:rPr>
                <w:rStyle w:val="hps"/>
                <w:rFonts w:cs="Arial"/>
                <w:b w:val="0"/>
                <w:color w:val="222222"/>
                <w:sz w:val="18"/>
                <w:szCs w:val="18"/>
              </w:rPr>
              <w:t>nanotechnology</w:t>
            </w:r>
            <w:r w:rsidRPr="00A706A5">
              <w:rPr>
                <w:rFonts w:cs="Arial"/>
                <w:b w:val="0"/>
                <w:color w:val="222222"/>
                <w:sz w:val="18"/>
                <w:szCs w:val="18"/>
              </w:rPr>
              <w:t xml:space="preserve"> </w:t>
            </w:r>
            <w:r w:rsidRPr="00A706A5">
              <w:rPr>
                <w:rStyle w:val="hps"/>
                <w:rFonts w:cs="Arial"/>
                <w:b w:val="0"/>
                <w:color w:val="222222"/>
                <w:sz w:val="18"/>
                <w:szCs w:val="18"/>
              </w:rPr>
              <w:t>within</w:t>
            </w:r>
            <w:r w:rsidRPr="00A706A5">
              <w:rPr>
                <w:rFonts w:cs="Arial"/>
                <w:b w:val="0"/>
                <w:color w:val="222222"/>
                <w:sz w:val="18"/>
                <w:szCs w:val="18"/>
              </w:rPr>
              <w:t xml:space="preserve"> </w:t>
            </w:r>
            <w:r w:rsidRPr="00A706A5">
              <w:rPr>
                <w:rStyle w:val="hps"/>
                <w:rFonts w:cs="Arial"/>
                <w:b w:val="0"/>
                <w:color w:val="222222"/>
                <w:sz w:val="18"/>
                <w:szCs w:val="18"/>
              </w:rPr>
              <w:t>the frame of usual</w:t>
            </w:r>
            <w:r w:rsidRPr="00A706A5">
              <w:rPr>
                <w:rFonts w:cs="Arial"/>
                <w:b w:val="0"/>
                <w:color w:val="222222"/>
                <w:sz w:val="18"/>
                <w:szCs w:val="18"/>
              </w:rPr>
              <w:t xml:space="preserve"> </w:t>
            </w:r>
            <w:r w:rsidRPr="00A706A5">
              <w:rPr>
                <w:rStyle w:val="hps"/>
                <w:rFonts w:cs="Arial"/>
                <w:b w:val="0"/>
                <w:color w:val="222222"/>
                <w:sz w:val="18"/>
                <w:szCs w:val="18"/>
              </w:rPr>
              <w:t>scientific</w:t>
            </w:r>
            <w:r w:rsidRPr="00A706A5">
              <w:rPr>
                <w:rFonts w:cs="Arial"/>
                <w:b w:val="0"/>
                <w:color w:val="222222"/>
                <w:sz w:val="18"/>
                <w:szCs w:val="18"/>
              </w:rPr>
              <w:t xml:space="preserve"> </w:t>
            </w:r>
            <w:r w:rsidRPr="00A706A5">
              <w:rPr>
                <w:rStyle w:val="hps"/>
                <w:rFonts w:cs="Arial"/>
                <w:b w:val="0"/>
                <w:color w:val="222222"/>
                <w:sz w:val="18"/>
                <w:szCs w:val="18"/>
              </w:rPr>
              <w:t>and technical</w:t>
            </w:r>
            <w:r w:rsidRPr="00A706A5">
              <w:rPr>
                <w:rFonts w:cs="Arial"/>
                <w:b w:val="0"/>
                <w:color w:val="222222"/>
                <w:sz w:val="18"/>
                <w:szCs w:val="18"/>
              </w:rPr>
              <w:t xml:space="preserve"> </w:t>
            </w:r>
            <w:r w:rsidRPr="00A706A5">
              <w:rPr>
                <w:rStyle w:val="hps"/>
                <w:rFonts w:cs="Arial"/>
                <w:b w:val="0"/>
                <w:color w:val="222222"/>
                <w:sz w:val="18"/>
                <w:szCs w:val="18"/>
              </w:rPr>
              <w:t>concepts.</w:t>
            </w:r>
            <w:r w:rsidRPr="00A706A5">
              <w:rPr>
                <w:rFonts w:cs="Arial"/>
                <w:b w:val="0"/>
                <w:color w:val="222222"/>
                <w:sz w:val="18"/>
                <w:szCs w:val="18"/>
              </w:rPr>
              <w:br/>
            </w:r>
            <w:r w:rsidRPr="00A706A5">
              <w:rPr>
                <w:rStyle w:val="hps"/>
                <w:rFonts w:cs="Arial"/>
                <w:b w:val="0"/>
                <w:color w:val="222222"/>
                <w:sz w:val="18"/>
                <w:szCs w:val="18"/>
              </w:rPr>
              <w:t>Nanotechnology</w:t>
            </w:r>
            <w:r w:rsidRPr="00A706A5">
              <w:rPr>
                <w:rFonts w:cs="Arial"/>
                <w:b w:val="0"/>
                <w:color w:val="222222"/>
                <w:sz w:val="18"/>
                <w:szCs w:val="18"/>
              </w:rPr>
              <w:t xml:space="preserve"> </w:t>
            </w:r>
            <w:r w:rsidRPr="00A706A5">
              <w:rPr>
                <w:rStyle w:val="hps"/>
                <w:rFonts w:cs="Arial"/>
                <w:b w:val="0"/>
                <w:color w:val="222222"/>
                <w:sz w:val="18"/>
                <w:szCs w:val="18"/>
              </w:rPr>
              <w:t>is needed not</w:t>
            </w:r>
            <w:r w:rsidRPr="00A706A5">
              <w:rPr>
                <w:rFonts w:cs="Arial"/>
                <w:b w:val="0"/>
                <w:color w:val="222222"/>
                <w:sz w:val="18"/>
                <w:szCs w:val="18"/>
              </w:rPr>
              <w:t xml:space="preserve"> </w:t>
            </w:r>
            <w:r w:rsidRPr="00A706A5">
              <w:rPr>
                <w:rStyle w:val="hps"/>
                <w:rFonts w:cs="Arial"/>
                <w:b w:val="0"/>
                <w:color w:val="222222"/>
                <w:sz w:val="18"/>
                <w:szCs w:val="18"/>
              </w:rPr>
              <w:t>only</w:t>
            </w:r>
            <w:r w:rsidRPr="00A706A5">
              <w:rPr>
                <w:rFonts w:cs="Arial"/>
                <w:b w:val="0"/>
                <w:color w:val="222222"/>
                <w:sz w:val="18"/>
                <w:szCs w:val="18"/>
              </w:rPr>
              <w:t xml:space="preserve"> </w:t>
            </w:r>
            <w:r w:rsidRPr="00A706A5">
              <w:rPr>
                <w:rStyle w:val="hps"/>
                <w:rFonts w:cs="Arial"/>
                <w:b w:val="0"/>
                <w:color w:val="222222"/>
                <w:sz w:val="18"/>
                <w:szCs w:val="18"/>
              </w:rPr>
              <w:t>to specialists</w:t>
            </w:r>
            <w:r w:rsidRPr="00A706A5">
              <w:rPr>
                <w:rFonts w:cs="Arial"/>
                <w:b w:val="0"/>
                <w:color w:val="222222"/>
                <w:sz w:val="18"/>
                <w:szCs w:val="18"/>
              </w:rPr>
              <w:t xml:space="preserve"> </w:t>
            </w:r>
            <w:r w:rsidRPr="00A706A5">
              <w:rPr>
                <w:rStyle w:val="hps"/>
                <w:rFonts w:cs="Arial"/>
                <w:b w:val="0"/>
                <w:color w:val="222222"/>
                <w:sz w:val="18"/>
                <w:szCs w:val="18"/>
              </w:rPr>
              <w:t>in</w:t>
            </w:r>
            <w:r w:rsidRPr="00A706A5">
              <w:rPr>
                <w:rFonts w:cs="Arial"/>
                <w:b w:val="0"/>
                <w:color w:val="222222"/>
                <w:sz w:val="18"/>
                <w:szCs w:val="18"/>
              </w:rPr>
              <w:t xml:space="preserve"> </w:t>
            </w:r>
            <w:r w:rsidRPr="00A706A5">
              <w:rPr>
                <w:rStyle w:val="hps"/>
                <w:rFonts w:cs="Arial"/>
                <w:b w:val="0"/>
                <w:color w:val="222222"/>
                <w:sz w:val="18"/>
                <w:szCs w:val="18"/>
              </w:rPr>
              <w:t>the field of ecology</w:t>
            </w:r>
            <w:r w:rsidRPr="00A706A5">
              <w:rPr>
                <w:rFonts w:cs="Arial"/>
                <w:b w:val="0"/>
                <w:color w:val="222222"/>
                <w:sz w:val="18"/>
                <w:szCs w:val="18"/>
              </w:rPr>
              <w:t xml:space="preserve">, technology, </w:t>
            </w:r>
            <w:r w:rsidRPr="00A706A5">
              <w:rPr>
                <w:rStyle w:val="hps"/>
                <w:rFonts w:cs="Arial"/>
                <w:b w:val="0"/>
                <w:color w:val="222222"/>
                <w:sz w:val="18"/>
                <w:szCs w:val="18"/>
              </w:rPr>
              <w:t>but</w:t>
            </w:r>
            <w:r w:rsidRPr="00A706A5">
              <w:rPr>
                <w:rFonts w:cs="Arial"/>
                <w:b w:val="0"/>
                <w:color w:val="222222"/>
                <w:sz w:val="18"/>
                <w:szCs w:val="18"/>
              </w:rPr>
              <w:t xml:space="preserve"> </w:t>
            </w:r>
            <w:r w:rsidRPr="00A706A5">
              <w:rPr>
                <w:rStyle w:val="hps"/>
                <w:rFonts w:cs="Arial"/>
                <w:b w:val="0"/>
                <w:color w:val="222222"/>
                <w:sz w:val="18"/>
                <w:szCs w:val="18"/>
              </w:rPr>
              <w:t>most of the</w:t>
            </w:r>
            <w:r w:rsidRPr="00A706A5">
              <w:rPr>
                <w:rFonts w:cs="Arial"/>
                <w:b w:val="0"/>
                <w:color w:val="222222"/>
                <w:sz w:val="18"/>
                <w:szCs w:val="18"/>
              </w:rPr>
              <w:t xml:space="preserve"> </w:t>
            </w:r>
            <w:r w:rsidRPr="00A706A5">
              <w:rPr>
                <w:rStyle w:val="hps"/>
                <w:rFonts w:cs="Arial"/>
                <w:b w:val="0"/>
                <w:color w:val="222222"/>
                <w:sz w:val="18"/>
                <w:szCs w:val="18"/>
              </w:rPr>
              <w:t>people for whom</w:t>
            </w:r>
            <w:r w:rsidRPr="00A706A5">
              <w:rPr>
                <w:rFonts w:cs="Arial"/>
                <w:b w:val="0"/>
                <w:color w:val="222222"/>
                <w:sz w:val="18"/>
                <w:szCs w:val="18"/>
              </w:rPr>
              <w:t xml:space="preserve"> </w:t>
            </w:r>
            <w:r w:rsidRPr="00A706A5">
              <w:rPr>
                <w:rStyle w:val="hps"/>
                <w:rFonts w:cs="Arial"/>
                <w:b w:val="0"/>
                <w:color w:val="222222"/>
                <w:sz w:val="18"/>
                <w:szCs w:val="18"/>
              </w:rPr>
              <w:t>this</w:t>
            </w:r>
            <w:r w:rsidRPr="00A706A5">
              <w:rPr>
                <w:rFonts w:cs="Arial"/>
                <w:b w:val="0"/>
                <w:color w:val="222222"/>
                <w:sz w:val="18"/>
                <w:szCs w:val="18"/>
              </w:rPr>
              <w:t xml:space="preserve"> </w:t>
            </w:r>
            <w:r w:rsidRPr="00A706A5">
              <w:rPr>
                <w:rStyle w:val="hps"/>
                <w:rFonts w:cs="Arial"/>
                <w:b w:val="0"/>
                <w:color w:val="222222"/>
                <w:sz w:val="18"/>
                <w:szCs w:val="18"/>
              </w:rPr>
              <w:t>research</w:t>
            </w:r>
            <w:r w:rsidRPr="00A706A5">
              <w:rPr>
                <w:rFonts w:cs="Arial"/>
                <w:b w:val="0"/>
                <w:color w:val="222222"/>
                <w:sz w:val="18"/>
                <w:szCs w:val="18"/>
              </w:rPr>
              <w:t xml:space="preserve"> </w:t>
            </w:r>
            <w:r w:rsidRPr="00A706A5">
              <w:rPr>
                <w:rStyle w:val="hps"/>
                <w:rFonts w:cs="Arial"/>
                <w:b w:val="0"/>
                <w:color w:val="222222"/>
                <w:sz w:val="18"/>
                <w:szCs w:val="18"/>
              </w:rPr>
              <w:t>could be</w:t>
            </w:r>
            <w:r w:rsidRPr="00A706A5">
              <w:rPr>
                <w:rFonts w:cs="Arial"/>
                <w:b w:val="0"/>
                <w:color w:val="222222"/>
                <w:sz w:val="18"/>
                <w:szCs w:val="18"/>
              </w:rPr>
              <w:t xml:space="preserve"> </w:t>
            </w:r>
            <w:r w:rsidRPr="00A706A5">
              <w:rPr>
                <w:rStyle w:val="hps"/>
                <w:rFonts w:cs="Arial"/>
                <w:b w:val="0"/>
                <w:color w:val="222222"/>
                <w:sz w:val="18"/>
                <w:szCs w:val="18"/>
              </w:rPr>
              <w:t>useful in</w:t>
            </w:r>
            <w:r w:rsidRPr="00A706A5">
              <w:rPr>
                <w:rFonts w:cs="Arial"/>
                <w:b w:val="0"/>
                <w:color w:val="222222"/>
                <w:sz w:val="18"/>
                <w:szCs w:val="18"/>
              </w:rPr>
              <w:t xml:space="preserve"> </w:t>
            </w:r>
            <w:r w:rsidRPr="00A706A5">
              <w:rPr>
                <w:rStyle w:val="hps"/>
                <w:rFonts w:cs="Arial"/>
                <w:b w:val="0"/>
                <w:color w:val="222222"/>
                <w:sz w:val="18"/>
                <w:szCs w:val="18"/>
              </w:rPr>
              <w:t>their</w:t>
            </w:r>
            <w:r w:rsidRPr="00A706A5">
              <w:rPr>
                <w:rFonts w:cs="Arial"/>
                <w:b w:val="0"/>
                <w:color w:val="222222"/>
                <w:sz w:val="18"/>
                <w:szCs w:val="18"/>
              </w:rPr>
              <w:t xml:space="preserve"> </w:t>
            </w:r>
            <w:r w:rsidRPr="00A706A5">
              <w:rPr>
                <w:rStyle w:val="hps"/>
                <w:rFonts w:cs="Arial"/>
                <w:b w:val="0"/>
                <w:color w:val="222222"/>
                <w:sz w:val="18"/>
                <w:szCs w:val="18"/>
              </w:rPr>
              <w:t>activities in the</w:t>
            </w:r>
            <w:r w:rsidRPr="00A706A5">
              <w:rPr>
                <w:rFonts w:cs="Arial"/>
                <w:b w:val="0"/>
                <w:color w:val="222222"/>
                <w:sz w:val="18"/>
                <w:szCs w:val="18"/>
              </w:rPr>
              <w:t xml:space="preserve"> </w:t>
            </w:r>
            <w:r w:rsidRPr="00A706A5">
              <w:rPr>
                <w:rStyle w:val="hps"/>
                <w:rFonts w:cs="Arial"/>
                <w:b w:val="0"/>
                <w:color w:val="222222"/>
                <w:sz w:val="18"/>
                <w:szCs w:val="18"/>
              </w:rPr>
              <w:t>near future.</w:t>
            </w:r>
          </w:p>
        </w:tc>
        <w:tc>
          <w:tcPr>
            <w:tcW w:w="2272" w:type="dxa"/>
            <w:vAlign w:val="center"/>
          </w:tcPr>
          <w:p w:rsidR="007D4F99" w:rsidRPr="00216F0E" w:rsidRDefault="007D4F99" w:rsidP="00471BAA">
            <w:pPr>
              <w:rPr>
                <w:b w:val="0"/>
                <w:bCs w:val="0"/>
                <w:sz w:val="18"/>
                <w:szCs w:val="18"/>
                <w:lang w:val="en-US"/>
              </w:rPr>
            </w:pPr>
            <w:r>
              <w:rPr>
                <w:b w:val="0"/>
                <w:bCs w:val="0"/>
                <w:sz w:val="18"/>
                <w:szCs w:val="18"/>
                <w:lang w:val="en-US"/>
              </w:rPr>
              <w:t>Su</w:t>
            </w:r>
            <w:r w:rsidRPr="00024342">
              <w:rPr>
                <w:b w:val="0"/>
                <w:bCs w:val="0"/>
                <w:sz w:val="18"/>
                <w:szCs w:val="18"/>
                <w:lang w:val="en-US"/>
              </w:rPr>
              <w:t xml:space="preserve">bject is important </w:t>
            </w:r>
            <w:r>
              <w:rPr>
                <w:b w:val="0"/>
                <w:bCs w:val="0"/>
                <w:sz w:val="18"/>
                <w:szCs w:val="18"/>
                <w:lang w:val="en-US"/>
              </w:rPr>
              <w:t>in the prospective of Sustainability, Environment and “Ecologization of Education”.</w:t>
            </w:r>
          </w:p>
        </w:tc>
      </w:tr>
      <w:tr w:rsidR="007D4F99" w:rsidRPr="00216F0E" w:rsidTr="0003370A">
        <w:trPr>
          <w:trHeight w:val="74"/>
        </w:trPr>
        <w:tc>
          <w:tcPr>
            <w:tcW w:w="1901" w:type="dxa"/>
          </w:tcPr>
          <w:p w:rsidR="007D4F99" w:rsidRPr="00216F0E" w:rsidRDefault="007D4F99" w:rsidP="003F1472">
            <w:pPr>
              <w:rPr>
                <w:rFonts w:eastAsia="Times New Roman"/>
                <w:sz w:val="18"/>
                <w:szCs w:val="18"/>
                <w:lang w:val="en-US" w:eastAsia="ru-RU"/>
              </w:rPr>
            </w:pPr>
          </w:p>
        </w:tc>
        <w:tc>
          <w:tcPr>
            <w:tcW w:w="645" w:type="dxa"/>
            <w:vAlign w:val="center"/>
          </w:tcPr>
          <w:p w:rsidR="007D4F99" w:rsidRPr="00216F0E" w:rsidRDefault="007D4F99" w:rsidP="00C67177">
            <w:pPr>
              <w:jc w:val="center"/>
              <w:rPr>
                <w:rFonts w:eastAsia="Times New Roman"/>
                <w:b w:val="0"/>
                <w:bCs w:val="0"/>
                <w:sz w:val="18"/>
                <w:szCs w:val="18"/>
                <w:lang w:val="en-US" w:eastAsia="ru-RU"/>
              </w:rPr>
            </w:pPr>
          </w:p>
        </w:tc>
        <w:tc>
          <w:tcPr>
            <w:tcW w:w="860" w:type="dxa"/>
            <w:vAlign w:val="center"/>
          </w:tcPr>
          <w:p w:rsidR="007D4F99" w:rsidRPr="00216F0E" w:rsidRDefault="007D4F99" w:rsidP="00C67177">
            <w:pPr>
              <w:jc w:val="center"/>
              <w:rPr>
                <w:rFonts w:eastAsia="Times New Roman"/>
                <w:b w:val="0"/>
                <w:bCs w:val="0"/>
                <w:sz w:val="18"/>
                <w:szCs w:val="18"/>
                <w:lang w:val="en-US" w:eastAsia="ru-RU"/>
              </w:rPr>
            </w:pPr>
          </w:p>
        </w:tc>
        <w:tc>
          <w:tcPr>
            <w:tcW w:w="1075" w:type="dxa"/>
          </w:tcPr>
          <w:p w:rsidR="007D4F99" w:rsidRPr="00216F0E" w:rsidRDefault="007D4F99" w:rsidP="00C67177">
            <w:pPr>
              <w:jc w:val="center"/>
              <w:rPr>
                <w:color w:val="000000"/>
                <w:sz w:val="16"/>
                <w:szCs w:val="16"/>
                <w:lang w:val="en-US"/>
              </w:rPr>
            </w:pPr>
            <w:r w:rsidRPr="00216F0E">
              <w:rPr>
                <w:color w:val="000000"/>
                <w:sz w:val="16"/>
                <w:szCs w:val="16"/>
                <w:lang w:val="en-US"/>
              </w:rPr>
              <w:t>1.50*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pPr>
              <w:rPr>
                <w:color w:val="000000"/>
                <w:sz w:val="16"/>
                <w:szCs w:val="16"/>
                <w:lang w:val="en-US"/>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471BAA">
            <w:pPr>
              <w:rPr>
                <w:b w:val="0"/>
                <w:bCs w:val="0"/>
                <w:sz w:val="18"/>
                <w:szCs w:val="18"/>
                <w:lang w:val="en-US"/>
              </w:rPr>
            </w:pPr>
          </w:p>
        </w:tc>
      </w:tr>
      <w:tr w:rsidR="007D4F99" w:rsidRPr="00216F0E" w:rsidTr="00696E0D">
        <w:trPr>
          <w:trHeight w:val="74"/>
        </w:trPr>
        <w:tc>
          <w:tcPr>
            <w:tcW w:w="1901" w:type="dxa"/>
          </w:tcPr>
          <w:p w:rsidR="007D4F99" w:rsidRPr="00216F0E" w:rsidRDefault="007D4F99" w:rsidP="00696E0D">
            <w:pPr>
              <w:rPr>
                <w:rFonts w:ascii="Sylfaen" w:eastAsia="Times New Roman" w:hAnsi="Sylfaen"/>
                <w:sz w:val="18"/>
                <w:szCs w:val="18"/>
                <w:lang w:val="en-US" w:eastAsia="ru-RU"/>
              </w:rPr>
            </w:pPr>
          </w:p>
        </w:tc>
        <w:tc>
          <w:tcPr>
            <w:tcW w:w="645" w:type="dxa"/>
          </w:tcPr>
          <w:p w:rsidR="007D4F99" w:rsidRPr="00216F0E" w:rsidRDefault="007D4F99" w:rsidP="00696E0D">
            <w:pPr>
              <w:jc w:val="center"/>
              <w:rPr>
                <w:rFonts w:ascii="Sylfaen" w:eastAsia="Times New Roman" w:hAnsi="Sylfaen"/>
                <w:b w:val="0"/>
                <w:bCs w:val="0"/>
                <w:sz w:val="18"/>
                <w:szCs w:val="18"/>
                <w:lang w:val="en-US" w:eastAsia="ru-RU"/>
              </w:rPr>
            </w:pPr>
            <w:r w:rsidRPr="00216F0E">
              <w:rPr>
                <w:rFonts w:ascii="Sylfaen" w:eastAsia="Times New Roman" w:hAnsi="Sylfaen"/>
                <w:b w:val="0"/>
                <w:bCs w:val="0"/>
                <w:sz w:val="18"/>
                <w:szCs w:val="18"/>
                <w:lang w:val="en-US" w:eastAsia="ru-RU"/>
              </w:rPr>
              <w:t>1</w:t>
            </w:r>
            <w:r w:rsidRPr="00216F0E">
              <w:rPr>
                <w:rFonts w:ascii="Sylfaen" w:eastAsia="Times New Roman" w:hAnsi="Sylfaen"/>
                <w:b w:val="0"/>
                <w:bCs w:val="0"/>
                <w:sz w:val="18"/>
                <w:szCs w:val="18"/>
                <w:vertAlign w:val="superscript"/>
                <w:lang w:val="en-US" w:eastAsia="ru-RU"/>
              </w:rPr>
              <w:t>st</w:t>
            </w:r>
            <w:r w:rsidRPr="00216F0E">
              <w:rPr>
                <w:rFonts w:ascii="Sylfaen" w:eastAsia="Times New Roman" w:hAnsi="Sylfaen"/>
                <w:b w:val="0"/>
                <w:bCs w:val="0"/>
                <w:sz w:val="18"/>
                <w:szCs w:val="18"/>
                <w:lang w:val="en-US" w:eastAsia="ru-RU"/>
              </w:rPr>
              <w:t xml:space="preserve"> year</w:t>
            </w:r>
          </w:p>
        </w:tc>
        <w:tc>
          <w:tcPr>
            <w:tcW w:w="860" w:type="dxa"/>
          </w:tcPr>
          <w:p w:rsidR="007D4F99" w:rsidRPr="00216F0E" w:rsidRDefault="007D4F99" w:rsidP="00696E0D">
            <w:pPr>
              <w:jc w:val="center"/>
              <w:rPr>
                <w:rFonts w:ascii="Sylfaen" w:eastAsia="Times New Roman" w:hAnsi="Sylfaen"/>
                <w:b w:val="0"/>
                <w:bCs w:val="0"/>
                <w:sz w:val="18"/>
                <w:szCs w:val="18"/>
                <w:lang w:val="en-US" w:eastAsia="ru-RU"/>
              </w:rPr>
            </w:pPr>
            <w:r w:rsidRPr="00216F0E">
              <w:rPr>
                <w:rFonts w:ascii="Sylfaen" w:eastAsia="Times New Roman" w:hAnsi="Sylfaen"/>
                <w:b w:val="0"/>
                <w:bCs w:val="0"/>
                <w:sz w:val="18"/>
                <w:szCs w:val="18"/>
                <w:lang w:val="en-US" w:eastAsia="ru-RU"/>
              </w:rPr>
              <w:t>1 semester</w:t>
            </w:r>
          </w:p>
        </w:tc>
        <w:tc>
          <w:tcPr>
            <w:tcW w:w="1075" w:type="dxa"/>
          </w:tcPr>
          <w:p w:rsidR="007D4F99" w:rsidRPr="00216F0E" w:rsidRDefault="007D4F99" w:rsidP="00696E0D">
            <w:pPr>
              <w:jc w:val="center"/>
              <w:rPr>
                <w:color w:val="000000"/>
                <w:sz w:val="16"/>
                <w:szCs w:val="16"/>
                <w:lang w:val="en-US"/>
              </w:rPr>
            </w:pPr>
          </w:p>
          <w:p w:rsidR="007D4F99" w:rsidRPr="00216F0E" w:rsidRDefault="007D4F99" w:rsidP="00696E0D">
            <w:pPr>
              <w:jc w:val="center"/>
              <w:rPr>
                <w:rFonts w:ascii="Sylfaen" w:eastAsia="Times New Roman" w:hAnsi="Sylfaen"/>
                <w:b w:val="0"/>
                <w:bCs w:val="0"/>
                <w:sz w:val="18"/>
                <w:szCs w:val="18"/>
                <w:highlight w:val="yellow"/>
                <w:lang w:val="en-US" w:eastAsia="ru-RU"/>
              </w:rPr>
            </w:pPr>
            <w:r w:rsidRPr="00216F0E">
              <w:rPr>
                <w:color w:val="000000"/>
                <w:sz w:val="16"/>
                <w:szCs w:val="16"/>
                <w:lang w:val="en-US"/>
              </w:rPr>
              <w:t>1.50*</w:t>
            </w:r>
          </w:p>
          <w:p w:rsidR="007D4F99" w:rsidRPr="00216F0E" w:rsidRDefault="007D4F99" w:rsidP="00696E0D">
            <w:pPr>
              <w:jc w:val="center"/>
              <w:rPr>
                <w:rFonts w:ascii="Sylfaen" w:eastAsia="Times New Roman" w:hAnsi="Sylfaen"/>
                <w:b w:val="0"/>
                <w:bCs w:val="0"/>
                <w:sz w:val="18"/>
                <w:szCs w:val="18"/>
                <w:highlight w:val="yellow"/>
                <w:lang w:val="en-US" w:eastAsia="ru-RU"/>
              </w:rPr>
            </w:pPr>
          </w:p>
          <w:p w:rsidR="007D4F99" w:rsidRPr="00216F0E" w:rsidRDefault="007D4F99" w:rsidP="00696E0D">
            <w:pPr>
              <w:jc w:val="center"/>
              <w:rPr>
                <w:rFonts w:ascii="Sylfaen" w:eastAsia="Times New Roman" w:hAnsi="Sylfaen"/>
                <w:b w:val="0"/>
                <w:bCs w:val="0"/>
                <w:sz w:val="18"/>
                <w:szCs w:val="18"/>
                <w:lang w:val="en-US" w:eastAsia="ru-RU"/>
              </w:rPr>
            </w:pPr>
          </w:p>
        </w:tc>
        <w:tc>
          <w:tcPr>
            <w:tcW w:w="1075" w:type="dxa"/>
          </w:tcPr>
          <w:p w:rsidR="007D4F99" w:rsidRPr="00216F0E" w:rsidRDefault="007D4F99" w:rsidP="00FF334C">
            <w:pPr>
              <w:rPr>
                <w:rFonts w:ascii="Sylfaen" w:eastAsia="Times New Roman" w:hAnsi="Sylfaen"/>
                <w:b w:val="0"/>
                <w:bCs w:val="0"/>
                <w:sz w:val="18"/>
                <w:szCs w:val="18"/>
                <w:lang w:val="en-US" w:eastAsia="ru-RU"/>
              </w:rPr>
            </w:pPr>
          </w:p>
        </w:tc>
        <w:tc>
          <w:tcPr>
            <w:tcW w:w="1290" w:type="dxa"/>
          </w:tcPr>
          <w:p w:rsidR="007D4F99" w:rsidRPr="00216F0E" w:rsidRDefault="007D4F99" w:rsidP="00696E0D">
            <w:pPr>
              <w:rPr>
                <w:rFonts w:ascii="Sylfaen" w:eastAsia="Times New Roman" w:hAnsi="Sylfaen"/>
                <w:b w:val="0"/>
                <w:bCs w:val="0"/>
                <w:sz w:val="18"/>
                <w:szCs w:val="18"/>
                <w:lang w:val="en-US" w:eastAsia="ru-RU"/>
              </w:rPr>
            </w:pPr>
            <w:r w:rsidRPr="00216F0E">
              <w:rPr>
                <w:color w:val="000000"/>
                <w:sz w:val="16"/>
                <w:szCs w:val="16"/>
                <w:lang w:val="en-US"/>
              </w:rPr>
              <w:t>Chemical Engineering of Oil and Gas</w:t>
            </w:r>
          </w:p>
        </w:tc>
        <w:tc>
          <w:tcPr>
            <w:tcW w:w="5805" w:type="dxa"/>
          </w:tcPr>
          <w:p w:rsidR="007D4F99" w:rsidRPr="00216F0E" w:rsidRDefault="007D4F99" w:rsidP="00696E0D">
            <w:pPr>
              <w:rPr>
                <w:rFonts w:ascii="Sylfaen" w:hAnsi="Sylfaen"/>
                <w:b w:val="0"/>
                <w:bCs w:val="0"/>
                <w:sz w:val="18"/>
                <w:szCs w:val="18"/>
                <w:lang w:val="en-US"/>
              </w:rPr>
            </w:pPr>
            <w:r w:rsidRPr="00216F0E">
              <w:rPr>
                <w:rFonts w:ascii="Sylfaen" w:hAnsi="Sylfaen"/>
                <w:b w:val="0"/>
                <w:bCs w:val="0"/>
                <w:sz w:val="18"/>
                <w:szCs w:val="18"/>
                <w:lang w:val="en-US"/>
              </w:rPr>
              <w:t xml:space="preserve">This course is an </w:t>
            </w:r>
            <w:r w:rsidRPr="00216F0E">
              <w:rPr>
                <w:rFonts w:ascii="Sylfaen" w:hAnsi="Sylfaen"/>
                <w:b w:val="0"/>
                <w:sz w:val="18"/>
                <w:szCs w:val="18"/>
                <w:lang w:val="en-US"/>
              </w:rPr>
              <w:t>extension</w:t>
            </w:r>
            <w:r w:rsidRPr="00216F0E">
              <w:rPr>
                <w:rFonts w:ascii="Sylfaen" w:hAnsi="Sylfaen"/>
                <w:b w:val="0"/>
                <w:bCs w:val="0"/>
                <w:sz w:val="18"/>
                <w:szCs w:val="18"/>
                <w:lang w:val="en-US"/>
              </w:rPr>
              <w:t xml:space="preserve"> of the course with the same name (bachelor level S1). </w:t>
            </w:r>
            <w:r w:rsidRPr="00216F0E">
              <w:rPr>
                <w:rFonts w:ascii="Sylfaen" w:hAnsi="Sylfaen"/>
                <w:b w:val="0"/>
                <w:sz w:val="18"/>
                <w:szCs w:val="18"/>
                <w:lang w:val="en-US"/>
              </w:rPr>
              <w:t>The course aims: increasing knowledge in the field of oil and gas processing; selecting algorithm of the best refining way studying; polymer technology basis in condition of oil refining factory learning.</w:t>
            </w:r>
          </w:p>
        </w:tc>
        <w:tc>
          <w:tcPr>
            <w:tcW w:w="2272" w:type="dxa"/>
            <w:vAlign w:val="center"/>
          </w:tcPr>
          <w:p w:rsidR="007D4F99" w:rsidRPr="00216F0E" w:rsidRDefault="007D4F99" w:rsidP="00B07569">
            <w:pPr>
              <w:jc w:val="both"/>
              <w:rPr>
                <w:b w:val="0"/>
                <w:bCs w:val="0"/>
                <w:sz w:val="18"/>
                <w:szCs w:val="18"/>
                <w:lang w:val="en-US"/>
              </w:rPr>
            </w:pPr>
            <w:r w:rsidRPr="00216F0E">
              <w:rPr>
                <w:b w:val="0"/>
                <w:bCs w:val="0"/>
                <w:sz w:val="18"/>
                <w:szCs w:val="18"/>
                <w:lang w:val="en-US"/>
              </w:rPr>
              <w:t xml:space="preserve">This course focuses on the need to reduce </w:t>
            </w:r>
            <w:r w:rsidRPr="00216F0E">
              <w:rPr>
                <w:rFonts w:ascii="TimesNewRomanPSMT" w:hAnsi="TimesNewRomanPSMT" w:cs="TimesNewRomanPSMT"/>
                <w:b w:val="0"/>
                <w:bCs w:val="0"/>
                <w:color w:val="000000"/>
                <w:spacing w:val="0"/>
                <w:sz w:val="18"/>
                <w:szCs w:val="18"/>
                <w:lang w:val="en-US" w:eastAsia="ru-RU"/>
              </w:rPr>
              <w:t xml:space="preserve">harmful pollutants </w:t>
            </w:r>
            <w:r w:rsidRPr="00216F0E">
              <w:rPr>
                <w:b w:val="0"/>
                <w:bCs w:val="0"/>
                <w:sz w:val="18"/>
                <w:szCs w:val="18"/>
                <w:lang w:val="en-US"/>
              </w:rPr>
              <w:t xml:space="preserve">emissions </w:t>
            </w:r>
            <w:r w:rsidRPr="00216F0E">
              <w:rPr>
                <w:rFonts w:ascii="TimesNewRomanPSMT" w:hAnsi="TimesNewRomanPSMT" w:cs="TimesNewRomanPSMT"/>
                <w:b w:val="0"/>
                <w:bCs w:val="0"/>
                <w:color w:val="000000"/>
                <w:spacing w:val="0"/>
                <w:sz w:val="18"/>
                <w:szCs w:val="18"/>
                <w:lang w:val="en-US" w:eastAsia="ru-RU"/>
              </w:rPr>
              <w:t xml:space="preserve">during </w:t>
            </w:r>
            <w:r w:rsidRPr="00216F0E">
              <w:rPr>
                <w:rFonts w:cs="TimesNewRomanPSMT"/>
                <w:b w:val="0"/>
                <w:bCs w:val="0"/>
                <w:color w:val="000000"/>
                <w:spacing w:val="0"/>
                <w:sz w:val="18"/>
                <w:szCs w:val="18"/>
                <w:lang w:val="en-US" w:eastAsia="ru-RU"/>
              </w:rPr>
              <w:t xml:space="preserve"> </w:t>
            </w:r>
            <w:r w:rsidRPr="00216F0E">
              <w:rPr>
                <w:rFonts w:ascii="TimesNewRomanPSMT" w:hAnsi="TimesNewRomanPSMT" w:cs="TimesNewRomanPSMT"/>
                <w:b w:val="0"/>
                <w:bCs w:val="0"/>
                <w:color w:val="000000"/>
                <w:spacing w:val="0"/>
                <w:sz w:val="18"/>
                <w:szCs w:val="18"/>
                <w:lang w:val="en-US" w:eastAsia="ru-RU"/>
              </w:rPr>
              <w:t xml:space="preserve"> </w:t>
            </w:r>
            <w:r w:rsidRPr="00216F0E">
              <w:rPr>
                <w:rFonts w:ascii="Sylfaen" w:hAnsi="Sylfaen"/>
                <w:b w:val="0"/>
                <w:sz w:val="18"/>
                <w:szCs w:val="18"/>
                <w:lang w:val="en-US"/>
              </w:rPr>
              <w:t xml:space="preserve">oil and gas </w:t>
            </w:r>
            <w:r w:rsidRPr="00216F0E">
              <w:rPr>
                <w:rFonts w:ascii="TimesNewRomanPSMT" w:hAnsi="TimesNewRomanPSMT" w:cs="TimesNewRomanPSMT"/>
                <w:b w:val="0"/>
                <w:bCs w:val="0"/>
                <w:color w:val="000000"/>
                <w:spacing w:val="0"/>
                <w:sz w:val="18"/>
                <w:szCs w:val="18"/>
                <w:lang w:val="en-US" w:eastAsia="ru-RU"/>
              </w:rPr>
              <w:t>processing.</w:t>
            </w:r>
          </w:p>
          <w:p w:rsidR="007D4F99" w:rsidRPr="00216F0E" w:rsidRDefault="007D4F99" w:rsidP="00471BAA">
            <w:pPr>
              <w:rPr>
                <w:b w:val="0"/>
                <w:bCs w:val="0"/>
                <w:sz w:val="18"/>
                <w:szCs w:val="18"/>
                <w:lang w:val="en-US"/>
              </w:rPr>
            </w:pPr>
          </w:p>
        </w:tc>
      </w:tr>
      <w:tr w:rsidR="007D4F99" w:rsidRPr="00216F0E" w:rsidTr="0003370A">
        <w:trPr>
          <w:trHeight w:val="74"/>
        </w:trPr>
        <w:tc>
          <w:tcPr>
            <w:tcW w:w="1901" w:type="dxa"/>
          </w:tcPr>
          <w:p w:rsidR="007D4F99" w:rsidRPr="00216F0E" w:rsidRDefault="007D4F99" w:rsidP="003F1472">
            <w:pPr>
              <w:rPr>
                <w:rFonts w:eastAsia="Times New Roman"/>
                <w:sz w:val="18"/>
                <w:szCs w:val="18"/>
                <w:lang w:val="en-US" w:eastAsia="ru-RU"/>
              </w:rPr>
            </w:pPr>
          </w:p>
        </w:tc>
        <w:tc>
          <w:tcPr>
            <w:tcW w:w="645" w:type="dxa"/>
            <w:vAlign w:val="center"/>
          </w:tcPr>
          <w:p w:rsidR="007D4F99" w:rsidRPr="00216F0E" w:rsidRDefault="007D4F99" w:rsidP="00C67177">
            <w:pPr>
              <w:jc w:val="center"/>
              <w:rPr>
                <w:rFonts w:eastAsia="Times New Roman"/>
                <w:b w:val="0"/>
                <w:bCs w:val="0"/>
                <w:sz w:val="18"/>
                <w:szCs w:val="18"/>
                <w:lang w:val="en-US" w:eastAsia="ru-RU"/>
              </w:rPr>
            </w:pPr>
          </w:p>
        </w:tc>
        <w:tc>
          <w:tcPr>
            <w:tcW w:w="860" w:type="dxa"/>
            <w:vAlign w:val="center"/>
          </w:tcPr>
          <w:p w:rsidR="007D4F99" w:rsidRPr="00216F0E" w:rsidRDefault="007D4F99" w:rsidP="00C67177">
            <w:pPr>
              <w:jc w:val="center"/>
              <w:rPr>
                <w:rFonts w:eastAsia="Times New Roman"/>
                <w:b w:val="0"/>
                <w:bCs w:val="0"/>
                <w:sz w:val="18"/>
                <w:szCs w:val="18"/>
                <w:lang w:val="en-US" w:eastAsia="ru-RU"/>
              </w:rPr>
            </w:pPr>
          </w:p>
        </w:tc>
        <w:tc>
          <w:tcPr>
            <w:tcW w:w="1075" w:type="dxa"/>
          </w:tcPr>
          <w:p w:rsidR="007D4F99" w:rsidRPr="00216F0E" w:rsidRDefault="007D4F99" w:rsidP="00C67177">
            <w:pPr>
              <w:jc w:val="center"/>
              <w:rPr>
                <w:color w:val="000000"/>
                <w:sz w:val="16"/>
                <w:szCs w:val="16"/>
                <w:lang w:val="en-US"/>
              </w:rPr>
            </w:pP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pPr>
              <w:rPr>
                <w:color w:val="000000"/>
                <w:sz w:val="16"/>
                <w:szCs w:val="16"/>
                <w:lang w:val="en-US"/>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471BAA">
            <w:pPr>
              <w:rPr>
                <w:b w:val="0"/>
                <w:bCs w:val="0"/>
                <w:sz w:val="18"/>
                <w:szCs w:val="18"/>
                <w:lang w:val="en-US"/>
              </w:rPr>
            </w:pPr>
          </w:p>
        </w:tc>
      </w:tr>
      <w:tr w:rsidR="007D4F99" w:rsidRPr="00216F0E" w:rsidTr="0003370A">
        <w:trPr>
          <w:trHeight w:val="74"/>
        </w:trPr>
        <w:tc>
          <w:tcPr>
            <w:tcW w:w="1901"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Total</w:t>
            </w:r>
          </w:p>
        </w:tc>
        <w:tc>
          <w:tcPr>
            <w:tcW w:w="645" w:type="dxa"/>
            <w:vAlign w:val="center"/>
          </w:tcPr>
          <w:p w:rsidR="007D4F99" w:rsidRPr="00216F0E" w:rsidRDefault="007D4F99" w:rsidP="00C67177">
            <w:pPr>
              <w:jc w:val="center"/>
              <w:rPr>
                <w:rFonts w:eastAsia="Times New Roman"/>
                <w:b w:val="0"/>
                <w:bCs w:val="0"/>
                <w:sz w:val="18"/>
                <w:szCs w:val="18"/>
                <w:lang w:val="en-US" w:eastAsia="ru-RU"/>
              </w:rPr>
            </w:pPr>
          </w:p>
        </w:tc>
        <w:tc>
          <w:tcPr>
            <w:tcW w:w="860" w:type="dxa"/>
            <w:vAlign w:val="center"/>
          </w:tcPr>
          <w:p w:rsidR="007D4F99" w:rsidRPr="00216F0E" w:rsidRDefault="007D4F99" w:rsidP="00C67177">
            <w:pPr>
              <w:jc w:val="center"/>
              <w:rPr>
                <w:rFonts w:eastAsia="Times New Roman"/>
                <w:b w:val="0"/>
                <w:bCs w:val="0"/>
                <w:sz w:val="18"/>
                <w:szCs w:val="18"/>
                <w:lang w:val="en-US" w:eastAsia="ru-RU"/>
              </w:rPr>
            </w:pPr>
          </w:p>
        </w:tc>
        <w:tc>
          <w:tcPr>
            <w:tcW w:w="1075" w:type="dxa"/>
          </w:tcPr>
          <w:p w:rsidR="007D4F99" w:rsidRPr="00216F0E" w:rsidRDefault="007D4F99" w:rsidP="00C67177">
            <w:pPr>
              <w:jc w:val="center"/>
              <w:rPr>
                <w:rFonts w:eastAsia="Times New Roman"/>
                <w:b w:val="0"/>
                <w:bCs w:val="0"/>
                <w:sz w:val="18"/>
                <w:szCs w:val="18"/>
                <w:highlight w:val="yellow"/>
                <w:lang w:val="en-US" w:eastAsia="ru-RU"/>
              </w:rPr>
            </w:pPr>
            <w:r w:rsidRPr="00174D8F">
              <w:rPr>
                <w:rFonts w:eastAsia="Times New Roman"/>
                <w:b w:val="0"/>
                <w:bCs w:val="0"/>
                <w:sz w:val="18"/>
                <w:szCs w:val="18"/>
                <w:lang w:val="en-US" w:eastAsia="ru-RU"/>
              </w:rPr>
              <w:t>30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471BAA">
            <w:pPr>
              <w:rPr>
                <w:b w:val="0"/>
                <w:bCs w:val="0"/>
                <w:sz w:val="18"/>
                <w:szCs w:val="18"/>
                <w:lang w:val="en-US"/>
              </w:rPr>
            </w:pPr>
          </w:p>
        </w:tc>
      </w:tr>
      <w:tr w:rsidR="007D4F99" w:rsidRPr="00216F0E" w:rsidTr="0003370A">
        <w:trPr>
          <w:trHeight w:val="74"/>
        </w:trPr>
        <w:tc>
          <w:tcPr>
            <w:tcW w:w="1901" w:type="dxa"/>
          </w:tcPr>
          <w:p w:rsidR="007D4F99" w:rsidRPr="00216F0E" w:rsidRDefault="007D4F99" w:rsidP="00471BAA">
            <w:pPr>
              <w:rPr>
                <w:rFonts w:eastAsia="Times New Roman"/>
                <w:sz w:val="18"/>
                <w:szCs w:val="18"/>
                <w:lang w:val="en-US" w:eastAsia="ru-RU"/>
              </w:rPr>
            </w:pPr>
          </w:p>
        </w:tc>
        <w:tc>
          <w:tcPr>
            <w:tcW w:w="645" w:type="dxa"/>
            <w:vAlign w:val="center"/>
          </w:tcPr>
          <w:p w:rsidR="007D4F99" w:rsidRPr="00216F0E" w:rsidRDefault="007D4F99" w:rsidP="00C67177">
            <w:pPr>
              <w:jc w:val="center"/>
              <w:rPr>
                <w:rFonts w:eastAsia="Times New Roman"/>
                <w:b w:val="0"/>
                <w:bCs w:val="0"/>
                <w:sz w:val="18"/>
                <w:szCs w:val="18"/>
                <w:lang w:val="en-US" w:eastAsia="ru-RU"/>
              </w:rPr>
            </w:pPr>
          </w:p>
        </w:tc>
        <w:tc>
          <w:tcPr>
            <w:tcW w:w="860" w:type="dxa"/>
            <w:vAlign w:val="center"/>
          </w:tcPr>
          <w:p w:rsidR="007D4F99" w:rsidRPr="00216F0E" w:rsidRDefault="007D4F99" w:rsidP="00C67177">
            <w:pPr>
              <w:jc w:val="center"/>
              <w:rPr>
                <w:rFonts w:eastAsia="Times New Roman"/>
                <w:b w:val="0"/>
                <w:bCs w:val="0"/>
                <w:sz w:val="18"/>
                <w:szCs w:val="18"/>
                <w:lang w:val="en-US" w:eastAsia="ru-RU"/>
              </w:rPr>
            </w:pPr>
          </w:p>
        </w:tc>
        <w:tc>
          <w:tcPr>
            <w:tcW w:w="1075" w:type="dxa"/>
          </w:tcPr>
          <w:p w:rsidR="007D4F99" w:rsidRPr="00216F0E" w:rsidRDefault="007D4F99" w:rsidP="00C67177">
            <w:pPr>
              <w:jc w:val="center"/>
              <w:rPr>
                <w:rFonts w:eastAsia="Times New Roman"/>
                <w:b w:val="0"/>
                <w:bCs w:val="0"/>
                <w:sz w:val="18"/>
                <w:szCs w:val="18"/>
                <w:highlight w:val="yellow"/>
                <w:lang w:val="en-US" w:eastAsia="ru-RU"/>
              </w:rPr>
            </w:pP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471BAA">
            <w:pPr>
              <w:rPr>
                <w:b w:val="0"/>
                <w:bCs w:val="0"/>
                <w:sz w:val="18"/>
                <w:szCs w:val="18"/>
                <w:lang w:val="en-US"/>
              </w:rPr>
            </w:pPr>
          </w:p>
        </w:tc>
      </w:tr>
      <w:tr w:rsidR="007D4F99" w:rsidRPr="00216F0E" w:rsidTr="0003370A">
        <w:trPr>
          <w:trHeight w:val="74"/>
        </w:trPr>
        <w:tc>
          <w:tcPr>
            <w:tcW w:w="1901" w:type="dxa"/>
          </w:tcPr>
          <w:p w:rsidR="007D4F99" w:rsidRPr="00216F0E" w:rsidRDefault="007D4F99" w:rsidP="002649B5">
            <w:pPr>
              <w:rPr>
                <w:rFonts w:eastAsia="Times New Roman"/>
                <w:sz w:val="18"/>
                <w:szCs w:val="18"/>
                <w:lang w:val="en-US" w:eastAsia="ru-RU"/>
              </w:rPr>
            </w:pPr>
            <w:r w:rsidRPr="00216F0E">
              <w:rPr>
                <w:rFonts w:eastAsia="Times New Roman"/>
                <w:b w:val="0"/>
                <w:bCs w:val="0"/>
                <w:sz w:val="18"/>
                <w:szCs w:val="18"/>
                <w:lang w:val="en-US" w:eastAsia="ru-RU"/>
              </w:rPr>
              <w:t xml:space="preserve"> Assistant practice</w:t>
            </w:r>
          </w:p>
        </w:tc>
        <w:tc>
          <w:tcPr>
            <w:tcW w:w="645"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w:t>
            </w:r>
            <w:r w:rsidRPr="00216F0E">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86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 semester</w:t>
            </w:r>
          </w:p>
        </w:tc>
        <w:tc>
          <w:tcPr>
            <w:tcW w:w="1075"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4</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471BAA">
            <w:pPr>
              <w:rPr>
                <w:b w:val="0"/>
                <w:bCs w:val="0"/>
                <w:sz w:val="18"/>
                <w:szCs w:val="18"/>
                <w:lang w:val="en-US"/>
              </w:rPr>
            </w:pPr>
          </w:p>
        </w:tc>
      </w:tr>
      <w:tr w:rsidR="007D4F99" w:rsidRPr="00216F0E" w:rsidTr="0003370A">
        <w:trPr>
          <w:trHeight w:val="74"/>
        </w:trPr>
        <w:tc>
          <w:tcPr>
            <w:tcW w:w="1901" w:type="dxa"/>
          </w:tcPr>
          <w:p w:rsidR="007D4F99" w:rsidRPr="00216F0E" w:rsidRDefault="007D4F99" w:rsidP="00471BAA">
            <w:pPr>
              <w:rPr>
                <w:rFonts w:eastAsia="Times New Roman"/>
                <w:b w:val="0"/>
                <w:bCs w:val="0"/>
                <w:sz w:val="18"/>
                <w:szCs w:val="18"/>
                <w:lang w:val="en-US" w:eastAsia="ru-RU"/>
              </w:rPr>
            </w:pPr>
            <w:r w:rsidRPr="00216F0E">
              <w:rPr>
                <w:rFonts w:eastAsia="Times New Roman"/>
                <w:b w:val="0"/>
                <w:bCs w:val="0"/>
                <w:sz w:val="18"/>
                <w:szCs w:val="18"/>
                <w:lang w:val="en-US" w:eastAsia="ru-RU"/>
              </w:rPr>
              <w:t>Preparation of qualification master's work</w:t>
            </w:r>
          </w:p>
        </w:tc>
        <w:tc>
          <w:tcPr>
            <w:tcW w:w="645" w:type="dxa"/>
            <w:vAlign w:val="center"/>
          </w:tcPr>
          <w:p w:rsidR="007D4F99" w:rsidRPr="00216F0E" w:rsidRDefault="007D4F99" w:rsidP="00C67177">
            <w:pPr>
              <w:jc w:val="center"/>
              <w:rPr>
                <w:rFonts w:eastAsia="Times New Roman"/>
                <w:b w:val="0"/>
                <w:bCs w:val="0"/>
                <w:sz w:val="18"/>
                <w:szCs w:val="18"/>
                <w:lang w:val="en-US" w:eastAsia="ru-RU"/>
              </w:rPr>
            </w:pPr>
          </w:p>
        </w:tc>
        <w:tc>
          <w:tcPr>
            <w:tcW w:w="860" w:type="dxa"/>
            <w:vAlign w:val="center"/>
          </w:tcPr>
          <w:p w:rsidR="007D4F99" w:rsidRPr="00216F0E" w:rsidRDefault="007D4F99" w:rsidP="00C67177">
            <w:pPr>
              <w:jc w:val="center"/>
              <w:rPr>
                <w:rFonts w:eastAsia="Times New Roman"/>
                <w:b w:val="0"/>
                <w:bCs w:val="0"/>
                <w:sz w:val="18"/>
                <w:szCs w:val="18"/>
                <w:lang w:val="en-US" w:eastAsia="ru-RU"/>
              </w:rPr>
            </w:pPr>
          </w:p>
        </w:tc>
        <w:tc>
          <w:tcPr>
            <w:tcW w:w="1075"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19.5</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471BAA">
            <w:pPr>
              <w:rPr>
                <w:b w:val="0"/>
                <w:bCs w:val="0"/>
                <w:sz w:val="18"/>
                <w:szCs w:val="18"/>
                <w:lang w:val="en-US"/>
              </w:rPr>
            </w:pPr>
          </w:p>
        </w:tc>
      </w:tr>
      <w:tr w:rsidR="007D4F99" w:rsidRPr="00216F0E" w:rsidTr="0003370A">
        <w:trPr>
          <w:trHeight w:val="74"/>
        </w:trPr>
        <w:tc>
          <w:tcPr>
            <w:tcW w:w="1901" w:type="dxa"/>
          </w:tcPr>
          <w:p w:rsidR="007D4F99" w:rsidRPr="00216F0E" w:rsidRDefault="007D4F99" w:rsidP="00471BAA">
            <w:pPr>
              <w:rPr>
                <w:rFonts w:eastAsia="Times New Roman"/>
                <w:b w:val="0"/>
                <w:bCs w:val="0"/>
                <w:sz w:val="18"/>
                <w:szCs w:val="18"/>
                <w:lang w:val="en-US" w:eastAsia="ru-RU"/>
              </w:rPr>
            </w:pPr>
            <w:r w:rsidRPr="00216F0E">
              <w:rPr>
                <w:rFonts w:eastAsia="Times New Roman"/>
                <w:b w:val="0"/>
                <w:bCs w:val="0"/>
                <w:sz w:val="18"/>
                <w:szCs w:val="18"/>
                <w:lang w:val="en-US" w:eastAsia="ru-RU"/>
              </w:rPr>
              <w:t>Practice on the theme of master's work</w:t>
            </w:r>
          </w:p>
        </w:tc>
        <w:tc>
          <w:tcPr>
            <w:tcW w:w="645" w:type="dxa"/>
            <w:vAlign w:val="center"/>
          </w:tcPr>
          <w:p w:rsidR="007D4F99" w:rsidRPr="00216F0E" w:rsidRDefault="007D4F99" w:rsidP="00C67177">
            <w:pPr>
              <w:jc w:val="center"/>
              <w:rPr>
                <w:rFonts w:eastAsia="Times New Roman"/>
                <w:b w:val="0"/>
                <w:bCs w:val="0"/>
                <w:sz w:val="18"/>
                <w:szCs w:val="18"/>
                <w:lang w:val="en-US" w:eastAsia="ru-RU"/>
              </w:rPr>
            </w:pPr>
          </w:p>
        </w:tc>
        <w:tc>
          <w:tcPr>
            <w:tcW w:w="860" w:type="dxa"/>
            <w:vAlign w:val="center"/>
          </w:tcPr>
          <w:p w:rsidR="007D4F99" w:rsidRPr="00216F0E" w:rsidRDefault="007D4F99" w:rsidP="00C67177">
            <w:pPr>
              <w:jc w:val="center"/>
              <w:rPr>
                <w:rFonts w:eastAsia="Times New Roman"/>
                <w:b w:val="0"/>
                <w:bCs w:val="0"/>
                <w:sz w:val="18"/>
                <w:szCs w:val="18"/>
                <w:lang w:val="en-US" w:eastAsia="ru-RU"/>
              </w:rPr>
            </w:pPr>
          </w:p>
        </w:tc>
        <w:tc>
          <w:tcPr>
            <w:tcW w:w="1075"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6.5</w:t>
            </w:r>
          </w:p>
          <w:p w:rsidR="007D4F99" w:rsidRPr="00216F0E" w:rsidRDefault="007D4F99" w:rsidP="00C67177">
            <w:pPr>
              <w:jc w:val="center"/>
              <w:rPr>
                <w:rFonts w:eastAsia="Times New Roman"/>
                <w:b w:val="0"/>
                <w:bCs w:val="0"/>
                <w:sz w:val="18"/>
                <w:szCs w:val="18"/>
                <w:lang w:val="en-US" w:eastAsia="ru-RU"/>
              </w:rPr>
            </w:pP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471BAA">
            <w:pPr>
              <w:rPr>
                <w:b w:val="0"/>
                <w:bCs w:val="0"/>
                <w:sz w:val="18"/>
                <w:szCs w:val="18"/>
                <w:lang w:val="en-US"/>
              </w:rPr>
            </w:pPr>
          </w:p>
        </w:tc>
      </w:tr>
      <w:tr w:rsidR="007D4F99" w:rsidRPr="00216F0E" w:rsidTr="0003370A">
        <w:trPr>
          <w:trHeight w:val="74"/>
        </w:trPr>
        <w:tc>
          <w:tcPr>
            <w:tcW w:w="1901"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Total</w:t>
            </w:r>
          </w:p>
        </w:tc>
        <w:tc>
          <w:tcPr>
            <w:tcW w:w="645" w:type="dxa"/>
            <w:vAlign w:val="center"/>
          </w:tcPr>
          <w:p w:rsidR="007D4F99" w:rsidRPr="00174D8F" w:rsidRDefault="007D4F99" w:rsidP="00C67177">
            <w:pPr>
              <w:jc w:val="center"/>
              <w:rPr>
                <w:rFonts w:eastAsia="Times New Roman"/>
                <w:b w:val="0"/>
                <w:bCs w:val="0"/>
                <w:sz w:val="18"/>
                <w:szCs w:val="18"/>
                <w:lang w:val="en-US" w:eastAsia="ru-RU"/>
              </w:rPr>
            </w:pPr>
          </w:p>
        </w:tc>
        <w:tc>
          <w:tcPr>
            <w:tcW w:w="860" w:type="dxa"/>
            <w:vAlign w:val="center"/>
          </w:tcPr>
          <w:p w:rsidR="007D4F99" w:rsidRPr="00174D8F" w:rsidRDefault="007D4F99" w:rsidP="00C67177">
            <w:pPr>
              <w:jc w:val="center"/>
              <w:rPr>
                <w:rFonts w:eastAsia="Times New Roman"/>
                <w:b w:val="0"/>
                <w:bCs w:val="0"/>
                <w:sz w:val="18"/>
                <w:szCs w:val="18"/>
                <w:lang w:val="en-US" w:eastAsia="ru-RU"/>
              </w:rPr>
            </w:pPr>
          </w:p>
        </w:tc>
        <w:tc>
          <w:tcPr>
            <w:tcW w:w="1075" w:type="dxa"/>
          </w:tcPr>
          <w:p w:rsidR="007D4F99" w:rsidRPr="00174D8F" w:rsidRDefault="007D4F99" w:rsidP="00C67177">
            <w:pPr>
              <w:jc w:val="center"/>
              <w:rPr>
                <w:rFonts w:eastAsia="Times New Roman"/>
                <w:b w:val="0"/>
                <w:bCs w:val="0"/>
                <w:sz w:val="18"/>
                <w:szCs w:val="18"/>
                <w:lang w:val="en-US" w:eastAsia="ru-RU"/>
              </w:rPr>
            </w:pPr>
            <w:r w:rsidRPr="00174D8F">
              <w:rPr>
                <w:rFonts w:eastAsia="Times New Roman"/>
                <w:b w:val="0"/>
                <w:bCs w:val="0"/>
                <w:sz w:val="18"/>
                <w:szCs w:val="18"/>
                <w:lang w:val="en-US" w:eastAsia="ru-RU"/>
              </w:rPr>
              <w:t>30</w:t>
            </w:r>
          </w:p>
        </w:tc>
        <w:tc>
          <w:tcPr>
            <w:tcW w:w="1075" w:type="dxa"/>
          </w:tcPr>
          <w:p w:rsidR="007D4F99" w:rsidRPr="00174D8F"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471BAA">
            <w:pPr>
              <w:rPr>
                <w:b w:val="0"/>
                <w:bCs w:val="0"/>
                <w:sz w:val="18"/>
                <w:szCs w:val="18"/>
                <w:lang w:val="en-US"/>
              </w:rPr>
            </w:pPr>
          </w:p>
        </w:tc>
      </w:tr>
      <w:tr w:rsidR="007D4F99" w:rsidRPr="00216F0E" w:rsidTr="0003370A">
        <w:trPr>
          <w:trHeight w:val="268"/>
        </w:trPr>
        <w:tc>
          <w:tcPr>
            <w:tcW w:w="1901"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Total for Master course:</w:t>
            </w:r>
          </w:p>
        </w:tc>
        <w:tc>
          <w:tcPr>
            <w:tcW w:w="645" w:type="dxa"/>
          </w:tcPr>
          <w:p w:rsidR="007D4F99" w:rsidRPr="00174D8F" w:rsidRDefault="007D4F99" w:rsidP="00C67177">
            <w:pPr>
              <w:jc w:val="center"/>
              <w:rPr>
                <w:rFonts w:eastAsia="Times New Roman"/>
                <w:b w:val="0"/>
                <w:bCs w:val="0"/>
                <w:sz w:val="18"/>
                <w:szCs w:val="18"/>
                <w:lang w:val="en-US" w:eastAsia="ru-RU"/>
              </w:rPr>
            </w:pPr>
            <w:r w:rsidRPr="00174D8F">
              <w:rPr>
                <w:rFonts w:eastAsia="Times New Roman"/>
                <w:b w:val="0"/>
                <w:bCs w:val="0"/>
                <w:sz w:val="18"/>
                <w:szCs w:val="18"/>
                <w:lang w:val="en-US" w:eastAsia="ru-RU"/>
              </w:rPr>
              <w:t>2 years</w:t>
            </w:r>
          </w:p>
        </w:tc>
        <w:tc>
          <w:tcPr>
            <w:tcW w:w="860" w:type="dxa"/>
          </w:tcPr>
          <w:p w:rsidR="007D4F99" w:rsidRPr="00174D8F" w:rsidRDefault="007D4F99" w:rsidP="00C67177">
            <w:pPr>
              <w:jc w:val="center"/>
              <w:rPr>
                <w:rFonts w:eastAsia="Times New Roman"/>
                <w:b w:val="0"/>
                <w:bCs w:val="0"/>
                <w:sz w:val="18"/>
                <w:szCs w:val="18"/>
                <w:lang w:val="en-US" w:eastAsia="ru-RU"/>
              </w:rPr>
            </w:pPr>
            <w:r w:rsidRPr="00174D8F">
              <w:rPr>
                <w:rFonts w:eastAsia="Times New Roman"/>
                <w:b w:val="0"/>
                <w:bCs w:val="0"/>
                <w:sz w:val="18"/>
                <w:szCs w:val="18"/>
                <w:lang w:val="en-US" w:eastAsia="ru-RU"/>
              </w:rPr>
              <w:t>3 semesters</w:t>
            </w:r>
          </w:p>
        </w:tc>
        <w:tc>
          <w:tcPr>
            <w:tcW w:w="1075" w:type="dxa"/>
          </w:tcPr>
          <w:p w:rsidR="007D4F99" w:rsidRPr="00174D8F" w:rsidRDefault="007D4F99" w:rsidP="00C67177">
            <w:pPr>
              <w:jc w:val="center"/>
              <w:rPr>
                <w:rFonts w:eastAsia="Times New Roman"/>
                <w:b w:val="0"/>
                <w:bCs w:val="0"/>
                <w:sz w:val="18"/>
                <w:szCs w:val="18"/>
                <w:lang w:val="en-US" w:eastAsia="ru-RU"/>
              </w:rPr>
            </w:pPr>
            <w:r w:rsidRPr="00174D8F">
              <w:rPr>
                <w:rFonts w:eastAsia="Times New Roman"/>
                <w:b w:val="0"/>
                <w:bCs w:val="0"/>
                <w:sz w:val="18"/>
                <w:szCs w:val="18"/>
                <w:lang w:val="en-US" w:eastAsia="ru-RU"/>
              </w:rPr>
              <w:t>90</w:t>
            </w:r>
          </w:p>
        </w:tc>
        <w:tc>
          <w:tcPr>
            <w:tcW w:w="1075" w:type="dxa"/>
          </w:tcPr>
          <w:p w:rsidR="007D4F99" w:rsidRPr="00174D8F"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471BAA">
            <w:pPr>
              <w:rPr>
                <w:b w:val="0"/>
                <w:bCs w:val="0"/>
                <w:sz w:val="18"/>
                <w:szCs w:val="18"/>
                <w:lang w:val="en-US"/>
              </w:rPr>
            </w:pPr>
          </w:p>
        </w:tc>
      </w:tr>
    </w:tbl>
    <w:p w:rsidR="007D4F99" w:rsidRPr="00216F0E" w:rsidRDefault="007D4F99" w:rsidP="00DB43ED">
      <w:pPr>
        <w:jc w:val="center"/>
        <w:rPr>
          <w:rFonts w:ascii="Arial" w:hAnsi="Arial" w:cs="Arial"/>
          <w:color w:val="000000"/>
          <w:sz w:val="28"/>
          <w:szCs w:val="28"/>
          <w:shd w:val="clear" w:color="auto" w:fill="FFFFFF"/>
          <w:lang w:val="en-US"/>
        </w:rPr>
      </w:pPr>
    </w:p>
    <w:p w:rsidR="007D4F99" w:rsidRPr="00216F0E" w:rsidRDefault="007D4F99" w:rsidP="00285E30">
      <w:pPr>
        <w:jc w:val="center"/>
        <w:rPr>
          <w:rFonts w:ascii="Arial" w:hAnsi="Arial" w:cs="Arial"/>
          <w:color w:val="000000"/>
          <w:sz w:val="28"/>
          <w:szCs w:val="28"/>
          <w:shd w:val="clear" w:color="auto" w:fill="FFFFFF"/>
          <w:lang w:val="en-US"/>
        </w:rPr>
      </w:pPr>
      <w:r w:rsidRPr="00216F0E">
        <w:rPr>
          <w:rFonts w:ascii="Arial" w:hAnsi="Arial" w:cs="Arial"/>
          <w:color w:val="000000"/>
          <w:sz w:val="28"/>
          <w:szCs w:val="28"/>
          <w:shd w:val="clear" w:color="auto" w:fill="FFFFFF"/>
          <w:lang w:val="en-US"/>
        </w:rPr>
        <w:t>MATRIX of existing PhD (Doctorate) course (Donetsk National Technical University)</w:t>
      </w:r>
    </w:p>
    <w:p w:rsidR="007D4F99" w:rsidRPr="00216F0E" w:rsidRDefault="007D4F99">
      <w:pPr>
        <w:rPr>
          <w:lang w:val="en-US"/>
        </w:rPr>
      </w:pPr>
    </w:p>
    <w:tbl>
      <w:tblPr>
        <w:tblW w:w="14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1710"/>
        <w:gridCol w:w="1330"/>
        <w:gridCol w:w="1299"/>
        <w:gridCol w:w="1490"/>
        <w:gridCol w:w="1783"/>
        <w:gridCol w:w="2565"/>
        <w:gridCol w:w="2868"/>
      </w:tblGrid>
      <w:tr w:rsidR="007D4F99" w:rsidRPr="00216F0E" w:rsidTr="00C67177">
        <w:trPr>
          <w:trHeight w:val="74"/>
        </w:trPr>
        <w:tc>
          <w:tcPr>
            <w:tcW w:w="1878" w:type="dxa"/>
          </w:tcPr>
          <w:p w:rsidR="007D4F99" w:rsidRPr="00216F0E" w:rsidRDefault="007D4F99" w:rsidP="00C67177">
            <w:pPr>
              <w:jc w:val="center"/>
              <w:rPr>
                <w:lang w:val="en-US"/>
              </w:rPr>
            </w:pPr>
            <w:r w:rsidRPr="00216F0E">
              <w:rPr>
                <w:color w:val="000000"/>
                <w:shd w:val="clear" w:color="auto" w:fill="FFFFFF"/>
                <w:lang w:val="en-US"/>
              </w:rPr>
              <w:t>Name of compulsory chairs</w:t>
            </w:r>
          </w:p>
        </w:tc>
        <w:tc>
          <w:tcPr>
            <w:tcW w:w="1710" w:type="dxa"/>
          </w:tcPr>
          <w:p w:rsidR="007D4F99" w:rsidRPr="00216F0E" w:rsidRDefault="007D4F99" w:rsidP="00C67177">
            <w:pPr>
              <w:jc w:val="center"/>
              <w:rPr>
                <w:color w:val="000000"/>
                <w:sz w:val="20"/>
                <w:szCs w:val="20"/>
                <w:shd w:val="clear" w:color="auto" w:fill="FFFFFF"/>
                <w:lang w:val="en-US"/>
              </w:rPr>
            </w:pPr>
            <w:r w:rsidRPr="00216F0E">
              <w:rPr>
                <w:color w:val="000000"/>
                <w:sz w:val="20"/>
                <w:szCs w:val="20"/>
                <w:shd w:val="clear" w:color="auto" w:fill="FFFFFF"/>
                <w:lang w:val="en-US"/>
              </w:rPr>
              <w:t>Year</w:t>
            </w:r>
          </w:p>
        </w:tc>
        <w:tc>
          <w:tcPr>
            <w:tcW w:w="1330" w:type="dxa"/>
          </w:tcPr>
          <w:p w:rsidR="007D4F99" w:rsidRPr="00216F0E" w:rsidRDefault="007D4F99" w:rsidP="00C67177">
            <w:pPr>
              <w:jc w:val="center"/>
              <w:rPr>
                <w:color w:val="000000"/>
                <w:sz w:val="20"/>
                <w:szCs w:val="20"/>
                <w:shd w:val="clear" w:color="auto" w:fill="FFFFFF"/>
                <w:lang w:val="en-US"/>
              </w:rPr>
            </w:pPr>
            <w:r w:rsidRPr="00216F0E">
              <w:rPr>
                <w:color w:val="000000"/>
                <w:sz w:val="20"/>
                <w:szCs w:val="20"/>
                <w:shd w:val="clear" w:color="auto" w:fill="FFFFFF"/>
                <w:lang w:val="en-US"/>
              </w:rPr>
              <w:t>Semester</w:t>
            </w:r>
          </w:p>
        </w:tc>
        <w:tc>
          <w:tcPr>
            <w:tcW w:w="1299" w:type="dxa"/>
          </w:tcPr>
          <w:p w:rsidR="007D4F99" w:rsidRPr="00216F0E" w:rsidRDefault="007D4F99" w:rsidP="00C67177">
            <w:pPr>
              <w:jc w:val="center"/>
              <w:rPr>
                <w:color w:val="000000"/>
                <w:sz w:val="20"/>
                <w:szCs w:val="20"/>
                <w:shd w:val="clear" w:color="auto" w:fill="FFFFFF"/>
                <w:lang w:val="en-US"/>
              </w:rPr>
            </w:pPr>
            <w:r w:rsidRPr="00216F0E">
              <w:rPr>
                <w:color w:val="000000"/>
                <w:sz w:val="20"/>
                <w:szCs w:val="20"/>
                <w:shd w:val="clear" w:color="auto" w:fill="FFFFFF"/>
                <w:lang w:val="en-US"/>
              </w:rPr>
              <w:t>Number of ECTS</w:t>
            </w:r>
          </w:p>
        </w:tc>
        <w:tc>
          <w:tcPr>
            <w:tcW w:w="1490" w:type="dxa"/>
          </w:tcPr>
          <w:p w:rsidR="007D4F99" w:rsidRPr="00216F0E" w:rsidRDefault="007D4F99" w:rsidP="00C67177">
            <w:pPr>
              <w:jc w:val="center"/>
              <w:rPr>
                <w:lang w:val="en-US"/>
              </w:rPr>
            </w:pPr>
            <w:r w:rsidRPr="00216F0E">
              <w:rPr>
                <w:color w:val="000000"/>
                <w:shd w:val="clear" w:color="auto" w:fill="FFFFFF"/>
                <w:lang w:val="en-US"/>
              </w:rPr>
              <w:t>Number of elective chairs</w:t>
            </w:r>
          </w:p>
        </w:tc>
        <w:tc>
          <w:tcPr>
            <w:tcW w:w="1783" w:type="dxa"/>
          </w:tcPr>
          <w:p w:rsidR="007D4F99" w:rsidRPr="00216F0E" w:rsidRDefault="007D4F99" w:rsidP="00C67177">
            <w:pPr>
              <w:jc w:val="center"/>
              <w:rPr>
                <w:lang w:val="en-US"/>
              </w:rPr>
            </w:pPr>
            <w:r w:rsidRPr="00216F0E">
              <w:rPr>
                <w:color w:val="000000"/>
                <w:shd w:val="clear" w:color="auto" w:fill="FFFFFF"/>
                <w:lang w:val="en-US"/>
              </w:rPr>
              <w:t>List of available elective chairs</w:t>
            </w:r>
          </w:p>
        </w:tc>
        <w:tc>
          <w:tcPr>
            <w:tcW w:w="2565" w:type="dxa"/>
          </w:tcPr>
          <w:p w:rsidR="007D4F99" w:rsidRPr="00216F0E" w:rsidRDefault="007D4F99" w:rsidP="00C67177">
            <w:pPr>
              <w:jc w:val="center"/>
              <w:rPr>
                <w:lang w:val="en-US"/>
              </w:rPr>
            </w:pPr>
            <w:r w:rsidRPr="00216F0E">
              <w:rPr>
                <w:caps/>
                <w:color w:val="000000"/>
                <w:shd w:val="clear" w:color="auto" w:fill="FFFFFF"/>
                <w:lang w:val="en-US"/>
              </w:rPr>
              <w:t>s</w:t>
            </w:r>
            <w:r w:rsidRPr="00216F0E">
              <w:rPr>
                <w:color w:val="000000"/>
                <w:shd w:val="clear" w:color="auto" w:fill="FFFFFF"/>
                <w:lang w:val="en-US"/>
              </w:rPr>
              <w:t>hort description</w:t>
            </w:r>
          </w:p>
        </w:tc>
        <w:tc>
          <w:tcPr>
            <w:tcW w:w="2868" w:type="dxa"/>
          </w:tcPr>
          <w:p w:rsidR="007D4F99" w:rsidRPr="00216F0E" w:rsidRDefault="007D4F99" w:rsidP="00C67177">
            <w:pPr>
              <w:jc w:val="center"/>
              <w:rPr>
                <w:lang w:val="en-US"/>
              </w:rPr>
            </w:pPr>
            <w:r w:rsidRPr="00216F0E">
              <w:rPr>
                <w:caps/>
                <w:color w:val="000000"/>
                <w:shd w:val="clear" w:color="auto" w:fill="FFFFFF"/>
                <w:lang w:val="en-US"/>
              </w:rPr>
              <w:t>r</w:t>
            </w:r>
            <w:r w:rsidRPr="00216F0E">
              <w:rPr>
                <w:color w:val="000000"/>
                <w:shd w:val="clear" w:color="auto" w:fill="FFFFFF"/>
                <w:lang w:val="en-US"/>
              </w:rPr>
              <w:t>elation between the contents and RETHINK’s theme</w:t>
            </w:r>
          </w:p>
        </w:tc>
      </w:tr>
      <w:tr w:rsidR="007D4F99" w:rsidRPr="00216F0E" w:rsidTr="00C67177">
        <w:trPr>
          <w:trHeight w:val="464"/>
        </w:trPr>
        <w:tc>
          <w:tcPr>
            <w:tcW w:w="14923" w:type="dxa"/>
            <w:gridSpan w:val="8"/>
            <w:vAlign w:val="center"/>
          </w:tcPr>
          <w:p w:rsidR="007D4F99" w:rsidRPr="00216F0E" w:rsidRDefault="007D4F99" w:rsidP="00C67177">
            <w:pPr>
              <w:jc w:val="center"/>
              <w:rPr>
                <w:b w:val="0"/>
                <w:bCs w:val="0"/>
                <w:sz w:val="24"/>
                <w:szCs w:val="24"/>
                <w:lang w:val="en-US"/>
              </w:rPr>
            </w:pPr>
            <w:r w:rsidRPr="00216F0E">
              <w:rPr>
                <w:b w:val="0"/>
                <w:bCs w:val="0"/>
                <w:sz w:val="24"/>
                <w:szCs w:val="24"/>
                <w:lang w:val="en-US"/>
              </w:rPr>
              <w:t>Name of the PhD course</w:t>
            </w:r>
          </w:p>
        </w:tc>
      </w:tr>
      <w:tr w:rsidR="007D4F99" w:rsidRPr="00216F0E" w:rsidTr="00C67177">
        <w:trPr>
          <w:trHeight w:val="74"/>
        </w:trPr>
        <w:tc>
          <w:tcPr>
            <w:tcW w:w="1878"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Philosophy</w:t>
            </w:r>
          </w:p>
        </w:tc>
        <w:tc>
          <w:tcPr>
            <w:tcW w:w="171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133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 semester</w:t>
            </w:r>
          </w:p>
        </w:tc>
        <w:tc>
          <w:tcPr>
            <w:tcW w:w="1299"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 xml:space="preserve">85 </w:t>
            </w:r>
            <w:r>
              <w:rPr>
                <w:rFonts w:eastAsia="Times New Roman"/>
                <w:b w:val="0"/>
                <w:bCs w:val="0"/>
                <w:sz w:val="18"/>
                <w:szCs w:val="18"/>
                <w:lang w:val="en-US" w:eastAsia="ru-RU"/>
              </w:rPr>
              <w:t xml:space="preserve">h. </w:t>
            </w:r>
          </w:p>
        </w:tc>
        <w:tc>
          <w:tcPr>
            <w:tcW w:w="1490" w:type="dxa"/>
          </w:tcPr>
          <w:p w:rsidR="007D4F99" w:rsidRPr="00216F0E" w:rsidRDefault="007D4F99" w:rsidP="00471BAA">
            <w:pPr>
              <w:rPr>
                <w:rFonts w:eastAsia="Times New Roman"/>
                <w:b w:val="0"/>
                <w:bCs w:val="0"/>
                <w:sz w:val="18"/>
                <w:szCs w:val="18"/>
                <w:lang w:val="en-US" w:eastAsia="ru-RU"/>
              </w:rPr>
            </w:pPr>
          </w:p>
        </w:tc>
        <w:tc>
          <w:tcPr>
            <w:tcW w:w="1783" w:type="dxa"/>
          </w:tcPr>
          <w:p w:rsidR="007D4F99" w:rsidRPr="00216F0E" w:rsidRDefault="007D4F99" w:rsidP="00471BAA">
            <w:pPr>
              <w:rPr>
                <w:rFonts w:eastAsia="Times New Roman"/>
                <w:b w:val="0"/>
                <w:bCs w:val="0"/>
                <w:sz w:val="18"/>
                <w:szCs w:val="18"/>
                <w:lang w:val="en-US" w:eastAsia="ru-RU"/>
              </w:rPr>
            </w:pPr>
          </w:p>
        </w:tc>
        <w:tc>
          <w:tcPr>
            <w:tcW w:w="2565" w:type="dxa"/>
          </w:tcPr>
          <w:p w:rsidR="007D4F99" w:rsidRPr="00216F0E" w:rsidRDefault="007D4F99" w:rsidP="006A6E30">
            <w:pPr>
              <w:rPr>
                <w:b w:val="0"/>
                <w:sz w:val="18"/>
                <w:szCs w:val="18"/>
                <w:lang w:val="en-US"/>
              </w:rPr>
            </w:pPr>
            <w:r w:rsidRPr="00216F0E">
              <w:rPr>
                <w:b w:val="0"/>
                <w:sz w:val="18"/>
                <w:szCs w:val="18"/>
                <w:lang w:val="en-US"/>
              </w:rPr>
              <w:t>Modern understanding of philosophical problems given the profile of technical university. Includes the following topics:</w:t>
            </w:r>
          </w:p>
          <w:p w:rsidR="007D4F99" w:rsidRPr="00216F0E" w:rsidRDefault="007D4F99" w:rsidP="006A6E30">
            <w:pPr>
              <w:rPr>
                <w:b w:val="0"/>
                <w:sz w:val="18"/>
                <w:szCs w:val="18"/>
                <w:lang w:val="en-US"/>
              </w:rPr>
            </w:pPr>
            <w:r w:rsidRPr="00216F0E">
              <w:rPr>
                <w:b w:val="0"/>
                <w:sz w:val="18"/>
                <w:szCs w:val="18"/>
                <w:lang w:val="en-US"/>
              </w:rPr>
              <w:t xml:space="preserve"> 1) Philosophy, its subject and its role in the society.</w:t>
            </w:r>
          </w:p>
          <w:p w:rsidR="007D4F99" w:rsidRPr="00216F0E" w:rsidRDefault="007D4F99" w:rsidP="006A6E30">
            <w:pPr>
              <w:rPr>
                <w:b w:val="0"/>
                <w:sz w:val="18"/>
                <w:szCs w:val="18"/>
                <w:lang w:val="en-US"/>
              </w:rPr>
            </w:pPr>
            <w:r w:rsidRPr="00216F0E">
              <w:rPr>
                <w:b w:val="0"/>
                <w:sz w:val="18"/>
                <w:szCs w:val="18"/>
                <w:lang w:val="en-US"/>
              </w:rPr>
              <w:t xml:space="preserve"> 2) The origin and the main stages of the development of philosophy.</w:t>
            </w:r>
          </w:p>
          <w:p w:rsidR="007D4F99" w:rsidRPr="00216F0E" w:rsidRDefault="007D4F99" w:rsidP="006A6E30">
            <w:pPr>
              <w:rPr>
                <w:b w:val="0"/>
                <w:sz w:val="18"/>
                <w:szCs w:val="18"/>
                <w:lang w:val="en-US"/>
              </w:rPr>
            </w:pPr>
            <w:r w:rsidRPr="00216F0E">
              <w:rPr>
                <w:b w:val="0"/>
                <w:sz w:val="18"/>
                <w:szCs w:val="18"/>
                <w:lang w:val="en-US"/>
              </w:rPr>
              <w:t xml:space="preserve"> 3) The development of philosophical thought in Ukraine.</w:t>
            </w:r>
          </w:p>
          <w:p w:rsidR="007D4F99" w:rsidRPr="00216F0E" w:rsidRDefault="007D4F99" w:rsidP="006A6E30">
            <w:pPr>
              <w:rPr>
                <w:b w:val="0"/>
                <w:sz w:val="18"/>
                <w:szCs w:val="18"/>
                <w:lang w:val="en-US"/>
              </w:rPr>
            </w:pPr>
            <w:r w:rsidRPr="00216F0E">
              <w:rPr>
                <w:b w:val="0"/>
                <w:sz w:val="18"/>
                <w:szCs w:val="18"/>
                <w:lang w:val="en-US"/>
              </w:rPr>
              <w:t xml:space="preserve"> 4) Philosophy of life.</w:t>
            </w:r>
          </w:p>
          <w:p w:rsidR="007D4F99" w:rsidRPr="00216F0E" w:rsidRDefault="007D4F99" w:rsidP="006A6E30">
            <w:pPr>
              <w:rPr>
                <w:b w:val="0"/>
                <w:sz w:val="18"/>
                <w:szCs w:val="18"/>
                <w:lang w:val="en-US"/>
              </w:rPr>
            </w:pPr>
            <w:r w:rsidRPr="00216F0E">
              <w:rPr>
                <w:b w:val="0"/>
                <w:sz w:val="18"/>
                <w:szCs w:val="18"/>
                <w:lang w:val="en-US"/>
              </w:rPr>
              <w:t xml:space="preserve"> 5) The dialectic as a theory of development.</w:t>
            </w:r>
          </w:p>
          <w:p w:rsidR="007D4F99" w:rsidRPr="00216F0E" w:rsidRDefault="007D4F99" w:rsidP="006A6E30">
            <w:pPr>
              <w:rPr>
                <w:b w:val="0"/>
                <w:sz w:val="18"/>
                <w:szCs w:val="18"/>
                <w:lang w:val="en-US"/>
              </w:rPr>
            </w:pPr>
            <w:r w:rsidRPr="00216F0E">
              <w:rPr>
                <w:b w:val="0"/>
                <w:sz w:val="18"/>
                <w:szCs w:val="18"/>
                <w:lang w:val="en-US"/>
              </w:rPr>
              <w:t xml:space="preserve"> 6) Philosophy as a subject of philosophical analysis.</w:t>
            </w:r>
          </w:p>
          <w:p w:rsidR="007D4F99" w:rsidRPr="00216F0E" w:rsidRDefault="007D4F99" w:rsidP="006A6E30">
            <w:pPr>
              <w:rPr>
                <w:b w:val="0"/>
                <w:sz w:val="18"/>
                <w:szCs w:val="18"/>
                <w:lang w:val="en-US"/>
              </w:rPr>
            </w:pPr>
            <w:r w:rsidRPr="00216F0E">
              <w:rPr>
                <w:b w:val="0"/>
                <w:sz w:val="18"/>
                <w:szCs w:val="18"/>
                <w:lang w:val="en-US"/>
              </w:rPr>
              <w:t xml:space="preserve"> 7) The philosophy of Society.</w:t>
            </w:r>
          </w:p>
          <w:p w:rsidR="007D4F99" w:rsidRPr="00216F0E" w:rsidRDefault="007D4F99" w:rsidP="006A6E30">
            <w:pPr>
              <w:rPr>
                <w:b w:val="0"/>
                <w:sz w:val="18"/>
                <w:szCs w:val="18"/>
                <w:lang w:val="en-US"/>
              </w:rPr>
            </w:pPr>
            <w:r w:rsidRPr="00216F0E">
              <w:rPr>
                <w:b w:val="0"/>
                <w:sz w:val="18"/>
                <w:szCs w:val="18"/>
                <w:lang w:val="en-US"/>
              </w:rPr>
              <w:t xml:space="preserve"> 8) Consciousness and Cognition.</w:t>
            </w:r>
          </w:p>
          <w:p w:rsidR="007D4F99" w:rsidRPr="00216F0E" w:rsidRDefault="007D4F99" w:rsidP="006A6E30">
            <w:pPr>
              <w:rPr>
                <w:b w:val="0"/>
                <w:sz w:val="18"/>
                <w:szCs w:val="18"/>
                <w:lang w:val="en-US"/>
              </w:rPr>
            </w:pPr>
            <w:r w:rsidRPr="00216F0E">
              <w:rPr>
                <w:b w:val="0"/>
                <w:sz w:val="18"/>
                <w:szCs w:val="18"/>
                <w:lang w:val="en-US"/>
              </w:rPr>
              <w:t xml:space="preserve">9) The philosophy of man. </w:t>
            </w:r>
          </w:p>
          <w:p w:rsidR="007D4F99" w:rsidRPr="00216F0E" w:rsidRDefault="007D4F99" w:rsidP="006A6E30">
            <w:pPr>
              <w:rPr>
                <w:b w:val="0"/>
                <w:sz w:val="18"/>
                <w:szCs w:val="18"/>
                <w:lang w:val="en-US"/>
              </w:rPr>
            </w:pPr>
            <w:r w:rsidRPr="00216F0E">
              <w:rPr>
                <w:b w:val="0"/>
                <w:sz w:val="18"/>
                <w:szCs w:val="18"/>
                <w:lang w:val="en-US"/>
              </w:rPr>
              <w:t xml:space="preserve">10) Global issues and prospects of modern civilization. </w:t>
            </w:r>
          </w:p>
          <w:p w:rsidR="007D4F99" w:rsidRPr="00216F0E" w:rsidRDefault="007D4F99" w:rsidP="006A6E30">
            <w:pPr>
              <w:rPr>
                <w:b w:val="0"/>
                <w:sz w:val="18"/>
                <w:szCs w:val="18"/>
                <w:lang w:val="en-US"/>
              </w:rPr>
            </w:pPr>
            <w:r w:rsidRPr="00216F0E">
              <w:rPr>
                <w:b w:val="0"/>
                <w:sz w:val="18"/>
                <w:szCs w:val="18"/>
                <w:lang w:val="en-US"/>
              </w:rPr>
              <w:t xml:space="preserve">11) Philosophy of Technology. </w:t>
            </w:r>
          </w:p>
          <w:p w:rsidR="007D4F99" w:rsidRPr="00216F0E" w:rsidRDefault="007D4F99" w:rsidP="00C67177">
            <w:pPr>
              <w:jc w:val="both"/>
              <w:rPr>
                <w:bCs w:val="0"/>
                <w:sz w:val="18"/>
                <w:szCs w:val="18"/>
                <w:lang w:val="en-US"/>
              </w:rPr>
            </w:pPr>
            <w:r w:rsidRPr="00216F0E">
              <w:rPr>
                <w:b w:val="0"/>
                <w:sz w:val="18"/>
                <w:szCs w:val="18"/>
                <w:lang w:val="en-US"/>
              </w:rPr>
              <w:t>Philosophy is essential knowledge for students because it helps them to build an adequate way of thinking, to find their place in life, to understand human destiny, serves as a theoretical stimulus to search for answers the questions about the meaning of life.</w:t>
            </w:r>
          </w:p>
        </w:tc>
        <w:tc>
          <w:tcPr>
            <w:tcW w:w="2868" w:type="dxa"/>
            <w:vAlign w:val="center"/>
          </w:tcPr>
          <w:p w:rsidR="007D4F99" w:rsidRPr="00216F0E" w:rsidRDefault="007D4F99" w:rsidP="00471BAA">
            <w:pPr>
              <w:rPr>
                <w:b w:val="0"/>
                <w:bCs w:val="0"/>
                <w:sz w:val="18"/>
                <w:szCs w:val="18"/>
                <w:lang w:val="en-US"/>
              </w:rPr>
            </w:pPr>
            <w:r w:rsidRPr="00216F0E">
              <w:rPr>
                <w:b w:val="0"/>
                <w:sz w:val="18"/>
                <w:szCs w:val="18"/>
                <w:lang w:val="en-US"/>
              </w:rPr>
              <w:t xml:space="preserve">Modern understanding of philosophical problems given </w:t>
            </w:r>
            <w:r>
              <w:rPr>
                <w:b w:val="0"/>
                <w:sz w:val="18"/>
                <w:szCs w:val="18"/>
                <w:lang w:val="en-US"/>
              </w:rPr>
              <w:t xml:space="preserve">in </w:t>
            </w:r>
            <w:r w:rsidRPr="00216F0E">
              <w:rPr>
                <w:b w:val="0"/>
                <w:sz w:val="18"/>
                <w:szCs w:val="18"/>
                <w:lang w:val="en-US"/>
              </w:rPr>
              <w:t xml:space="preserve">the </w:t>
            </w:r>
            <w:r>
              <w:rPr>
                <w:b w:val="0"/>
                <w:sz w:val="18"/>
                <w:szCs w:val="18"/>
                <w:lang w:val="en-US"/>
              </w:rPr>
              <w:t xml:space="preserve">field of </w:t>
            </w:r>
            <w:r w:rsidRPr="00216F0E">
              <w:rPr>
                <w:b w:val="0"/>
                <w:sz w:val="18"/>
                <w:szCs w:val="18"/>
                <w:lang w:val="en-US"/>
              </w:rPr>
              <w:t>techn</w:t>
            </w:r>
            <w:r>
              <w:rPr>
                <w:b w:val="0"/>
                <w:sz w:val="18"/>
                <w:szCs w:val="18"/>
                <w:lang w:val="en-US"/>
              </w:rPr>
              <w:t>ology and ecology</w:t>
            </w:r>
            <w:r w:rsidRPr="00216F0E">
              <w:rPr>
                <w:b w:val="0"/>
                <w:sz w:val="18"/>
                <w:szCs w:val="18"/>
                <w:lang w:val="en-US"/>
              </w:rPr>
              <w:t>.</w:t>
            </w:r>
          </w:p>
        </w:tc>
      </w:tr>
      <w:tr w:rsidR="007D4F99" w:rsidRPr="00216F0E" w:rsidTr="00C67177">
        <w:trPr>
          <w:trHeight w:val="74"/>
        </w:trPr>
        <w:tc>
          <w:tcPr>
            <w:tcW w:w="1878" w:type="dxa"/>
          </w:tcPr>
          <w:p w:rsidR="007D4F99" w:rsidRPr="00216F0E" w:rsidRDefault="007D4F99" w:rsidP="004471B8">
            <w:pPr>
              <w:rPr>
                <w:rFonts w:eastAsia="Times New Roman"/>
                <w:sz w:val="18"/>
                <w:szCs w:val="18"/>
                <w:lang w:val="en-US" w:eastAsia="ru-RU"/>
              </w:rPr>
            </w:pPr>
            <w:r w:rsidRPr="00216F0E">
              <w:rPr>
                <w:rFonts w:eastAsia="Times New Roman"/>
                <w:sz w:val="18"/>
                <w:szCs w:val="18"/>
                <w:lang w:val="en-US" w:eastAsia="ru-RU"/>
              </w:rPr>
              <w:t>Foreign Language</w:t>
            </w:r>
          </w:p>
        </w:tc>
        <w:tc>
          <w:tcPr>
            <w:tcW w:w="1710" w:type="dxa"/>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1330" w:type="dxa"/>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 semester</w:t>
            </w:r>
          </w:p>
        </w:tc>
        <w:tc>
          <w:tcPr>
            <w:tcW w:w="1299"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 xml:space="preserve">85 </w:t>
            </w:r>
            <w:r>
              <w:rPr>
                <w:rFonts w:eastAsia="Times New Roman"/>
                <w:b w:val="0"/>
                <w:bCs w:val="0"/>
                <w:sz w:val="18"/>
                <w:szCs w:val="18"/>
                <w:lang w:val="en-US" w:eastAsia="ru-RU"/>
              </w:rPr>
              <w:t>h.</w:t>
            </w:r>
          </w:p>
        </w:tc>
        <w:tc>
          <w:tcPr>
            <w:tcW w:w="1490" w:type="dxa"/>
          </w:tcPr>
          <w:p w:rsidR="007D4F99" w:rsidRPr="00216F0E" w:rsidRDefault="007D4F99" w:rsidP="00471BAA">
            <w:pPr>
              <w:rPr>
                <w:rFonts w:eastAsia="Times New Roman"/>
                <w:b w:val="0"/>
                <w:bCs w:val="0"/>
                <w:sz w:val="18"/>
                <w:szCs w:val="18"/>
                <w:lang w:val="en-US" w:eastAsia="ru-RU"/>
              </w:rPr>
            </w:pPr>
          </w:p>
        </w:tc>
        <w:tc>
          <w:tcPr>
            <w:tcW w:w="1783" w:type="dxa"/>
          </w:tcPr>
          <w:p w:rsidR="007D4F99" w:rsidRPr="00216F0E" w:rsidRDefault="007D4F99" w:rsidP="00471BAA">
            <w:pPr>
              <w:rPr>
                <w:rFonts w:eastAsia="Times New Roman"/>
                <w:b w:val="0"/>
                <w:bCs w:val="0"/>
                <w:sz w:val="18"/>
                <w:szCs w:val="18"/>
                <w:lang w:val="en-US" w:eastAsia="ru-RU"/>
              </w:rPr>
            </w:pPr>
          </w:p>
        </w:tc>
        <w:tc>
          <w:tcPr>
            <w:tcW w:w="2565" w:type="dxa"/>
          </w:tcPr>
          <w:p w:rsidR="007D4F99" w:rsidRPr="00216F0E" w:rsidRDefault="007D4F99" w:rsidP="00C67177">
            <w:pPr>
              <w:jc w:val="both"/>
              <w:rPr>
                <w:bCs w:val="0"/>
                <w:sz w:val="18"/>
                <w:szCs w:val="18"/>
                <w:lang w:val="en-US"/>
              </w:rPr>
            </w:pPr>
          </w:p>
        </w:tc>
        <w:tc>
          <w:tcPr>
            <w:tcW w:w="2868" w:type="dxa"/>
            <w:vAlign w:val="center"/>
          </w:tcPr>
          <w:p w:rsidR="007D4F99" w:rsidRPr="00216F0E" w:rsidRDefault="007D4F99" w:rsidP="00471BAA">
            <w:pPr>
              <w:rPr>
                <w:b w:val="0"/>
                <w:bCs w:val="0"/>
                <w:sz w:val="18"/>
                <w:szCs w:val="18"/>
                <w:lang w:val="en-US"/>
              </w:rPr>
            </w:pPr>
          </w:p>
        </w:tc>
      </w:tr>
      <w:tr w:rsidR="007D4F99" w:rsidRPr="00216F0E" w:rsidTr="00C67177">
        <w:trPr>
          <w:trHeight w:val="74"/>
        </w:trPr>
        <w:tc>
          <w:tcPr>
            <w:tcW w:w="1878" w:type="dxa"/>
          </w:tcPr>
          <w:p w:rsidR="007D4F99" w:rsidRPr="00216F0E" w:rsidRDefault="007D4F99" w:rsidP="00471BAA">
            <w:pPr>
              <w:rPr>
                <w:rFonts w:eastAsia="Times New Roman"/>
                <w:sz w:val="18"/>
                <w:szCs w:val="18"/>
                <w:lang w:val="en-US" w:eastAsia="ru-RU"/>
              </w:rPr>
            </w:pPr>
          </w:p>
        </w:tc>
        <w:tc>
          <w:tcPr>
            <w:tcW w:w="1710" w:type="dxa"/>
            <w:vAlign w:val="center"/>
          </w:tcPr>
          <w:p w:rsidR="007D4F99" w:rsidRPr="00216F0E" w:rsidRDefault="007D4F99" w:rsidP="00C67177">
            <w:pPr>
              <w:jc w:val="center"/>
              <w:rPr>
                <w:rFonts w:eastAsia="Times New Roman"/>
                <w:b w:val="0"/>
                <w:bCs w:val="0"/>
                <w:sz w:val="18"/>
                <w:szCs w:val="18"/>
                <w:lang w:val="en-US" w:eastAsia="ru-RU"/>
              </w:rPr>
            </w:pPr>
          </w:p>
        </w:tc>
        <w:tc>
          <w:tcPr>
            <w:tcW w:w="1330" w:type="dxa"/>
            <w:vAlign w:val="center"/>
          </w:tcPr>
          <w:p w:rsidR="007D4F99" w:rsidRPr="00216F0E" w:rsidRDefault="007D4F99" w:rsidP="00C67177">
            <w:pPr>
              <w:jc w:val="center"/>
              <w:rPr>
                <w:rFonts w:eastAsia="Times New Roman"/>
                <w:b w:val="0"/>
                <w:bCs w:val="0"/>
                <w:sz w:val="18"/>
                <w:szCs w:val="18"/>
                <w:lang w:val="en-US" w:eastAsia="ru-RU"/>
              </w:rPr>
            </w:pPr>
          </w:p>
        </w:tc>
        <w:tc>
          <w:tcPr>
            <w:tcW w:w="1299"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 xml:space="preserve">68 </w:t>
            </w:r>
            <w:r>
              <w:rPr>
                <w:rFonts w:eastAsia="Times New Roman"/>
                <w:b w:val="0"/>
                <w:bCs w:val="0"/>
                <w:sz w:val="18"/>
                <w:szCs w:val="18"/>
                <w:lang w:val="en-US" w:eastAsia="ru-RU"/>
              </w:rPr>
              <w:t>h.</w:t>
            </w:r>
          </w:p>
        </w:tc>
        <w:tc>
          <w:tcPr>
            <w:tcW w:w="1490" w:type="dxa"/>
          </w:tcPr>
          <w:p w:rsidR="007D4F99" w:rsidRPr="00216F0E" w:rsidRDefault="007D4F99" w:rsidP="00471BAA">
            <w:pPr>
              <w:rPr>
                <w:rFonts w:eastAsia="Times New Roman"/>
                <w:b w:val="0"/>
                <w:bCs w:val="0"/>
                <w:sz w:val="18"/>
                <w:szCs w:val="18"/>
                <w:lang w:val="en-US" w:eastAsia="ru-RU"/>
              </w:rPr>
            </w:pPr>
          </w:p>
        </w:tc>
        <w:tc>
          <w:tcPr>
            <w:tcW w:w="1783" w:type="dxa"/>
          </w:tcPr>
          <w:p w:rsidR="007D4F99" w:rsidRPr="00216F0E" w:rsidRDefault="007D4F99" w:rsidP="00471BAA">
            <w:pPr>
              <w:rPr>
                <w:rFonts w:eastAsia="Times New Roman"/>
                <w:bCs w:val="0"/>
                <w:sz w:val="18"/>
                <w:szCs w:val="18"/>
                <w:lang w:val="en-US" w:eastAsia="ru-RU"/>
              </w:rPr>
            </w:pPr>
            <w:r w:rsidRPr="00216F0E">
              <w:rPr>
                <w:rFonts w:eastAsia="Times New Roman"/>
                <w:bCs w:val="0"/>
                <w:sz w:val="18"/>
                <w:szCs w:val="18"/>
                <w:lang w:val="en-US" w:eastAsia="ru-RU"/>
              </w:rPr>
              <w:t>Computer simulation technology and computer technique</w:t>
            </w:r>
          </w:p>
        </w:tc>
        <w:tc>
          <w:tcPr>
            <w:tcW w:w="2565" w:type="dxa"/>
          </w:tcPr>
          <w:p w:rsidR="007D4F99" w:rsidRPr="00216F0E" w:rsidRDefault="007D4F99" w:rsidP="00C67177">
            <w:pPr>
              <w:jc w:val="both"/>
              <w:rPr>
                <w:b w:val="0"/>
                <w:bCs w:val="0"/>
                <w:sz w:val="18"/>
                <w:szCs w:val="18"/>
                <w:lang w:val="en-US"/>
              </w:rPr>
            </w:pPr>
            <w:r w:rsidRPr="00216F0E">
              <w:rPr>
                <w:b w:val="0"/>
                <w:sz w:val="18"/>
                <w:szCs w:val="18"/>
                <w:lang w:val="en-US"/>
              </w:rPr>
              <w:t>Computer technology acts as a research tool. The discipline allows students to evaluate the role of modern computer technology in scientific research. It reveals the methodology of the dissertation research. Particular attention is paid to the study of mathematical package Mathcad to carry out mathematical and engineering calculations. The acquisition of practical skills to use various functions, procedures, instructions, methods of preparation of algorithms in a given programming system.</w:t>
            </w:r>
          </w:p>
        </w:tc>
        <w:tc>
          <w:tcPr>
            <w:tcW w:w="2868" w:type="dxa"/>
            <w:vAlign w:val="center"/>
          </w:tcPr>
          <w:p w:rsidR="007D4F99" w:rsidRPr="00216F0E" w:rsidRDefault="007D4F99" w:rsidP="00471BAA">
            <w:pPr>
              <w:rPr>
                <w:b w:val="0"/>
                <w:bCs w:val="0"/>
                <w:sz w:val="18"/>
                <w:szCs w:val="18"/>
                <w:lang w:val="en-US"/>
              </w:rPr>
            </w:pPr>
            <w:r w:rsidRPr="00216F0E">
              <w:rPr>
                <w:rFonts w:eastAsia="Times New Roman"/>
                <w:b w:val="0"/>
                <w:bCs w:val="0"/>
                <w:sz w:val="18"/>
                <w:szCs w:val="18"/>
                <w:lang w:val="en-US" w:eastAsia="ru-RU"/>
              </w:rPr>
              <w:t>Computer</w:t>
            </w:r>
            <w:r w:rsidRPr="00216F0E">
              <w:rPr>
                <w:b w:val="0"/>
                <w:bCs w:val="0"/>
                <w:sz w:val="18"/>
                <w:szCs w:val="18"/>
                <w:lang w:val="en-US"/>
              </w:rPr>
              <w:t xml:space="preserve"> skills are necessary for any specialist, as they facilitate the search and treatment of  information</w:t>
            </w:r>
            <w:r>
              <w:rPr>
                <w:b w:val="0"/>
                <w:bCs w:val="0"/>
                <w:sz w:val="18"/>
                <w:szCs w:val="18"/>
                <w:lang w:val="en-US"/>
              </w:rPr>
              <w:t>.</w:t>
            </w:r>
            <w:r w:rsidRPr="00696E0D">
              <w:rPr>
                <w:b w:val="0"/>
                <w:bCs w:val="0"/>
                <w:sz w:val="18"/>
                <w:szCs w:val="18"/>
                <w:lang w:val="en-US"/>
              </w:rPr>
              <w:t xml:space="preserve"> Computer modeling is widely used to build complex systems, processes and describe functional relationships in various sections the natural sciences.</w:t>
            </w:r>
            <w:r>
              <w:rPr>
                <w:b w:val="0"/>
                <w:bCs w:val="0"/>
                <w:sz w:val="18"/>
                <w:szCs w:val="18"/>
                <w:lang w:val="en-US"/>
              </w:rPr>
              <w:t xml:space="preserve"> </w:t>
            </w:r>
          </w:p>
        </w:tc>
      </w:tr>
      <w:tr w:rsidR="007D4F99" w:rsidRPr="00216F0E" w:rsidTr="00C67177">
        <w:trPr>
          <w:trHeight w:val="74"/>
        </w:trPr>
        <w:tc>
          <w:tcPr>
            <w:tcW w:w="1878"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Total</w:t>
            </w:r>
          </w:p>
        </w:tc>
        <w:tc>
          <w:tcPr>
            <w:tcW w:w="1710" w:type="dxa"/>
            <w:vAlign w:val="center"/>
          </w:tcPr>
          <w:p w:rsidR="007D4F99" w:rsidRPr="00216F0E" w:rsidRDefault="007D4F99" w:rsidP="00C67177">
            <w:pPr>
              <w:jc w:val="center"/>
              <w:rPr>
                <w:rFonts w:eastAsia="Times New Roman"/>
                <w:b w:val="0"/>
                <w:bCs w:val="0"/>
                <w:sz w:val="18"/>
                <w:szCs w:val="18"/>
                <w:lang w:val="en-US" w:eastAsia="ru-RU"/>
              </w:rPr>
            </w:pPr>
          </w:p>
        </w:tc>
        <w:tc>
          <w:tcPr>
            <w:tcW w:w="1330" w:type="dxa"/>
            <w:vAlign w:val="center"/>
          </w:tcPr>
          <w:p w:rsidR="007D4F99" w:rsidRPr="00216F0E" w:rsidRDefault="007D4F99" w:rsidP="00C67177">
            <w:pPr>
              <w:jc w:val="center"/>
              <w:rPr>
                <w:rFonts w:eastAsia="Times New Roman"/>
                <w:b w:val="0"/>
                <w:bCs w:val="0"/>
                <w:sz w:val="18"/>
                <w:szCs w:val="18"/>
                <w:lang w:val="en-US" w:eastAsia="ru-RU"/>
              </w:rPr>
            </w:pPr>
          </w:p>
        </w:tc>
        <w:tc>
          <w:tcPr>
            <w:tcW w:w="1299" w:type="dxa"/>
          </w:tcPr>
          <w:p w:rsidR="007D4F99" w:rsidRPr="00FF334C" w:rsidRDefault="007D4F99" w:rsidP="00C67177">
            <w:pPr>
              <w:jc w:val="center"/>
              <w:rPr>
                <w:rFonts w:eastAsia="Times New Roman"/>
                <w:b w:val="0"/>
                <w:bCs w:val="0"/>
                <w:sz w:val="18"/>
                <w:szCs w:val="18"/>
                <w:lang w:val="en-US" w:eastAsia="ru-RU"/>
              </w:rPr>
            </w:pPr>
            <w:r w:rsidRPr="00FF334C">
              <w:rPr>
                <w:rFonts w:eastAsia="Times New Roman"/>
                <w:b w:val="0"/>
                <w:bCs w:val="0"/>
                <w:sz w:val="18"/>
                <w:szCs w:val="18"/>
                <w:lang w:val="en-US" w:eastAsia="ru-RU"/>
              </w:rPr>
              <w:t>30</w:t>
            </w:r>
          </w:p>
        </w:tc>
        <w:tc>
          <w:tcPr>
            <w:tcW w:w="1490" w:type="dxa"/>
          </w:tcPr>
          <w:p w:rsidR="007D4F99" w:rsidRPr="00216F0E" w:rsidRDefault="007D4F99" w:rsidP="00471BAA">
            <w:pPr>
              <w:rPr>
                <w:rFonts w:eastAsia="Times New Roman"/>
                <w:b w:val="0"/>
                <w:bCs w:val="0"/>
                <w:sz w:val="18"/>
                <w:szCs w:val="18"/>
                <w:lang w:val="en-US" w:eastAsia="ru-RU"/>
              </w:rPr>
            </w:pPr>
          </w:p>
        </w:tc>
        <w:tc>
          <w:tcPr>
            <w:tcW w:w="1783" w:type="dxa"/>
          </w:tcPr>
          <w:p w:rsidR="007D4F99" w:rsidRPr="00216F0E" w:rsidRDefault="007D4F99" w:rsidP="00471BAA">
            <w:pPr>
              <w:rPr>
                <w:rFonts w:eastAsia="Times New Roman"/>
                <w:bCs w:val="0"/>
                <w:sz w:val="18"/>
                <w:szCs w:val="18"/>
                <w:lang w:val="en-US" w:eastAsia="ru-RU"/>
              </w:rPr>
            </w:pPr>
          </w:p>
        </w:tc>
        <w:tc>
          <w:tcPr>
            <w:tcW w:w="2565" w:type="dxa"/>
          </w:tcPr>
          <w:p w:rsidR="007D4F99" w:rsidRPr="00216F0E" w:rsidRDefault="007D4F99" w:rsidP="00C67177">
            <w:pPr>
              <w:jc w:val="both"/>
              <w:rPr>
                <w:bCs w:val="0"/>
                <w:sz w:val="18"/>
                <w:szCs w:val="18"/>
                <w:lang w:val="en-US"/>
              </w:rPr>
            </w:pPr>
          </w:p>
        </w:tc>
        <w:tc>
          <w:tcPr>
            <w:tcW w:w="2868" w:type="dxa"/>
            <w:vAlign w:val="center"/>
          </w:tcPr>
          <w:p w:rsidR="007D4F99" w:rsidRPr="00216F0E" w:rsidRDefault="007D4F99" w:rsidP="00471BAA">
            <w:pPr>
              <w:rPr>
                <w:b w:val="0"/>
                <w:bCs w:val="0"/>
                <w:sz w:val="18"/>
                <w:szCs w:val="18"/>
                <w:lang w:val="en-US"/>
              </w:rPr>
            </w:pPr>
          </w:p>
        </w:tc>
      </w:tr>
      <w:tr w:rsidR="007D4F99" w:rsidRPr="00216F0E" w:rsidTr="00C67177">
        <w:trPr>
          <w:trHeight w:val="74"/>
        </w:trPr>
        <w:tc>
          <w:tcPr>
            <w:tcW w:w="1878"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Speciality</w:t>
            </w:r>
          </w:p>
        </w:tc>
        <w:tc>
          <w:tcPr>
            <w:tcW w:w="171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133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semester</w:t>
            </w:r>
          </w:p>
        </w:tc>
        <w:tc>
          <w:tcPr>
            <w:tcW w:w="1299" w:type="dxa"/>
          </w:tcPr>
          <w:p w:rsidR="007D4F99" w:rsidRPr="00FF334C" w:rsidRDefault="007D4F99" w:rsidP="00C67177">
            <w:pPr>
              <w:jc w:val="center"/>
              <w:rPr>
                <w:rFonts w:eastAsia="Times New Roman"/>
                <w:b w:val="0"/>
                <w:bCs w:val="0"/>
                <w:sz w:val="18"/>
                <w:szCs w:val="18"/>
                <w:lang w:val="en-US" w:eastAsia="ru-RU"/>
              </w:rPr>
            </w:pPr>
          </w:p>
        </w:tc>
        <w:tc>
          <w:tcPr>
            <w:tcW w:w="1490" w:type="dxa"/>
          </w:tcPr>
          <w:p w:rsidR="007D4F99" w:rsidRPr="00216F0E" w:rsidRDefault="007D4F99" w:rsidP="00471BAA">
            <w:pPr>
              <w:rPr>
                <w:rFonts w:eastAsia="Times New Roman"/>
                <w:b w:val="0"/>
                <w:bCs w:val="0"/>
                <w:sz w:val="18"/>
                <w:szCs w:val="18"/>
                <w:lang w:val="en-US" w:eastAsia="ru-RU"/>
              </w:rPr>
            </w:pPr>
          </w:p>
        </w:tc>
        <w:tc>
          <w:tcPr>
            <w:tcW w:w="1783" w:type="dxa"/>
          </w:tcPr>
          <w:p w:rsidR="007D4F99" w:rsidRPr="00216F0E" w:rsidRDefault="007D4F99" w:rsidP="00471BAA">
            <w:pPr>
              <w:rPr>
                <w:rFonts w:eastAsia="Times New Roman"/>
                <w:bCs w:val="0"/>
                <w:sz w:val="18"/>
                <w:szCs w:val="18"/>
                <w:lang w:val="en-US" w:eastAsia="ru-RU"/>
              </w:rPr>
            </w:pPr>
          </w:p>
        </w:tc>
        <w:tc>
          <w:tcPr>
            <w:tcW w:w="2565" w:type="dxa"/>
          </w:tcPr>
          <w:p w:rsidR="007D4F99" w:rsidRPr="00216F0E" w:rsidRDefault="007D4F99" w:rsidP="00C67177">
            <w:pPr>
              <w:jc w:val="both"/>
              <w:rPr>
                <w:bCs w:val="0"/>
                <w:sz w:val="18"/>
                <w:szCs w:val="18"/>
                <w:lang w:val="en-US"/>
              </w:rPr>
            </w:pPr>
          </w:p>
        </w:tc>
        <w:tc>
          <w:tcPr>
            <w:tcW w:w="2868" w:type="dxa"/>
            <w:vAlign w:val="center"/>
          </w:tcPr>
          <w:p w:rsidR="007D4F99" w:rsidRPr="00216F0E" w:rsidRDefault="007D4F99" w:rsidP="00471BAA">
            <w:pPr>
              <w:rPr>
                <w:b w:val="0"/>
                <w:bCs w:val="0"/>
                <w:sz w:val="18"/>
                <w:szCs w:val="18"/>
                <w:lang w:val="en-US"/>
              </w:rPr>
            </w:pPr>
          </w:p>
        </w:tc>
      </w:tr>
      <w:tr w:rsidR="007D4F99" w:rsidRPr="00216F0E" w:rsidTr="00C67177">
        <w:trPr>
          <w:trHeight w:val="74"/>
        </w:trPr>
        <w:tc>
          <w:tcPr>
            <w:tcW w:w="1878" w:type="dxa"/>
          </w:tcPr>
          <w:p w:rsidR="007D4F99" w:rsidRPr="00216F0E" w:rsidRDefault="007D4F99" w:rsidP="00471BAA">
            <w:pPr>
              <w:rPr>
                <w:rFonts w:eastAsia="Times New Roman"/>
                <w:sz w:val="18"/>
                <w:szCs w:val="18"/>
                <w:lang w:val="en-US" w:eastAsia="ru-RU"/>
              </w:rPr>
            </w:pPr>
          </w:p>
        </w:tc>
        <w:tc>
          <w:tcPr>
            <w:tcW w:w="1710" w:type="dxa"/>
            <w:vAlign w:val="center"/>
          </w:tcPr>
          <w:p w:rsidR="007D4F99" w:rsidRPr="00216F0E" w:rsidRDefault="007D4F99" w:rsidP="00C67177">
            <w:pPr>
              <w:jc w:val="center"/>
              <w:rPr>
                <w:rFonts w:eastAsia="Times New Roman"/>
                <w:b w:val="0"/>
                <w:bCs w:val="0"/>
                <w:sz w:val="18"/>
                <w:szCs w:val="18"/>
                <w:lang w:val="en-US" w:eastAsia="ru-RU"/>
              </w:rPr>
            </w:pPr>
          </w:p>
        </w:tc>
        <w:tc>
          <w:tcPr>
            <w:tcW w:w="1330" w:type="dxa"/>
            <w:vAlign w:val="center"/>
          </w:tcPr>
          <w:p w:rsidR="007D4F99" w:rsidRPr="00216F0E" w:rsidRDefault="007D4F99" w:rsidP="00C67177">
            <w:pPr>
              <w:jc w:val="center"/>
              <w:rPr>
                <w:rFonts w:eastAsia="Times New Roman"/>
                <w:b w:val="0"/>
                <w:bCs w:val="0"/>
                <w:sz w:val="18"/>
                <w:szCs w:val="18"/>
                <w:lang w:val="en-US" w:eastAsia="ru-RU"/>
              </w:rPr>
            </w:pPr>
          </w:p>
        </w:tc>
        <w:tc>
          <w:tcPr>
            <w:tcW w:w="1299" w:type="dxa"/>
          </w:tcPr>
          <w:p w:rsidR="007D4F99" w:rsidRPr="00FF334C" w:rsidRDefault="007D4F99" w:rsidP="00C67177">
            <w:pPr>
              <w:jc w:val="center"/>
              <w:rPr>
                <w:rFonts w:eastAsia="Times New Roman"/>
                <w:b w:val="0"/>
                <w:bCs w:val="0"/>
                <w:sz w:val="18"/>
                <w:szCs w:val="18"/>
                <w:lang w:val="en-US" w:eastAsia="ru-RU"/>
              </w:rPr>
            </w:pPr>
            <w:r w:rsidRPr="00FF334C">
              <w:rPr>
                <w:rFonts w:eastAsia="Times New Roman"/>
                <w:b w:val="0"/>
                <w:bCs w:val="0"/>
                <w:sz w:val="18"/>
                <w:szCs w:val="18"/>
                <w:lang w:val="en-US" w:eastAsia="ru-RU"/>
              </w:rPr>
              <w:t xml:space="preserve">24 </w:t>
            </w:r>
            <w:r>
              <w:rPr>
                <w:rFonts w:eastAsia="Times New Roman"/>
                <w:b w:val="0"/>
                <w:bCs w:val="0"/>
                <w:sz w:val="18"/>
                <w:szCs w:val="18"/>
                <w:lang w:val="en-US" w:eastAsia="ru-RU"/>
              </w:rPr>
              <w:t>h.</w:t>
            </w:r>
          </w:p>
        </w:tc>
        <w:tc>
          <w:tcPr>
            <w:tcW w:w="1490" w:type="dxa"/>
          </w:tcPr>
          <w:p w:rsidR="007D4F99" w:rsidRPr="00216F0E" w:rsidRDefault="007D4F99" w:rsidP="00471BAA">
            <w:pPr>
              <w:rPr>
                <w:rFonts w:eastAsia="Times New Roman"/>
                <w:b w:val="0"/>
                <w:bCs w:val="0"/>
                <w:sz w:val="18"/>
                <w:szCs w:val="18"/>
                <w:lang w:val="en-US" w:eastAsia="ru-RU"/>
              </w:rPr>
            </w:pPr>
          </w:p>
        </w:tc>
        <w:tc>
          <w:tcPr>
            <w:tcW w:w="1783" w:type="dxa"/>
          </w:tcPr>
          <w:p w:rsidR="007D4F99" w:rsidRPr="00216F0E" w:rsidRDefault="007D4F99" w:rsidP="00471BAA">
            <w:pPr>
              <w:rPr>
                <w:rFonts w:eastAsia="Times New Roman"/>
                <w:bCs w:val="0"/>
                <w:sz w:val="18"/>
                <w:szCs w:val="18"/>
                <w:lang w:val="en-US" w:eastAsia="ru-RU"/>
              </w:rPr>
            </w:pPr>
            <w:r w:rsidRPr="00216F0E">
              <w:rPr>
                <w:rFonts w:eastAsia="Times New Roman"/>
                <w:bCs w:val="0"/>
                <w:sz w:val="18"/>
                <w:szCs w:val="18"/>
                <w:lang w:val="en-US" w:eastAsia="ru-RU"/>
              </w:rPr>
              <w:t>Higher education in Ukraine and the Bolonia Process</w:t>
            </w:r>
          </w:p>
        </w:tc>
        <w:tc>
          <w:tcPr>
            <w:tcW w:w="2565" w:type="dxa"/>
          </w:tcPr>
          <w:p w:rsidR="007D4F99" w:rsidRPr="00216F0E" w:rsidRDefault="007D4F99" w:rsidP="00696E0D">
            <w:pPr>
              <w:jc w:val="both"/>
              <w:rPr>
                <w:b w:val="0"/>
                <w:bCs w:val="0"/>
                <w:sz w:val="18"/>
                <w:szCs w:val="18"/>
                <w:lang w:val="en-US"/>
              </w:rPr>
            </w:pPr>
            <w:r w:rsidRPr="00216F0E">
              <w:rPr>
                <w:b w:val="0"/>
                <w:bCs w:val="0"/>
                <w:sz w:val="18"/>
                <w:szCs w:val="18"/>
                <w:lang w:val="en-US"/>
              </w:rPr>
              <w:t xml:space="preserve">Fundamentals of  </w:t>
            </w:r>
            <w:r w:rsidRPr="00285E30">
              <w:rPr>
                <w:rFonts w:eastAsia="Times New Roman"/>
                <w:b w:val="0"/>
                <w:bCs w:val="0"/>
                <w:sz w:val="18"/>
                <w:szCs w:val="18"/>
                <w:lang w:val="en-US" w:eastAsia="ru-RU"/>
              </w:rPr>
              <w:t>Bolonia Process</w:t>
            </w:r>
            <w:r>
              <w:rPr>
                <w:rFonts w:eastAsia="Times New Roman"/>
                <w:b w:val="0"/>
                <w:bCs w:val="0"/>
                <w:sz w:val="18"/>
                <w:szCs w:val="18"/>
                <w:lang w:val="en-US" w:eastAsia="ru-RU"/>
              </w:rPr>
              <w:t>.</w:t>
            </w:r>
          </w:p>
          <w:p w:rsidR="007D4F99" w:rsidRPr="00216F0E" w:rsidRDefault="007D4F99" w:rsidP="00696E0D">
            <w:pPr>
              <w:jc w:val="both"/>
              <w:rPr>
                <w:bCs w:val="0"/>
                <w:sz w:val="18"/>
                <w:szCs w:val="18"/>
                <w:lang w:val="en-US"/>
              </w:rPr>
            </w:pPr>
            <w:r w:rsidRPr="00216F0E">
              <w:rPr>
                <w:b w:val="0"/>
                <w:bCs w:val="0"/>
                <w:sz w:val="18"/>
                <w:szCs w:val="18"/>
                <w:lang w:val="en-US"/>
              </w:rPr>
              <w:t xml:space="preserve">General principles of </w:t>
            </w:r>
            <w:r w:rsidRPr="00285E30">
              <w:rPr>
                <w:rFonts w:eastAsia="Times New Roman"/>
                <w:b w:val="0"/>
                <w:bCs w:val="0"/>
                <w:sz w:val="18"/>
                <w:szCs w:val="18"/>
                <w:lang w:val="en-US" w:eastAsia="ru-RU"/>
              </w:rPr>
              <w:t>Higher education in Ukraine</w:t>
            </w:r>
            <w:r w:rsidRPr="00285E30">
              <w:rPr>
                <w:b w:val="0"/>
                <w:bCs w:val="0"/>
                <w:sz w:val="18"/>
                <w:szCs w:val="18"/>
                <w:lang w:val="en-US"/>
              </w:rPr>
              <w:t>.</w:t>
            </w:r>
          </w:p>
        </w:tc>
        <w:tc>
          <w:tcPr>
            <w:tcW w:w="2868" w:type="dxa"/>
            <w:vAlign w:val="center"/>
          </w:tcPr>
          <w:p w:rsidR="007D4F99" w:rsidRPr="00216F0E" w:rsidRDefault="007D4F99" w:rsidP="00696E0D">
            <w:pPr>
              <w:rPr>
                <w:b w:val="0"/>
                <w:bCs w:val="0"/>
                <w:sz w:val="18"/>
                <w:szCs w:val="18"/>
                <w:lang w:val="en-US"/>
              </w:rPr>
            </w:pPr>
            <w:r w:rsidRPr="00510E51">
              <w:rPr>
                <w:b w:val="0"/>
                <w:bCs w:val="0"/>
                <w:sz w:val="18"/>
                <w:szCs w:val="18"/>
                <w:lang w:val="en-GB"/>
              </w:rPr>
              <w:t xml:space="preserve">The subject includes the section </w:t>
            </w:r>
            <w:r>
              <w:rPr>
                <w:b w:val="0"/>
                <w:bCs w:val="0"/>
                <w:sz w:val="18"/>
                <w:szCs w:val="18"/>
                <w:lang w:val="en-GB"/>
              </w:rPr>
              <w:t>on</w:t>
            </w:r>
            <w:r w:rsidRPr="00F14DF6">
              <w:rPr>
                <w:b w:val="0"/>
                <w:bCs w:val="0"/>
                <w:sz w:val="18"/>
                <w:szCs w:val="18"/>
                <w:lang w:val="en-GB"/>
              </w:rPr>
              <w:t xml:space="preserve"> teach</w:t>
            </w:r>
            <w:r>
              <w:rPr>
                <w:b w:val="0"/>
                <w:bCs w:val="0"/>
                <w:sz w:val="18"/>
                <w:szCs w:val="18"/>
                <w:lang w:val="en-GB"/>
              </w:rPr>
              <w:t>ing</w:t>
            </w:r>
            <w:r w:rsidRPr="00F14DF6">
              <w:rPr>
                <w:b w:val="0"/>
                <w:bCs w:val="0"/>
                <w:sz w:val="18"/>
                <w:szCs w:val="18"/>
                <w:lang w:val="en-GB"/>
              </w:rPr>
              <w:t xml:space="preserve"> environmental thinking in higher education</w:t>
            </w:r>
            <w:r>
              <w:rPr>
                <w:b w:val="0"/>
                <w:bCs w:val="0"/>
                <w:sz w:val="18"/>
                <w:szCs w:val="18"/>
                <w:lang w:val="en-GB"/>
              </w:rPr>
              <w:t>.</w:t>
            </w:r>
          </w:p>
        </w:tc>
      </w:tr>
      <w:tr w:rsidR="007D4F99" w:rsidRPr="00216F0E" w:rsidTr="00C67177">
        <w:trPr>
          <w:trHeight w:val="74"/>
        </w:trPr>
        <w:tc>
          <w:tcPr>
            <w:tcW w:w="1878" w:type="dxa"/>
          </w:tcPr>
          <w:p w:rsidR="007D4F99" w:rsidRPr="00216F0E" w:rsidRDefault="007D4F99" w:rsidP="00471BAA">
            <w:pPr>
              <w:rPr>
                <w:rFonts w:eastAsia="Times New Roman"/>
                <w:sz w:val="18"/>
                <w:szCs w:val="18"/>
                <w:lang w:val="en-US" w:eastAsia="ru-RU"/>
              </w:rPr>
            </w:pPr>
          </w:p>
        </w:tc>
        <w:tc>
          <w:tcPr>
            <w:tcW w:w="1710" w:type="dxa"/>
            <w:vAlign w:val="center"/>
          </w:tcPr>
          <w:p w:rsidR="007D4F99" w:rsidRPr="00216F0E" w:rsidRDefault="007D4F99" w:rsidP="00C67177">
            <w:pPr>
              <w:jc w:val="center"/>
              <w:rPr>
                <w:rFonts w:eastAsia="Times New Roman"/>
                <w:b w:val="0"/>
                <w:bCs w:val="0"/>
                <w:sz w:val="18"/>
                <w:szCs w:val="18"/>
                <w:lang w:val="en-US" w:eastAsia="ru-RU"/>
              </w:rPr>
            </w:pPr>
          </w:p>
        </w:tc>
        <w:tc>
          <w:tcPr>
            <w:tcW w:w="1330" w:type="dxa"/>
            <w:vAlign w:val="center"/>
          </w:tcPr>
          <w:p w:rsidR="007D4F99" w:rsidRPr="00216F0E" w:rsidRDefault="007D4F99" w:rsidP="00C67177">
            <w:pPr>
              <w:jc w:val="center"/>
              <w:rPr>
                <w:rFonts w:eastAsia="Times New Roman"/>
                <w:b w:val="0"/>
                <w:bCs w:val="0"/>
                <w:sz w:val="18"/>
                <w:szCs w:val="18"/>
                <w:lang w:val="en-US" w:eastAsia="ru-RU"/>
              </w:rPr>
            </w:pPr>
          </w:p>
        </w:tc>
        <w:tc>
          <w:tcPr>
            <w:tcW w:w="1299" w:type="dxa"/>
          </w:tcPr>
          <w:p w:rsidR="007D4F99" w:rsidRPr="00FF334C" w:rsidRDefault="007D4F99" w:rsidP="00C67177">
            <w:pPr>
              <w:jc w:val="center"/>
              <w:rPr>
                <w:rFonts w:eastAsia="Times New Roman"/>
                <w:b w:val="0"/>
                <w:bCs w:val="0"/>
                <w:sz w:val="18"/>
                <w:szCs w:val="18"/>
                <w:lang w:val="en-US" w:eastAsia="ru-RU"/>
              </w:rPr>
            </w:pPr>
            <w:r w:rsidRPr="00FF334C">
              <w:rPr>
                <w:rFonts w:eastAsia="Times New Roman"/>
                <w:b w:val="0"/>
                <w:bCs w:val="0"/>
                <w:sz w:val="18"/>
                <w:szCs w:val="18"/>
                <w:lang w:val="en-US" w:eastAsia="ru-RU"/>
              </w:rPr>
              <w:t xml:space="preserve">24 </w:t>
            </w:r>
            <w:r>
              <w:rPr>
                <w:rFonts w:eastAsia="Times New Roman"/>
                <w:b w:val="0"/>
                <w:bCs w:val="0"/>
                <w:sz w:val="18"/>
                <w:szCs w:val="18"/>
                <w:lang w:val="en-US" w:eastAsia="ru-RU"/>
              </w:rPr>
              <w:t>h.</w:t>
            </w:r>
          </w:p>
        </w:tc>
        <w:tc>
          <w:tcPr>
            <w:tcW w:w="1490" w:type="dxa"/>
          </w:tcPr>
          <w:p w:rsidR="007D4F99" w:rsidRPr="00216F0E" w:rsidRDefault="007D4F99" w:rsidP="00471BAA">
            <w:pPr>
              <w:rPr>
                <w:rFonts w:eastAsia="Times New Roman"/>
                <w:b w:val="0"/>
                <w:bCs w:val="0"/>
                <w:sz w:val="18"/>
                <w:szCs w:val="18"/>
                <w:lang w:val="en-US" w:eastAsia="ru-RU"/>
              </w:rPr>
            </w:pPr>
          </w:p>
        </w:tc>
        <w:tc>
          <w:tcPr>
            <w:tcW w:w="1783" w:type="dxa"/>
          </w:tcPr>
          <w:p w:rsidR="007D4F99" w:rsidRPr="00216F0E" w:rsidRDefault="007D4F99" w:rsidP="00AD5D81">
            <w:pPr>
              <w:rPr>
                <w:rFonts w:eastAsia="Times New Roman"/>
                <w:bCs w:val="0"/>
                <w:sz w:val="18"/>
                <w:szCs w:val="18"/>
                <w:lang w:val="en-US" w:eastAsia="ru-RU"/>
              </w:rPr>
            </w:pPr>
            <w:r w:rsidRPr="00216F0E">
              <w:rPr>
                <w:rFonts w:eastAsia="Times New Roman"/>
                <w:bCs w:val="0"/>
                <w:sz w:val="18"/>
                <w:szCs w:val="18"/>
                <w:lang w:val="en-US" w:eastAsia="ru-RU"/>
              </w:rPr>
              <w:t>Psychology and pedagogy of higher education</w:t>
            </w:r>
          </w:p>
        </w:tc>
        <w:tc>
          <w:tcPr>
            <w:tcW w:w="2565" w:type="dxa"/>
          </w:tcPr>
          <w:p w:rsidR="007D4F99" w:rsidRPr="00216F0E" w:rsidRDefault="007D4F99" w:rsidP="007138F4">
            <w:pPr>
              <w:jc w:val="both"/>
              <w:rPr>
                <w:b w:val="0"/>
                <w:bCs w:val="0"/>
                <w:sz w:val="18"/>
                <w:szCs w:val="18"/>
                <w:lang w:val="en-US"/>
              </w:rPr>
            </w:pPr>
            <w:r>
              <w:rPr>
                <w:b w:val="0"/>
                <w:bCs w:val="0"/>
                <w:sz w:val="18"/>
                <w:szCs w:val="18"/>
                <w:lang w:val="en-US"/>
              </w:rPr>
              <w:t xml:space="preserve">Fundamentals of </w:t>
            </w:r>
            <w:r w:rsidRPr="00216F0E">
              <w:rPr>
                <w:b w:val="0"/>
                <w:bCs w:val="0"/>
                <w:sz w:val="18"/>
                <w:szCs w:val="18"/>
                <w:lang w:val="en-US"/>
              </w:rPr>
              <w:t>Pedagogic</w:t>
            </w:r>
            <w:r>
              <w:rPr>
                <w:b w:val="0"/>
                <w:bCs w:val="0"/>
                <w:sz w:val="18"/>
                <w:szCs w:val="18"/>
                <w:lang w:val="en-US"/>
              </w:rPr>
              <w:t xml:space="preserve"> in high school.</w:t>
            </w:r>
          </w:p>
          <w:p w:rsidR="007D4F99" w:rsidRPr="00216F0E" w:rsidRDefault="007D4F99" w:rsidP="007138F4">
            <w:pPr>
              <w:jc w:val="both"/>
              <w:rPr>
                <w:bCs w:val="0"/>
                <w:sz w:val="18"/>
                <w:szCs w:val="18"/>
                <w:lang w:val="en-US"/>
              </w:rPr>
            </w:pPr>
            <w:r w:rsidRPr="00216F0E">
              <w:rPr>
                <w:b w:val="0"/>
                <w:bCs w:val="0"/>
                <w:sz w:val="18"/>
                <w:szCs w:val="18"/>
                <w:lang w:val="en-US"/>
              </w:rPr>
              <w:t>General principles of educational psychology in high school.</w:t>
            </w:r>
          </w:p>
        </w:tc>
        <w:tc>
          <w:tcPr>
            <w:tcW w:w="2868" w:type="dxa"/>
            <w:vAlign w:val="center"/>
          </w:tcPr>
          <w:p w:rsidR="007D4F99" w:rsidRPr="00216F0E" w:rsidRDefault="007D4F99" w:rsidP="00471BAA">
            <w:pPr>
              <w:rPr>
                <w:b w:val="0"/>
                <w:bCs w:val="0"/>
                <w:sz w:val="18"/>
                <w:szCs w:val="18"/>
                <w:lang w:val="en-US"/>
              </w:rPr>
            </w:pPr>
            <w:r w:rsidRPr="00667340">
              <w:rPr>
                <w:b w:val="0"/>
                <w:bCs w:val="0"/>
                <w:sz w:val="18"/>
                <w:szCs w:val="18"/>
                <w:lang w:val="en-GB"/>
              </w:rPr>
              <w:t>The subject includes the section  on philosophical aspects of ecology and chemical technology</w:t>
            </w:r>
            <w:r>
              <w:rPr>
                <w:b w:val="0"/>
                <w:bCs w:val="0"/>
                <w:sz w:val="18"/>
                <w:szCs w:val="18"/>
                <w:lang w:val="en-GB"/>
              </w:rPr>
              <w:t>.</w:t>
            </w:r>
          </w:p>
        </w:tc>
      </w:tr>
      <w:tr w:rsidR="007D4F99" w:rsidRPr="00216F0E" w:rsidTr="00C67177">
        <w:trPr>
          <w:trHeight w:val="74"/>
        </w:trPr>
        <w:tc>
          <w:tcPr>
            <w:tcW w:w="1878"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Total</w:t>
            </w:r>
          </w:p>
        </w:tc>
        <w:tc>
          <w:tcPr>
            <w:tcW w:w="1710" w:type="dxa"/>
            <w:vAlign w:val="center"/>
          </w:tcPr>
          <w:p w:rsidR="007D4F99" w:rsidRPr="00216F0E" w:rsidRDefault="007D4F99" w:rsidP="00C67177">
            <w:pPr>
              <w:jc w:val="center"/>
              <w:rPr>
                <w:rFonts w:eastAsia="Times New Roman"/>
                <w:b w:val="0"/>
                <w:bCs w:val="0"/>
                <w:sz w:val="18"/>
                <w:szCs w:val="18"/>
                <w:lang w:val="en-US" w:eastAsia="ru-RU"/>
              </w:rPr>
            </w:pPr>
          </w:p>
        </w:tc>
        <w:tc>
          <w:tcPr>
            <w:tcW w:w="1330" w:type="dxa"/>
            <w:vAlign w:val="center"/>
          </w:tcPr>
          <w:p w:rsidR="007D4F99" w:rsidRPr="00216F0E" w:rsidRDefault="007D4F99" w:rsidP="00C67177">
            <w:pPr>
              <w:jc w:val="center"/>
              <w:rPr>
                <w:rFonts w:eastAsia="Times New Roman"/>
                <w:b w:val="0"/>
                <w:bCs w:val="0"/>
                <w:sz w:val="18"/>
                <w:szCs w:val="18"/>
                <w:lang w:val="en-US" w:eastAsia="ru-RU"/>
              </w:rPr>
            </w:pPr>
          </w:p>
        </w:tc>
        <w:tc>
          <w:tcPr>
            <w:tcW w:w="1299" w:type="dxa"/>
          </w:tcPr>
          <w:p w:rsidR="007D4F99" w:rsidRPr="00FF334C" w:rsidRDefault="007D4F99" w:rsidP="00C67177">
            <w:pPr>
              <w:jc w:val="center"/>
              <w:rPr>
                <w:rFonts w:eastAsia="Times New Roman"/>
                <w:b w:val="0"/>
                <w:bCs w:val="0"/>
                <w:sz w:val="18"/>
                <w:szCs w:val="18"/>
                <w:lang w:val="en-US" w:eastAsia="ru-RU"/>
              </w:rPr>
            </w:pPr>
            <w:r w:rsidRPr="00FF334C">
              <w:rPr>
                <w:rFonts w:eastAsia="Times New Roman"/>
                <w:b w:val="0"/>
                <w:bCs w:val="0"/>
                <w:sz w:val="18"/>
                <w:szCs w:val="18"/>
                <w:lang w:val="en-US" w:eastAsia="ru-RU"/>
              </w:rPr>
              <w:t>30</w:t>
            </w:r>
          </w:p>
        </w:tc>
        <w:tc>
          <w:tcPr>
            <w:tcW w:w="1490" w:type="dxa"/>
          </w:tcPr>
          <w:p w:rsidR="007D4F99" w:rsidRPr="00216F0E" w:rsidRDefault="007D4F99" w:rsidP="00471BAA">
            <w:pPr>
              <w:rPr>
                <w:rFonts w:eastAsia="Times New Roman"/>
                <w:b w:val="0"/>
                <w:bCs w:val="0"/>
                <w:sz w:val="18"/>
                <w:szCs w:val="18"/>
                <w:lang w:val="en-US" w:eastAsia="ru-RU"/>
              </w:rPr>
            </w:pPr>
          </w:p>
        </w:tc>
        <w:tc>
          <w:tcPr>
            <w:tcW w:w="1783" w:type="dxa"/>
          </w:tcPr>
          <w:p w:rsidR="007D4F99" w:rsidRPr="00216F0E" w:rsidRDefault="007D4F99" w:rsidP="00471BAA">
            <w:pPr>
              <w:rPr>
                <w:rFonts w:eastAsia="Times New Roman"/>
                <w:b w:val="0"/>
                <w:bCs w:val="0"/>
                <w:sz w:val="18"/>
                <w:szCs w:val="18"/>
                <w:lang w:val="en-US" w:eastAsia="ru-RU"/>
              </w:rPr>
            </w:pPr>
          </w:p>
        </w:tc>
        <w:tc>
          <w:tcPr>
            <w:tcW w:w="2565" w:type="dxa"/>
          </w:tcPr>
          <w:p w:rsidR="007D4F99" w:rsidRPr="00216F0E" w:rsidRDefault="007D4F99" w:rsidP="00C67177">
            <w:pPr>
              <w:jc w:val="both"/>
              <w:rPr>
                <w:bCs w:val="0"/>
                <w:sz w:val="18"/>
                <w:szCs w:val="18"/>
                <w:lang w:val="en-US"/>
              </w:rPr>
            </w:pPr>
          </w:p>
        </w:tc>
        <w:tc>
          <w:tcPr>
            <w:tcW w:w="2868" w:type="dxa"/>
            <w:vAlign w:val="center"/>
          </w:tcPr>
          <w:p w:rsidR="007D4F99" w:rsidRPr="00216F0E" w:rsidRDefault="007D4F99" w:rsidP="00471BAA">
            <w:pPr>
              <w:rPr>
                <w:b w:val="0"/>
                <w:bCs w:val="0"/>
                <w:sz w:val="18"/>
                <w:szCs w:val="18"/>
                <w:lang w:val="en-US"/>
              </w:rPr>
            </w:pPr>
          </w:p>
        </w:tc>
      </w:tr>
      <w:tr w:rsidR="007D4F99" w:rsidRPr="00216F0E" w:rsidTr="00C67177">
        <w:trPr>
          <w:trHeight w:val="74"/>
        </w:trPr>
        <w:tc>
          <w:tcPr>
            <w:tcW w:w="1878"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w:t>
            </w:r>
          </w:p>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w:t>
            </w:r>
          </w:p>
        </w:tc>
        <w:tc>
          <w:tcPr>
            <w:tcW w:w="171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w:t>
            </w:r>
            <w:r w:rsidRPr="00216F0E">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133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 semester</w:t>
            </w:r>
          </w:p>
        </w:tc>
        <w:tc>
          <w:tcPr>
            <w:tcW w:w="1299" w:type="dxa"/>
          </w:tcPr>
          <w:p w:rsidR="007D4F99" w:rsidRPr="00FF334C" w:rsidRDefault="007D4F99" w:rsidP="00C67177">
            <w:pPr>
              <w:jc w:val="center"/>
              <w:rPr>
                <w:rFonts w:eastAsia="Times New Roman"/>
                <w:b w:val="0"/>
                <w:bCs w:val="0"/>
                <w:sz w:val="18"/>
                <w:szCs w:val="18"/>
                <w:lang w:val="en-US" w:eastAsia="ru-RU"/>
              </w:rPr>
            </w:pPr>
          </w:p>
        </w:tc>
        <w:tc>
          <w:tcPr>
            <w:tcW w:w="1490" w:type="dxa"/>
          </w:tcPr>
          <w:p w:rsidR="007D4F99" w:rsidRPr="00216F0E" w:rsidRDefault="007D4F99" w:rsidP="00471BAA">
            <w:pPr>
              <w:rPr>
                <w:rFonts w:eastAsia="Times New Roman"/>
                <w:b w:val="0"/>
                <w:bCs w:val="0"/>
                <w:sz w:val="24"/>
                <w:szCs w:val="24"/>
                <w:lang w:val="en-US" w:eastAsia="ru-RU"/>
              </w:rPr>
            </w:pPr>
          </w:p>
        </w:tc>
        <w:tc>
          <w:tcPr>
            <w:tcW w:w="1783" w:type="dxa"/>
          </w:tcPr>
          <w:p w:rsidR="007D4F99" w:rsidRPr="00216F0E" w:rsidRDefault="007D4F99" w:rsidP="00471BAA">
            <w:pPr>
              <w:rPr>
                <w:rFonts w:eastAsia="Times New Roman"/>
                <w:b w:val="0"/>
                <w:bCs w:val="0"/>
                <w:sz w:val="24"/>
                <w:szCs w:val="24"/>
                <w:lang w:val="en-US" w:eastAsia="ru-RU"/>
              </w:rPr>
            </w:pPr>
          </w:p>
        </w:tc>
        <w:tc>
          <w:tcPr>
            <w:tcW w:w="2565" w:type="dxa"/>
          </w:tcPr>
          <w:p w:rsidR="007D4F99" w:rsidRPr="00216F0E" w:rsidRDefault="007D4F99" w:rsidP="00C67177">
            <w:pPr>
              <w:jc w:val="both"/>
              <w:rPr>
                <w:bCs w:val="0"/>
                <w:sz w:val="20"/>
                <w:szCs w:val="20"/>
                <w:lang w:val="en-US"/>
              </w:rPr>
            </w:pPr>
          </w:p>
        </w:tc>
        <w:tc>
          <w:tcPr>
            <w:tcW w:w="2868" w:type="dxa"/>
            <w:vAlign w:val="center"/>
          </w:tcPr>
          <w:p w:rsidR="007D4F99" w:rsidRPr="00216F0E" w:rsidRDefault="007D4F99" w:rsidP="00471BAA">
            <w:pPr>
              <w:rPr>
                <w:b w:val="0"/>
                <w:bCs w:val="0"/>
                <w:sz w:val="20"/>
                <w:szCs w:val="20"/>
                <w:lang w:val="en-US"/>
              </w:rPr>
            </w:pPr>
          </w:p>
        </w:tc>
      </w:tr>
      <w:tr w:rsidR="007D4F99" w:rsidRPr="00216F0E" w:rsidTr="00C67177">
        <w:trPr>
          <w:trHeight w:val="74"/>
        </w:trPr>
        <w:tc>
          <w:tcPr>
            <w:tcW w:w="1878"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Total</w:t>
            </w:r>
          </w:p>
        </w:tc>
        <w:tc>
          <w:tcPr>
            <w:tcW w:w="1710" w:type="dxa"/>
            <w:vAlign w:val="center"/>
          </w:tcPr>
          <w:p w:rsidR="007D4F99" w:rsidRPr="00216F0E" w:rsidRDefault="007D4F99" w:rsidP="00C67177">
            <w:pPr>
              <w:jc w:val="center"/>
              <w:rPr>
                <w:rFonts w:eastAsia="Times New Roman"/>
                <w:b w:val="0"/>
                <w:bCs w:val="0"/>
                <w:sz w:val="18"/>
                <w:szCs w:val="18"/>
                <w:lang w:val="en-US" w:eastAsia="ru-RU"/>
              </w:rPr>
            </w:pPr>
          </w:p>
        </w:tc>
        <w:tc>
          <w:tcPr>
            <w:tcW w:w="1330" w:type="dxa"/>
            <w:vAlign w:val="center"/>
          </w:tcPr>
          <w:p w:rsidR="007D4F99" w:rsidRPr="00216F0E" w:rsidRDefault="007D4F99" w:rsidP="00C67177">
            <w:pPr>
              <w:jc w:val="center"/>
              <w:rPr>
                <w:rFonts w:eastAsia="Times New Roman"/>
                <w:b w:val="0"/>
                <w:bCs w:val="0"/>
                <w:sz w:val="18"/>
                <w:szCs w:val="18"/>
                <w:lang w:val="en-US" w:eastAsia="ru-RU"/>
              </w:rPr>
            </w:pPr>
          </w:p>
        </w:tc>
        <w:tc>
          <w:tcPr>
            <w:tcW w:w="1299" w:type="dxa"/>
          </w:tcPr>
          <w:p w:rsidR="007D4F99" w:rsidRPr="00FF334C" w:rsidRDefault="007D4F99" w:rsidP="00C67177">
            <w:pPr>
              <w:jc w:val="center"/>
              <w:rPr>
                <w:rFonts w:eastAsia="Times New Roman"/>
                <w:b w:val="0"/>
                <w:bCs w:val="0"/>
                <w:sz w:val="18"/>
                <w:szCs w:val="18"/>
                <w:lang w:val="en-US" w:eastAsia="ru-RU"/>
              </w:rPr>
            </w:pPr>
            <w:r w:rsidRPr="00FF334C">
              <w:rPr>
                <w:rFonts w:eastAsia="Times New Roman"/>
                <w:b w:val="0"/>
                <w:bCs w:val="0"/>
                <w:sz w:val="18"/>
                <w:szCs w:val="18"/>
                <w:lang w:val="en-US" w:eastAsia="ru-RU"/>
              </w:rPr>
              <w:t>30</w:t>
            </w:r>
          </w:p>
        </w:tc>
        <w:tc>
          <w:tcPr>
            <w:tcW w:w="1490" w:type="dxa"/>
          </w:tcPr>
          <w:p w:rsidR="007D4F99" w:rsidRPr="00216F0E" w:rsidRDefault="007D4F99" w:rsidP="00471BAA">
            <w:pPr>
              <w:rPr>
                <w:rFonts w:eastAsia="Times New Roman"/>
                <w:b w:val="0"/>
                <w:bCs w:val="0"/>
                <w:sz w:val="24"/>
                <w:szCs w:val="24"/>
                <w:lang w:val="en-US" w:eastAsia="ru-RU"/>
              </w:rPr>
            </w:pPr>
          </w:p>
        </w:tc>
        <w:tc>
          <w:tcPr>
            <w:tcW w:w="1783" w:type="dxa"/>
          </w:tcPr>
          <w:p w:rsidR="007D4F99" w:rsidRPr="00216F0E" w:rsidRDefault="007D4F99" w:rsidP="00471BAA">
            <w:pPr>
              <w:rPr>
                <w:rFonts w:eastAsia="Times New Roman"/>
                <w:b w:val="0"/>
                <w:bCs w:val="0"/>
                <w:sz w:val="24"/>
                <w:szCs w:val="24"/>
                <w:lang w:val="en-US" w:eastAsia="ru-RU"/>
              </w:rPr>
            </w:pPr>
          </w:p>
        </w:tc>
        <w:tc>
          <w:tcPr>
            <w:tcW w:w="2565" w:type="dxa"/>
          </w:tcPr>
          <w:p w:rsidR="007D4F99" w:rsidRPr="00216F0E" w:rsidRDefault="007D4F99" w:rsidP="00C67177">
            <w:pPr>
              <w:jc w:val="both"/>
              <w:rPr>
                <w:bCs w:val="0"/>
                <w:sz w:val="20"/>
                <w:szCs w:val="20"/>
                <w:lang w:val="en-US"/>
              </w:rPr>
            </w:pPr>
          </w:p>
        </w:tc>
        <w:tc>
          <w:tcPr>
            <w:tcW w:w="2868" w:type="dxa"/>
            <w:vAlign w:val="center"/>
          </w:tcPr>
          <w:p w:rsidR="007D4F99" w:rsidRPr="00216F0E" w:rsidRDefault="007D4F99" w:rsidP="00471BAA">
            <w:pPr>
              <w:rPr>
                <w:b w:val="0"/>
                <w:bCs w:val="0"/>
                <w:sz w:val="20"/>
                <w:szCs w:val="20"/>
                <w:lang w:val="en-US"/>
              </w:rPr>
            </w:pPr>
          </w:p>
        </w:tc>
      </w:tr>
      <w:tr w:rsidR="007D4F99" w:rsidRPr="00216F0E" w:rsidTr="00C67177">
        <w:trPr>
          <w:trHeight w:val="74"/>
        </w:trPr>
        <w:tc>
          <w:tcPr>
            <w:tcW w:w="1878"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w:t>
            </w:r>
          </w:p>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w:t>
            </w:r>
          </w:p>
        </w:tc>
        <w:tc>
          <w:tcPr>
            <w:tcW w:w="171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w:t>
            </w:r>
            <w:r w:rsidRPr="00216F0E">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1330" w:type="dxa"/>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semester</w:t>
            </w:r>
          </w:p>
        </w:tc>
        <w:tc>
          <w:tcPr>
            <w:tcW w:w="1299" w:type="dxa"/>
          </w:tcPr>
          <w:p w:rsidR="007D4F99" w:rsidRPr="00FF334C" w:rsidRDefault="007D4F99" w:rsidP="00C67177">
            <w:pPr>
              <w:jc w:val="center"/>
              <w:rPr>
                <w:rFonts w:eastAsia="Times New Roman"/>
                <w:b w:val="0"/>
                <w:bCs w:val="0"/>
                <w:sz w:val="18"/>
                <w:szCs w:val="18"/>
                <w:lang w:val="en-US" w:eastAsia="ru-RU"/>
              </w:rPr>
            </w:pPr>
          </w:p>
        </w:tc>
        <w:tc>
          <w:tcPr>
            <w:tcW w:w="1490" w:type="dxa"/>
          </w:tcPr>
          <w:p w:rsidR="007D4F99" w:rsidRPr="00216F0E" w:rsidRDefault="007D4F99" w:rsidP="00471BAA">
            <w:pPr>
              <w:rPr>
                <w:rFonts w:eastAsia="Times New Roman"/>
                <w:b w:val="0"/>
                <w:bCs w:val="0"/>
                <w:sz w:val="24"/>
                <w:szCs w:val="24"/>
                <w:lang w:val="en-US" w:eastAsia="ru-RU"/>
              </w:rPr>
            </w:pPr>
          </w:p>
        </w:tc>
        <w:tc>
          <w:tcPr>
            <w:tcW w:w="1783" w:type="dxa"/>
          </w:tcPr>
          <w:p w:rsidR="007D4F99" w:rsidRPr="00216F0E" w:rsidRDefault="007D4F99" w:rsidP="00471BAA">
            <w:pPr>
              <w:rPr>
                <w:rFonts w:eastAsia="Times New Roman"/>
                <w:b w:val="0"/>
                <w:bCs w:val="0"/>
                <w:sz w:val="24"/>
                <w:szCs w:val="24"/>
                <w:lang w:val="en-US" w:eastAsia="ru-RU"/>
              </w:rPr>
            </w:pPr>
          </w:p>
        </w:tc>
        <w:tc>
          <w:tcPr>
            <w:tcW w:w="2565" w:type="dxa"/>
          </w:tcPr>
          <w:p w:rsidR="007D4F99" w:rsidRPr="00216F0E" w:rsidRDefault="007D4F99" w:rsidP="00C67177">
            <w:pPr>
              <w:jc w:val="both"/>
              <w:rPr>
                <w:bCs w:val="0"/>
                <w:sz w:val="20"/>
                <w:szCs w:val="20"/>
                <w:lang w:val="en-US"/>
              </w:rPr>
            </w:pPr>
          </w:p>
        </w:tc>
        <w:tc>
          <w:tcPr>
            <w:tcW w:w="2868" w:type="dxa"/>
            <w:vAlign w:val="center"/>
          </w:tcPr>
          <w:p w:rsidR="007D4F99" w:rsidRPr="00216F0E" w:rsidRDefault="007D4F99" w:rsidP="00471BAA">
            <w:pPr>
              <w:rPr>
                <w:b w:val="0"/>
                <w:bCs w:val="0"/>
                <w:sz w:val="20"/>
                <w:szCs w:val="20"/>
                <w:lang w:val="en-US"/>
              </w:rPr>
            </w:pPr>
          </w:p>
        </w:tc>
      </w:tr>
      <w:tr w:rsidR="007D4F99" w:rsidRPr="00216F0E" w:rsidTr="00C67177">
        <w:trPr>
          <w:trHeight w:val="74"/>
        </w:trPr>
        <w:tc>
          <w:tcPr>
            <w:tcW w:w="1878" w:type="dxa"/>
          </w:tcPr>
          <w:p w:rsidR="007D4F99" w:rsidRPr="00216F0E" w:rsidRDefault="007D4F99" w:rsidP="00471BAA">
            <w:pPr>
              <w:rPr>
                <w:sz w:val="18"/>
                <w:szCs w:val="18"/>
                <w:lang w:val="en-US"/>
              </w:rPr>
            </w:pPr>
            <w:r w:rsidRPr="00216F0E">
              <w:rPr>
                <w:rFonts w:eastAsia="Times New Roman"/>
                <w:sz w:val="18"/>
                <w:szCs w:val="18"/>
                <w:lang w:val="en-US" w:eastAsia="ru-RU"/>
              </w:rPr>
              <w:t>Total</w:t>
            </w:r>
          </w:p>
        </w:tc>
        <w:tc>
          <w:tcPr>
            <w:tcW w:w="1710" w:type="dxa"/>
          </w:tcPr>
          <w:p w:rsidR="007D4F99" w:rsidRPr="00216F0E" w:rsidRDefault="007D4F99" w:rsidP="00471BAA">
            <w:pPr>
              <w:rPr>
                <w:sz w:val="18"/>
                <w:szCs w:val="18"/>
                <w:lang w:val="en-US"/>
              </w:rPr>
            </w:pPr>
          </w:p>
        </w:tc>
        <w:tc>
          <w:tcPr>
            <w:tcW w:w="1330" w:type="dxa"/>
          </w:tcPr>
          <w:p w:rsidR="007D4F99" w:rsidRPr="00216F0E" w:rsidRDefault="007D4F99" w:rsidP="00471BAA">
            <w:pPr>
              <w:rPr>
                <w:sz w:val="18"/>
                <w:szCs w:val="18"/>
                <w:lang w:val="en-US"/>
              </w:rPr>
            </w:pPr>
          </w:p>
        </w:tc>
        <w:tc>
          <w:tcPr>
            <w:tcW w:w="1299" w:type="dxa"/>
          </w:tcPr>
          <w:p w:rsidR="007D4F99" w:rsidRPr="00FF334C" w:rsidRDefault="007D4F99" w:rsidP="00C67177">
            <w:pPr>
              <w:jc w:val="center"/>
              <w:rPr>
                <w:sz w:val="18"/>
                <w:szCs w:val="18"/>
                <w:lang w:val="en-US"/>
              </w:rPr>
            </w:pPr>
            <w:r w:rsidRPr="00FF334C">
              <w:rPr>
                <w:sz w:val="18"/>
                <w:szCs w:val="18"/>
                <w:lang w:val="en-US"/>
              </w:rPr>
              <w:t>30</w:t>
            </w:r>
          </w:p>
        </w:tc>
        <w:tc>
          <w:tcPr>
            <w:tcW w:w="1490" w:type="dxa"/>
          </w:tcPr>
          <w:p w:rsidR="007D4F99" w:rsidRPr="00216F0E" w:rsidRDefault="007D4F99" w:rsidP="00471BAA">
            <w:pPr>
              <w:rPr>
                <w:rFonts w:eastAsia="Times New Roman"/>
                <w:b w:val="0"/>
                <w:bCs w:val="0"/>
                <w:sz w:val="24"/>
                <w:szCs w:val="24"/>
                <w:lang w:val="en-US" w:eastAsia="ru-RU"/>
              </w:rPr>
            </w:pPr>
          </w:p>
        </w:tc>
        <w:tc>
          <w:tcPr>
            <w:tcW w:w="1783" w:type="dxa"/>
          </w:tcPr>
          <w:p w:rsidR="007D4F99" w:rsidRPr="00216F0E" w:rsidRDefault="007D4F99" w:rsidP="00471BAA">
            <w:pPr>
              <w:rPr>
                <w:rFonts w:eastAsia="Times New Roman"/>
                <w:b w:val="0"/>
                <w:bCs w:val="0"/>
                <w:sz w:val="24"/>
                <w:szCs w:val="24"/>
                <w:lang w:val="en-US" w:eastAsia="ru-RU"/>
              </w:rPr>
            </w:pPr>
          </w:p>
        </w:tc>
        <w:tc>
          <w:tcPr>
            <w:tcW w:w="2565" w:type="dxa"/>
          </w:tcPr>
          <w:p w:rsidR="007D4F99" w:rsidRPr="00216F0E" w:rsidRDefault="007D4F99" w:rsidP="00C67177">
            <w:pPr>
              <w:jc w:val="both"/>
              <w:rPr>
                <w:bCs w:val="0"/>
                <w:sz w:val="20"/>
                <w:szCs w:val="20"/>
                <w:lang w:val="en-US"/>
              </w:rPr>
            </w:pPr>
          </w:p>
        </w:tc>
        <w:tc>
          <w:tcPr>
            <w:tcW w:w="2868" w:type="dxa"/>
            <w:vAlign w:val="center"/>
          </w:tcPr>
          <w:p w:rsidR="007D4F99" w:rsidRPr="00216F0E" w:rsidRDefault="007D4F99" w:rsidP="00471BAA">
            <w:pPr>
              <w:rPr>
                <w:b w:val="0"/>
                <w:bCs w:val="0"/>
                <w:sz w:val="20"/>
                <w:szCs w:val="20"/>
                <w:lang w:val="en-US"/>
              </w:rPr>
            </w:pPr>
          </w:p>
        </w:tc>
      </w:tr>
      <w:tr w:rsidR="007D4F99" w:rsidRPr="00216F0E" w:rsidTr="00C67177">
        <w:trPr>
          <w:trHeight w:val="74"/>
        </w:trPr>
        <w:tc>
          <w:tcPr>
            <w:tcW w:w="1878" w:type="dxa"/>
          </w:tcPr>
          <w:p w:rsidR="007D4F99" w:rsidRPr="00216F0E" w:rsidRDefault="007D4F99" w:rsidP="00471BAA">
            <w:pPr>
              <w:rPr>
                <w:rFonts w:eastAsia="Times New Roman"/>
                <w:sz w:val="24"/>
                <w:szCs w:val="24"/>
                <w:lang w:val="en-US" w:eastAsia="ru-RU"/>
              </w:rPr>
            </w:pPr>
          </w:p>
        </w:tc>
        <w:tc>
          <w:tcPr>
            <w:tcW w:w="1710" w:type="dxa"/>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3</w:t>
            </w:r>
            <w:r w:rsidRPr="00216F0E">
              <w:rPr>
                <w:rFonts w:eastAsia="Times New Roman"/>
                <w:b w:val="0"/>
                <w:bCs w:val="0"/>
                <w:sz w:val="18"/>
                <w:szCs w:val="18"/>
                <w:vertAlign w:val="superscript"/>
                <w:lang w:val="en-US" w:eastAsia="ru-RU"/>
              </w:rPr>
              <w:t>rd</w:t>
            </w:r>
            <w:r w:rsidRPr="00216F0E">
              <w:rPr>
                <w:rFonts w:eastAsia="Times New Roman"/>
                <w:b w:val="0"/>
                <w:bCs w:val="0"/>
                <w:sz w:val="18"/>
                <w:szCs w:val="18"/>
                <w:lang w:val="en-US" w:eastAsia="ru-RU"/>
              </w:rPr>
              <w:t xml:space="preserve"> year</w:t>
            </w:r>
          </w:p>
        </w:tc>
        <w:tc>
          <w:tcPr>
            <w:tcW w:w="1330" w:type="dxa"/>
          </w:tcPr>
          <w:p w:rsidR="007D4F99" w:rsidRPr="00216F0E" w:rsidRDefault="007D4F99" w:rsidP="00471BAA">
            <w:pPr>
              <w:rPr>
                <w:rFonts w:eastAsia="Times New Roman"/>
                <w:b w:val="0"/>
                <w:bCs w:val="0"/>
                <w:sz w:val="24"/>
                <w:szCs w:val="24"/>
                <w:lang w:val="en-US" w:eastAsia="ru-RU"/>
              </w:rPr>
            </w:pPr>
          </w:p>
        </w:tc>
        <w:tc>
          <w:tcPr>
            <w:tcW w:w="1299" w:type="dxa"/>
          </w:tcPr>
          <w:p w:rsidR="007D4F99" w:rsidRPr="00FF334C" w:rsidRDefault="007D4F99" w:rsidP="00C67177">
            <w:pPr>
              <w:jc w:val="center"/>
              <w:rPr>
                <w:rFonts w:eastAsia="Times New Roman"/>
                <w:b w:val="0"/>
                <w:bCs w:val="0"/>
                <w:sz w:val="18"/>
                <w:szCs w:val="18"/>
                <w:lang w:val="en-US" w:eastAsia="ru-RU"/>
              </w:rPr>
            </w:pPr>
            <w:r w:rsidRPr="00FF334C">
              <w:rPr>
                <w:rFonts w:eastAsia="Times New Roman"/>
                <w:b w:val="0"/>
                <w:bCs w:val="0"/>
                <w:sz w:val="18"/>
                <w:szCs w:val="18"/>
                <w:lang w:val="en-US" w:eastAsia="ru-RU"/>
              </w:rPr>
              <w:t>60</w:t>
            </w:r>
          </w:p>
        </w:tc>
        <w:tc>
          <w:tcPr>
            <w:tcW w:w="1490" w:type="dxa"/>
          </w:tcPr>
          <w:p w:rsidR="007D4F99" w:rsidRPr="00216F0E" w:rsidRDefault="007D4F99" w:rsidP="00471BAA">
            <w:pPr>
              <w:rPr>
                <w:rFonts w:eastAsia="Times New Roman"/>
                <w:b w:val="0"/>
                <w:bCs w:val="0"/>
                <w:sz w:val="24"/>
                <w:szCs w:val="24"/>
                <w:lang w:val="en-US" w:eastAsia="ru-RU"/>
              </w:rPr>
            </w:pPr>
          </w:p>
        </w:tc>
        <w:tc>
          <w:tcPr>
            <w:tcW w:w="1783" w:type="dxa"/>
          </w:tcPr>
          <w:p w:rsidR="007D4F99" w:rsidRPr="00216F0E" w:rsidRDefault="007D4F99" w:rsidP="00471BAA">
            <w:pPr>
              <w:rPr>
                <w:rFonts w:eastAsia="Times New Roman"/>
                <w:b w:val="0"/>
                <w:bCs w:val="0"/>
                <w:sz w:val="24"/>
                <w:szCs w:val="24"/>
                <w:lang w:val="en-US" w:eastAsia="ru-RU"/>
              </w:rPr>
            </w:pPr>
          </w:p>
        </w:tc>
        <w:tc>
          <w:tcPr>
            <w:tcW w:w="2565" w:type="dxa"/>
          </w:tcPr>
          <w:p w:rsidR="007D4F99" w:rsidRPr="00216F0E" w:rsidRDefault="007D4F99" w:rsidP="00C67177">
            <w:pPr>
              <w:jc w:val="both"/>
              <w:rPr>
                <w:bCs w:val="0"/>
                <w:sz w:val="20"/>
                <w:szCs w:val="20"/>
                <w:lang w:val="en-US"/>
              </w:rPr>
            </w:pPr>
          </w:p>
        </w:tc>
        <w:tc>
          <w:tcPr>
            <w:tcW w:w="2868" w:type="dxa"/>
            <w:vAlign w:val="center"/>
          </w:tcPr>
          <w:p w:rsidR="007D4F99" w:rsidRPr="00216F0E" w:rsidRDefault="007D4F99" w:rsidP="00471BAA">
            <w:pPr>
              <w:rPr>
                <w:b w:val="0"/>
                <w:bCs w:val="0"/>
                <w:sz w:val="20"/>
                <w:szCs w:val="20"/>
                <w:lang w:val="en-US"/>
              </w:rPr>
            </w:pPr>
          </w:p>
        </w:tc>
      </w:tr>
      <w:tr w:rsidR="007D4F99" w:rsidRPr="00216F0E" w:rsidTr="00C67177">
        <w:trPr>
          <w:trHeight w:val="74"/>
        </w:trPr>
        <w:tc>
          <w:tcPr>
            <w:tcW w:w="1878" w:type="dxa"/>
          </w:tcPr>
          <w:p w:rsidR="007D4F99" w:rsidRPr="00216F0E" w:rsidRDefault="007D4F99" w:rsidP="00471BAA">
            <w:pPr>
              <w:rPr>
                <w:rFonts w:eastAsia="Times New Roman"/>
                <w:sz w:val="24"/>
                <w:szCs w:val="24"/>
                <w:lang w:val="en-US" w:eastAsia="ru-RU"/>
              </w:rPr>
            </w:pPr>
            <w:r w:rsidRPr="00216F0E">
              <w:rPr>
                <w:rFonts w:eastAsia="Times New Roman"/>
                <w:sz w:val="24"/>
                <w:szCs w:val="24"/>
                <w:lang w:val="en-US" w:eastAsia="ru-RU"/>
              </w:rPr>
              <w:t>Total:</w:t>
            </w:r>
          </w:p>
        </w:tc>
        <w:tc>
          <w:tcPr>
            <w:tcW w:w="1710" w:type="dxa"/>
          </w:tcPr>
          <w:p w:rsidR="007D4F99" w:rsidRPr="00216F0E" w:rsidRDefault="007D4F99" w:rsidP="00C67177">
            <w:pPr>
              <w:jc w:val="center"/>
              <w:rPr>
                <w:rFonts w:eastAsia="Times New Roman"/>
                <w:b w:val="0"/>
                <w:bCs w:val="0"/>
                <w:sz w:val="18"/>
                <w:szCs w:val="18"/>
                <w:highlight w:val="yellow"/>
                <w:lang w:val="en-US" w:eastAsia="ru-RU"/>
              </w:rPr>
            </w:pPr>
            <w:r w:rsidRPr="00FF334C">
              <w:rPr>
                <w:rFonts w:eastAsia="Times New Roman"/>
                <w:b w:val="0"/>
                <w:bCs w:val="0"/>
                <w:sz w:val="18"/>
                <w:szCs w:val="18"/>
                <w:lang w:val="en-US" w:eastAsia="ru-RU"/>
              </w:rPr>
              <w:t>3 years</w:t>
            </w:r>
          </w:p>
        </w:tc>
        <w:tc>
          <w:tcPr>
            <w:tcW w:w="1330" w:type="dxa"/>
          </w:tcPr>
          <w:p w:rsidR="007D4F99" w:rsidRPr="00216F0E" w:rsidRDefault="007D4F99" w:rsidP="00C67177">
            <w:pPr>
              <w:jc w:val="center"/>
              <w:rPr>
                <w:rFonts w:eastAsia="Times New Roman"/>
                <w:b w:val="0"/>
                <w:bCs w:val="0"/>
                <w:sz w:val="18"/>
                <w:szCs w:val="18"/>
                <w:highlight w:val="yellow"/>
                <w:lang w:val="en-US" w:eastAsia="ru-RU"/>
              </w:rPr>
            </w:pPr>
          </w:p>
        </w:tc>
        <w:tc>
          <w:tcPr>
            <w:tcW w:w="1299" w:type="dxa"/>
          </w:tcPr>
          <w:p w:rsidR="007D4F99" w:rsidRPr="00FF334C" w:rsidRDefault="007D4F99" w:rsidP="00C67177">
            <w:pPr>
              <w:jc w:val="center"/>
              <w:rPr>
                <w:rFonts w:eastAsia="Times New Roman"/>
                <w:b w:val="0"/>
                <w:bCs w:val="0"/>
                <w:sz w:val="18"/>
                <w:szCs w:val="18"/>
                <w:lang w:val="en-US" w:eastAsia="ru-RU"/>
              </w:rPr>
            </w:pPr>
            <w:r w:rsidRPr="00FF334C">
              <w:rPr>
                <w:rFonts w:eastAsia="Times New Roman"/>
                <w:b w:val="0"/>
                <w:bCs w:val="0"/>
                <w:sz w:val="18"/>
                <w:szCs w:val="18"/>
                <w:lang w:val="en-US" w:eastAsia="ru-RU"/>
              </w:rPr>
              <w:t>180</w:t>
            </w:r>
          </w:p>
        </w:tc>
        <w:tc>
          <w:tcPr>
            <w:tcW w:w="1490" w:type="dxa"/>
          </w:tcPr>
          <w:p w:rsidR="007D4F99" w:rsidRPr="00216F0E" w:rsidRDefault="007D4F99" w:rsidP="00471BAA">
            <w:pPr>
              <w:rPr>
                <w:rFonts w:eastAsia="Times New Roman"/>
                <w:b w:val="0"/>
                <w:bCs w:val="0"/>
                <w:sz w:val="24"/>
                <w:szCs w:val="24"/>
                <w:lang w:val="en-US" w:eastAsia="ru-RU"/>
              </w:rPr>
            </w:pPr>
          </w:p>
        </w:tc>
        <w:tc>
          <w:tcPr>
            <w:tcW w:w="1783" w:type="dxa"/>
          </w:tcPr>
          <w:p w:rsidR="007D4F99" w:rsidRPr="00216F0E" w:rsidRDefault="007D4F99" w:rsidP="00471BAA">
            <w:pPr>
              <w:rPr>
                <w:rFonts w:eastAsia="Times New Roman"/>
                <w:b w:val="0"/>
                <w:bCs w:val="0"/>
                <w:sz w:val="24"/>
                <w:szCs w:val="24"/>
                <w:lang w:val="en-US" w:eastAsia="ru-RU"/>
              </w:rPr>
            </w:pPr>
          </w:p>
        </w:tc>
        <w:tc>
          <w:tcPr>
            <w:tcW w:w="2565" w:type="dxa"/>
          </w:tcPr>
          <w:p w:rsidR="007D4F99" w:rsidRPr="00216F0E" w:rsidRDefault="007D4F99" w:rsidP="00C67177">
            <w:pPr>
              <w:jc w:val="both"/>
              <w:rPr>
                <w:bCs w:val="0"/>
                <w:sz w:val="20"/>
                <w:szCs w:val="20"/>
                <w:lang w:val="en-US"/>
              </w:rPr>
            </w:pPr>
          </w:p>
        </w:tc>
        <w:tc>
          <w:tcPr>
            <w:tcW w:w="2868" w:type="dxa"/>
            <w:vAlign w:val="center"/>
          </w:tcPr>
          <w:p w:rsidR="007D4F99" w:rsidRPr="00216F0E" w:rsidRDefault="007D4F99" w:rsidP="00471BAA">
            <w:pPr>
              <w:rPr>
                <w:b w:val="0"/>
                <w:bCs w:val="0"/>
                <w:sz w:val="20"/>
                <w:szCs w:val="20"/>
                <w:lang w:val="en-US"/>
              </w:rPr>
            </w:pPr>
          </w:p>
        </w:tc>
      </w:tr>
    </w:tbl>
    <w:p w:rsidR="007D4F99" w:rsidRPr="00216F0E" w:rsidRDefault="007D4F99">
      <w:pPr>
        <w:rPr>
          <w:lang w:val="en-US"/>
        </w:rPr>
      </w:pPr>
    </w:p>
    <w:sectPr w:rsidR="007D4F99" w:rsidRPr="00216F0E" w:rsidSect="00DB43E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Ethnocentr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914D8"/>
    <w:multiLevelType w:val="hybridMultilevel"/>
    <w:tmpl w:val="C7C8C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215"/>
  <w:characterSpacingControl w:val="doNotCompress"/>
  <w:compat/>
  <w:rsids>
    <w:rsidRoot w:val="00DB43ED"/>
    <w:rsid w:val="00024342"/>
    <w:rsid w:val="0003370A"/>
    <w:rsid w:val="00046127"/>
    <w:rsid w:val="00060222"/>
    <w:rsid w:val="000611D7"/>
    <w:rsid w:val="000855C1"/>
    <w:rsid w:val="00086B49"/>
    <w:rsid w:val="00094C84"/>
    <w:rsid w:val="000C6B8F"/>
    <w:rsid w:val="000D668F"/>
    <w:rsid w:val="000D77D4"/>
    <w:rsid w:val="00105255"/>
    <w:rsid w:val="0010718C"/>
    <w:rsid w:val="00131A9F"/>
    <w:rsid w:val="0014157A"/>
    <w:rsid w:val="00174D8F"/>
    <w:rsid w:val="00177D9C"/>
    <w:rsid w:val="00191A06"/>
    <w:rsid w:val="001960C6"/>
    <w:rsid w:val="001A1112"/>
    <w:rsid w:val="001B22CD"/>
    <w:rsid w:val="001B236C"/>
    <w:rsid w:val="001C62AB"/>
    <w:rsid w:val="001C7E23"/>
    <w:rsid w:val="001D1027"/>
    <w:rsid w:val="001D2AF4"/>
    <w:rsid w:val="001D6C28"/>
    <w:rsid w:val="00216F0E"/>
    <w:rsid w:val="00233D74"/>
    <w:rsid w:val="002549C5"/>
    <w:rsid w:val="002649B5"/>
    <w:rsid w:val="00272063"/>
    <w:rsid w:val="00274516"/>
    <w:rsid w:val="00276A38"/>
    <w:rsid w:val="00285E30"/>
    <w:rsid w:val="002F39B0"/>
    <w:rsid w:val="00326547"/>
    <w:rsid w:val="00334C20"/>
    <w:rsid w:val="003812B6"/>
    <w:rsid w:val="003D4D44"/>
    <w:rsid w:val="003E752F"/>
    <w:rsid w:val="003F1472"/>
    <w:rsid w:val="003F1851"/>
    <w:rsid w:val="00417039"/>
    <w:rsid w:val="00430D7D"/>
    <w:rsid w:val="00441112"/>
    <w:rsid w:val="00442EA0"/>
    <w:rsid w:val="004471B8"/>
    <w:rsid w:val="00471BAA"/>
    <w:rsid w:val="00475E85"/>
    <w:rsid w:val="00482367"/>
    <w:rsid w:val="00496180"/>
    <w:rsid w:val="004A34EB"/>
    <w:rsid w:val="004E21AD"/>
    <w:rsid w:val="004F6F1A"/>
    <w:rsid w:val="00502EE0"/>
    <w:rsid w:val="00510E51"/>
    <w:rsid w:val="00550625"/>
    <w:rsid w:val="00571F53"/>
    <w:rsid w:val="00582E29"/>
    <w:rsid w:val="00594E33"/>
    <w:rsid w:val="00651925"/>
    <w:rsid w:val="0066442E"/>
    <w:rsid w:val="00667340"/>
    <w:rsid w:val="00671C65"/>
    <w:rsid w:val="0069172E"/>
    <w:rsid w:val="00696E0D"/>
    <w:rsid w:val="006A6E30"/>
    <w:rsid w:val="00710F72"/>
    <w:rsid w:val="007138F4"/>
    <w:rsid w:val="00750690"/>
    <w:rsid w:val="0079750C"/>
    <w:rsid w:val="007D4F99"/>
    <w:rsid w:val="008116BA"/>
    <w:rsid w:val="00883C10"/>
    <w:rsid w:val="008F264B"/>
    <w:rsid w:val="009006FC"/>
    <w:rsid w:val="00925C13"/>
    <w:rsid w:val="00951340"/>
    <w:rsid w:val="009B1972"/>
    <w:rsid w:val="009C57EB"/>
    <w:rsid w:val="00A10D84"/>
    <w:rsid w:val="00A4211A"/>
    <w:rsid w:val="00A62535"/>
    <w:rsid w:val="00A706A5"/>
    <w:rsid w:val="00A83578"/>
    <w:rsid w:val="00AA2779"/>
    <w:rsid w:val="00AA4708"/>
    <w:rsid w:val="00AC30E1"/>
    <w:rsid w:val="00AD5D81"/>
    <w:rsid w:val="00B02B4D"/>
    <w:rsid w:val="00B04042"/>
    <w:rsid w:val="00B07569"/>
    <w:rsid w:val="00BB13FF"/>
    <w:rsid w:val="00BC3489"/>
    <w:rsid w:val="00BD6272"/>
    <w:rsid w:val="00BE05CE"/>
    <w:rsid w:val="00BE1DA1"/>
    <w:rsid w:val="00BE4195"/>
    <w:rsid w:val="00C01FB1"/>
    <w:rsid w:val="00C04B66"/>
    <w:rsid w:val="00C345BD"/>
    <w:rsid w:val="00C67177"/>
    <w:rsid w:val="00C713A9"/>
    <w:rsid w:val="00CF0C78"/>
    <w:rsid w:val="00D149F7"/>
    <w:rsid w:val="00D16747"/>
    <w:rsid w:val="00D45CBB"/>
    <w:rsid w:val="00D55B1D"/>
    <w:rsid w:val="00D57D94"/>
    <w:rsid w:val="00D8259B"/>
    <w:rsid w:val="00D83D01"/>
    <w:rsid w:val="00DB1F4E"/>
    <w:rsid w:val="00DB43ED"/>
    <w:rsid w:val="00DC2160"/>
    <w:rsid w:val="00DC2C23"/>
    <w:rsid w:val="00DC4B17"/>
    <w:rsid w:val="00DD764B"/>
    <w:rsid w:val="00DE73B4"/>
    <w:rsid w:val="00DF4727"/>
    <w:rsid w:val="00E1007A"/>
    <w:rsid w:val="00E26FDD"/>
    <w:rsid w:val="00E62A83"/>
    <w:rsid w:val="00E66F91"/>
    <w:rsid w:val="00E85481"/>
    <w:rsid w:val="00E97B05"/>
    <w:rsid w:val="00EC5908"/>
    <w:rsid w:val="00F14DF6"/>
    <w:rsid w:val="00F14F6B"/>
    <w:rsid w:val="00F15FC3"/>
    <w:rsid w:val="00F24B82"/>
    <w:rsid w:val="00F46E2C"/>
    <w:rsid w:val="00F5657C"/>
    <w:rsid w:val="00F839C6"/>
    <w:rsid w:val="00F9260B"/>
    <w:rsid w:val="00FA2206"/>
    <w:rsid w:val="00FC661C"/>
    <w:rsid w:val="00FF334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rPr>
      <w:rFonts w:ascii="Times New Roman" w:eastAsia="MS Mincho" w:hAnsi="Times New Roman"/>
      <w:b/>
      <w:bCs/>
      <w:spacing w:val="-6"/>
      <w:lang w:val="uk-U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43ED"/>
    <w:rPr>
      <w:rFonts w:ascii="Times New Roman" w:eastAsia="MS Mincho" w:hAnsi="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14F6B"/>
    <w:pPr>
      <w:ind w:left="720"/>
      <w:contextualSpacing/>
    </w:pPr>
  </w:style>
  <w:style w:type="paragraph" w:styleId="BodyText">
    <w:name w:val="Body Text"/>
    <w:basedOn w:val="Normal"/>
    <w:link w:val="BodyTextChar"/>
    <w:uiPriority w:val="99"/>
    <w:rsid w:val="00496180"/>
    <w:pPr>
      <w:spacing w:after="120"/>
    </w:pPr>
    <w:rPr>
      <w:sz w:val="20"/>
      <w:szCs w:val="20"/>
    </w:rPr>
  </w:style>
  <w:style w:type="character" w:customStyle="1" w:styleId="BodyTextChar">
    <w:name w:val="Body Text Char"/>
    <w:basedOn w:val="DefaultParagraphFont"/>
    <w:link w:val="BodyText"/>
    <w:uiPriority w:val="99"/>
    <w:semiHidden/>
    <w:locked/>
    <w:rsid w:val="00105255"/>
    <w:rPr>
      <w:rFonts w:ascii="Times New Roman" w:eastAsia="MS Mincho" w:hAnsi="Times New Roman" w:cs="Times New Roman"/>
      <w:b/>
      <w:spacing w:val="-6"/>
      <w:lang w:val="uk-UA" w:eastAsia="ja-JP"/>
    </w:rPr>
  </w:style>
  <w:style w:type="paragraph" w:styleId="BodyText2">
    <w:name w:val="Body Text 2"/>
    <w:basedOn w:val="Normal"/>
    <w:link w:val="BodyText2Char"/>
    <w:uiPriority w:val="99"/>
    <w:rsid w:val="00496180"/>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105255"/>
    <w:rPr>
      <w:rFonts w:ascii="Times New Roman" w:eastAsia="MS Mincho" w:hAnsi="Times New Roman" w:cs="Times New Roman"/>
      <w:b/>
      <w:spacing w:val="-6"/>
      <w:lang w:val="uk-UA" w:eastAsia="ja-JP"/>
    </w:rPr>
  </w:style>
  <w:style w:type="paragraph" w:styleId="BodyTextIndent2">
    <w:name w:val="Body Text Indent 2"/>
    <w:basedOn w:val="Normal"/>
    <w:link w:val="BodyTextIndent2Char"/>
    <w:uiPriority w:val="99"/>
    <w:rsid w:val="00496180"/>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105255"/>
    <w:rPr>
      <w:rFonts w:ascii="Times New Roman" w:eastAsia="MS Mincho" w:hAnsi="Times New Roman" w:cs="Times New Roman"/>
      <w:b/>
      <w:spacing w:val="-6"/>
      <w:lang w:val="uk-UA" w:eastAsia="ja-JP"/>
    </w:rPr>
  </w:style>
  <w:style w:type="character" w:customStyle="1" w:styleId="hps">
    <w:name w:val="hps"/>
    <w:uiPriority w:val="99"/>
    <w:rsid w:val="00BC3489"/>
  </w:style>
  <w:style w:type="character" w:customStyle="1" w:styleId="hpsalt-edited">
    <w:name w:val="hps alt-edited"/>
    <w:uiPriority w:val="99"/>
    <w:rsid w:val="00BC3489"/>
  </w:style>
  <w:style w:type="paragraph" w:styleId="NormalWeb">
    <w:name w:val="Normal (Web)"/>
    <w:basedOn w:val="Normal"/>
    <w:uiPriority w:val="99"/>
    <w:semiHidden/>
    <w:rsid w:val="001D2AF4"/>
    <w:pPr>
      <w:spacing w:before="100" w:beforeAutospacing="1" w:after="100" w:afterAutospacing="1"/>
    </w:pPr>
    <w:rPr>
      <w:rFonts w:eastAsia="Times New Roman"/>
      <w:b w:val="0"/>
      <w:bCs w:val="0"/>
      <w:spacing w:val="0"/>
      <w:sz w:val="24"/>
      <w:szCs w:val="24"/>
      <w:lang w:val="ru-RU" w:eastAsia="ru-RU"/>
    </w:rPr>
  </w:style>
  <w:style w:type="paragraph" w:customStyle="1" w:styleId="4">
    <w:name w:val="Стиль4"/>
    <w:basedOn w:val="Normal"/>
    <w:uiPriority w:val="99"/>
    <w:rsid w:val="00B04042"/>
    <w:pPr>
      <w:spacing w:line="360" w:lineRule="auto"/>
      <w:ind w:firstLine="851"/>
      <w:jc w:val="both"/>
    </w:pPr>
    <w:rPr>
      <w:rFonts w:eastAsia="Times New Roman"/>
      <w:b w:val="0"/>
      <w:bCs w:val="0"/>
      <w:color w:val="000000"/>
      <w:spacing w:val="0"/>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337001731">
      <w:marLeft w:val="0"/>
      <w:marRight w:val="0"/>
      <w:marTop w:val="0"/>
      <w:marBottom w:val="0"/>
      <w:divBdr>
        <w:top w:val="none" w:sz="0" w:space="0" w:color="auto"/>
        <w:left w:val="none" w:sz="0" w:space="0" w:color="auto"/>
        <w:bottom w:val="none" w:sz="0" w:space="0" w:color="auto"/>
        <w:right w:val="none" w:sz="0" w:space="0" w:color="auto"/>
      </w:divBdr>
    </w:div>
    <w:div w:id="337001732">
      <w:marLeft w:val="0"/>
      <w:marRight w:val="0"/>
      <w:marTop w:val="0"/>
      <w:marBottom w:val="0"/>
      <w:divBdr>
        <w:top w:val="none" w:sz="0" w:space="0" w:color="auto"/>
        <w:left w:val="none" w:sz="0" w:space="0" w:color="auto"/>
        <w:bottom w:val="none" w:sz="0" w:space="0" w:color="auto"/>
        <w:right w:val="none" w:sz="0" w:space="0" w:color="auto"/>
      </w:divBdr>
    </w:div>
    <w:div w:id="337001734">
      <w:marLeft w:val="0"/>
      <w:marRight w:val="0"/>
      <w:marTop w:val="0"/>
      <w:marBottom w:val="0"/>
      <w:divBdr>
        <w:top w:val="none" w:sz="0" w:space="0" w:color="auto"/>
        <w:left w:val="none" w:sz="0" w:space="0" w:color="auto"/>
        <w:bottom w:val="none" w:sz="0" w:space="0" w:color="auto"/>
        <w:right w:val="none" w:sz="0" w:space="0" w:color="auto"/>
      </w:divBdr>
    </w:div>
    <w:div w:id="337001735">
      <w:marLeft w:val="0"/>
      <w:marRight w:val="0"/>
      <w:marTop w:val="0"/>
      <w:marBottom w:val="0"/>
      <w:divBdr>
        <w:top w:val="none" w:sz="0" w:space="0" w:color="auto"/>
        <w:left w:val="none" w:sz="0" w:space="0" w:color="auto"/>
        <w:bottom w:val="none" w:sz="0" w:space="0" w:color="auto"/>
        <w:right w:val="none" w:sz="0" w:space="0" w:color="auto"/>
      </w:divBdr>
      <w:divsChild>
        <w:div w:id="337001733">
          <w:marLeft w:val="142"/>
          <w:marRight w:val="0"/>
          <w:marTop w:val="0"/>
          <w:marBottom w:val="0"/>
          <w:divBdr>
            <w:top w:val="none" w:sz="0" w:space="0" w:color="auto"/>
            <w:left w:val="none" w:sz="0" w:space="0" w:color="auto"/>
            <w:bottom w:val="none" w:sz="0" w:space="0" w:color="auto"/>
            <w:right w:val="none" w:sz="0" w:space="0" w:color="auto"/>
          </w:divBdr>
        </w:div>
      </w:divsChild>
    </w:div>
    <w:div w:id="337001736">
      <w:marLeft w:val="0"/>
      <w:marRight w:val="0"/>
      <w:marTop w:val="0"/>
      <w:marBottom w:val="0"/>
      <w:divBdr>
        <w:top w:val="none" w:sz="0" w:space="0" w:color="auto"/>
        <w:left w:val="none" w:sz="0" w:space="0" w:color="auto"/>
        <w:bottom w:val="none" w:sz="0" w:space="0" w:color="auto"/>
        <w:right w:val="none" w:sz="0" w:space="0" w:color="auto"/>
      </w:divBdr>
    </w:div>
    <w:div w:id="337001737">
      <w:marLeft w:val="0"/>
      <w:marRight w:val="0"/>
      <w:marTop w:val="0"/>
      <w:marBottom w:val="0"/>
      <w:divBdr>
        <w:top w:val="none" w:sz="0" w:space="0" w:color="auto"/>
        <w:left w:val="none" w:sz="0" w:space="0" w:color="auto"/>
        <w:bottom w:val="none" w:sz="0" w:space="0" w:color="auto"/>
        <w:right w:val="none" w:sz="0" w:space="0" w:color="auto"/>
      </w:divBdr>
    </w:div>
    <w:div w:id="337001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2690</Words>
  <Characters>14527</Characters>
  <Application>Microsoft Office Word</Application>
  <DocSecurity>0</DocSecurity>
  <Lines>121</Lines>
  <Paragraphs>34</Paragraphs>
  <ScaleCrop>false</ScaleCrop>
  <Company/>
  <LinksUpToDate>false</LinksUpToDate>
  <CharactersWithSpaces>17183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of existing Master course (name of the partner university)</dc:title>
  <dc:creator>Oksana Turchanina</dc:creator>
  <cp:lastModifiedBy>Oksana Turchanina</cp:lastModifiedBy>
  <cp:revision>2</cp:revision>
  <dcterms:created xsi:type="dcterms:W3CDTF">2014-09-10T10:18:00Z</dcterms:created>
  <dcterms:modified xsi:type="dcterms:W3CDTF">2014-09-10T10:18:00Z</dcterms:modified>
</cp:coreProperties>
</file>